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a45bcd45da46ca" /></Relationships>
</file>

<file path=word/document.xml><?xml version="1.0" encoding="utf-8"?>
<w:document xmlns:w="http://schemas.openxmlformats.org/wordprocessingml/2006/main">
  <w:body>
    <w:p>
      <w:r>
        <w:t>Z-0337.2</w:t>
      </w:r>
    </w:p>
    <w:p>
      <w:pPr>
        <w:jc w:val="center"/>
      </w:pPr>
      <w:r>
        <w:t>_______________________________________________</w:t>
      </w:r>
    </w:p>
    <w:p/>
    <w:p>
      <w:pPr>
        <w:jc w:val="center"/>
      </w:pPr>
      <w:r>
        <w:rPr>
          <w:b/>
        </w:rPr>
        <w:t>SENATE BILL 5572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Hasegawa, Nobles, and C. Wilson; by request of Superintendent of Public Instruction</w:t>
      </w:r>
    </w:p>
    <w:p/>
    <w:p>
      <w:r>
        <w:rPr>
          <w:t xml:space="preserve">Read first time 01/29/25.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efficient administration of school construction assistance program projects; adding new sections to chapter 28A.525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project labor agreements promote the creation of jobs in Washington, strengthen the state economy, and promote efficiencies in the administration of state government capital projects, including school district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in this section applies throughout sections 3 and 4 of this act unless the context clearly requires otherwise.</w:t>
      </w:r>
    </w:p>
    <w:p>
      <w:pPr>
        <w:spacing w:before="0" w:after="0" w:line="408" w:lineRule="exact"/>
        <w:ind w:left="0" w:right="0" w:firstLine="576"/>
        <w:jc w:val="left"/>
      </w:pPr>
      <w:r>
        <w:rPr/>
        <w:t xml:space="preserve">"Project labor agreement" means a prehire collective bargaining agreement with one or more labor organizations that establishes the terms and conditions of employment for a specific construction project and is an agreement described in 29 U.S.C. Sec. 158(f). To establish the terms and conditions for employment on a single construction project, the project labor agreement must be a single agreement covering all labor organizations representing the building and construction employees involved in the project and all contractors and subcontractors working on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awarding a school construction assistance program project for which the total estimated cost of the construction contract is $35,000,000 or more, or obligating funds pursuant to such a contract, school districts shall require every contractor or subcontractor engaged in construction on the project to agree, for that project, to negotiate or become a party to a project labor agreement with one or more appropriate labor organizations.</w:t>
      </w:r>
    </w:p>
    <w:p>
      <w:pPr>
        <w:spacing w:before="0" w:after="0" w:line="408" w:lineRule="exact"/>
        <w:ind w:left="0" w:right="0" w:firstLine="576"/>
        <w:jc w:val="left"/>
      </w:pPr>
      <w:r>
        <w:rPr/>
        <w:t xml:space="preserve">(2) Any project labor agreement reached pursuant to this section must:</w:t>
      </w:r>
    </w:p>
    <w:p>
      <w:pPr>
        <w:spacing w:before="0" w:after="0" w:line="408" w:lineRule="exact"/>
        <w:ind w:left="0" w:right="0" w:firstLine="576"/>
        <w:jc w:val="left"/>
      </w:pPr>
      <w:r>
        <w:rPr/>
        <w:t xml:space="preserve">(a) Bind all contractors and subcontractors on the construction project through the inclusion of appropriate specifications in all relevant solicitation provisions and contract documents;</w:t>
      </w:r>
    </w:p>
    <w:p>
      <w:pPr>
        <w:spacing w:before="0" w:after="0" w:line="408" w:lineRule="exact"/>
        <w:ind w:left="0" w:right="0" w:firstLine="576"/>
        <w:jc w:val="left"/>
      </w:pPr>
      <w:r>
        <w:rPr/>
        <w:t xml:space="preserve">(b) Allow all contractors and subcontractors on the construction project to compete for contracts and subcontracts without regard to whether they are otherwise parties to collective bargaining agreements;</w:t>
      </w:r>
    </w:p>
    <w:p>
      <w:pPr>
        <w:spacing w:before="0" w:after="0" w:line="408" w:lineRule="exact"/>
        <w:ind w:left="0" w:right="0" w:firstLine="576"/>
        <w:jc w:val="left"/>
      </w:pPr>
      <w:r>
        <w:rPr/>
        <w:t xml:space="preserve">(c) Contain guarantees against strikes, lockouts, and similar job disruptions;</w:t>
      </w:r>
    </w:p>
    <w:p>
      <w:pPr>
        <w:spacing w:before="0" w:after="0" w:line="408" w:lineRule="exact"/>
        <w:ind w:left="0" w:right="0" w:firstLine="576"/>
        <w:jc w:val="left"/>
      </w:pPr>
      <w:r>
        <w:rPr/>
        <w:t xml:space="preserve">(d) Set forth effective, prompt, and mutually binding procedures for resolving labor disputes arising during the term of the project labor agreement;</w:t>
      </w:r>
    </w:p>
    <w:p>
      <w:pPr>
        <w:spacing w:before="0" w:after="0" w:line="408" w:lineRule="exact"/>
        <w:ind w:left="0" w:right="0" w:firstLine="576"/>
        <w:jc w:val="left"/>
      </w:pPr>
      <w:r>
        <w:rPr/>
        <w:t xml:space="preserve">(e) Provide other mechanisms for labor-management cooperation on matters of mutual interest and concern, including productivity, quality of work, safety, and health; and</w:t>
      </w:r>
    </w:p>
    <w:p>
      <w:pPr>
        <w:spacing w:before="0" w:after="0" w:line="408" w:lineRule="exact"/>
        <w:ind w:left="0" w:right="0" w:firstLine="576"/>
        <w:jc w:val="left"/>
      </w:pPr>
      <w:r>
        <w:rPr/>
        <w:t xml:space="preserve">(f) Fully conform to all state laws and regulations.</w:t>
      </w:r>
    </w:p>
    <w:p>
      <w:pPr>
        <w:spacing w:before="0" w:after="0" w:line="408" w:lineRule="exact"/>
        <w:ind w:left="0" w:right="0" w:firstLine="576"/>
        <w:jc w:val="left"/>
      </w:pPr>
      <w:r>
        <w:rPr/>
        <w:t xml:space="preserve">(3) Contractors or subcontractors entering into a project labor agreement pursuant to this section may not be required to do so with any particular labor organization.</w:t>
      </w:r>
    </w:p>
    <w:p>
      <w:pPr>
        <w:spacing w:before="0" w:after="0" w:line="408" w:lineRule="exact"/>
        <w:ind w:left="0" w:right="0" w:firstLine="576"/>
        <w:jc w:val="left"/>
      </w:pPr>
      <w:r>
        <w:rPr/>
        <w:t xml:space="preserve">(4) Projects awarded or receiving funding under RCW 28A.525.159 or 28A.525.320 are exempt from the requirements of this section.</w:t>
      </w:r>
    </w:p>
    <w:p>
      <w:pPr>
        <w:spacing w:before="0" w:after="0" w:line="408" w:lineRule="exact"/>
        <w:ind w:left="0" w:right="0" w:firstLine="576"/>
        <w:jc w:val="left"/>
      </w:pPr>
      <w:r>
        <w:rPr/>
        <w:t xml:space="preserve">(5) Nothing in this section precludes a school district from requiring the use of a project labor agreement in circumstances not covered by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grant an exception from the requirements of section 3 of this act for a particular contract by, no later than the solicitation date of the contract, providing a specific written explanation of why at least one of the following circumstances exists with respect to that contract:</w:t>
      </w:r>
    </w:p>
    <w:p>
      <w:pPr>
        <w:spacing w:before="0" w:after="0" w:line="408" w:lineRule="exact"/>
        <w:ind w:left="0" w:right="0" w:firstLine="576"/>
        <w:jc w:val="left"/>
      </w:pPr>
      <w:r>
        <w:rPr/>
        <w:t xml:space="preserve">(1) Requiring a project labor agreement on the project would not advance the state's interests in achieving economy and efficiency in state procurement. Such a finding must be based on the following factors:</w:t>
      </w:r>
    </w:p>
    <w:p>
      <w:pPr>
        <w:spacing w:before="0" w:after="0" w:line="408" w:lineRule="exact"/>
        <w:ind w:left="0" w:right="0" w:firstLine="576"/>
        <w:jc w:val="left"/>
      </w:pPr>
      <w:r>
        <w:rPr/>
        <w:t xml:space="preserve">(a) The project is of short duration and lacks operational complexity;</w:t>
      </w:r>
    </w:p>
    <w:p>
      <w:pPr>
        <w:spacing w:before="0" w:after="0" w:line="408" w:lineRule="exact"/>
        <w:ind w:left="0" w:right="0" w:firstLine="576"/>
        <w:jc w:val="left"/>
      </w:pPr>
      <w:r>
        <w:rPr/>
        <w:t xml:space="preserve">(b) The project will involve only one craft or trade;</w:t>
      </w:r>
    </w:p>
    <w:p>
      <w:pPr>
        <w:spacing w:before="0" w:after="0" w:line="408" w:lineRule="exact"/>
        <w:ind w:left="0" w:right="0" w:firstLine="576"/>
        <w:jc w:val="left"/>
      </w:pPr>
      <w:r>
        <w:rPr/>
        <w:t xml:space="preserve">(c) The project will involve specialized construction work that is available from only a limited number of contractors or subcontractors;</w:t>
      </w:r>
    </w:p>
    <w:p>
      <w:pPr>
        <w:spacing w:before="0" w:after="0" w:line="408" w:lineRule="exact"/>
        <w:ind w:left="0" w:right="0" w:firstLine="576"/>
        <w:jc w:val="left"/>
      </w:pPr>
      <w:r>
        <w:rPr/>
        <w:t xml:space="preserve">(d) The school district's need for the project is of such an unusual and compelling urgency that a project labor agreement would be impracticable; or</w:t>
      </w:r>
    </w:p>
    <w:p>
      <w:pPr>
        <w:spacing w:before="0" w:after="0" w:line="408" w:lineRule="exact"/>
        <w:ind w:left="0" w:right="0" w:firstLine="576"/>
        <w:jc w:val="left"/>
      </w:pPr>
      <w:r>
        <w:rPr/>
        <w:t xml:space="preserve">(e) The project implicates other similar factors deemed appropriate in regulations or guidance;</w:t>
      </w:r>
    </w:p>
    <w:p>
      <w:pPr>
        <w:spacing w:before="0" w:after="0" w:line="408" w:lineRule="exact"/>
        <w:ind w:left="0" w:right="0" w:firstLine="576"/>
        <w:jc w:val="left"/>
      </w:pPr>
      <w:r>
        <w:rPr/>
        <w:t xml:space="preserve">(2) Based on an inclusive market analysis, requiring a project labor agreement on the project would substantially reduce the number of potential bidders so as to frustrate full and open competition; or</w:t>
      </w:r>
    </w:p>
    <w:p>
      <w:pPr>
        <w:spacing w:before="0" w:after="0" w:line="408" w:lineRule="exact"/>
        <w:ind w:left="0" w:right="0" w:firstLine="576"/>
        <w:jc w:val="left"/>
      </w:pPr>
      <w:r>
        <w:rPr/>
        <w:t xml:space="preserve">(3) Requiring a project labor agreement on the project would otherwise be inconsistent with state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28A</w:t>
      </w:r>
      <w:r>
        <w:rPr/>
        <w:t xml:space="preserve">.</w:t>
      </w:r>
      <w:r>
        <w:t xml:space="preserve">525</w:t>
      </w:r>
      <w:r>
        <w:rPr/>
        <w:t xml:space="preserve"> RCW</w:t>
      </w:r>
      <w:r>
        <w:rPr/>
        <w:t xml:space="preserve">.</w:t>
      </w:r>
    </w:p>
    <w:p/>
    <w:p>
      <w:pPr>
        <w:jc w:val="center"/>
      </w:pPr>
      <w:r>
        <w:rPr>
          <w:b/>
        </w:rPr>
        <w:t>--- END ---</w:t>
      </w:r>
    </w:p>
    <w:sectPr>
      <w:pgNumType w:start="1"/>
      <w:footerReference xmlns:r="http://schemas.openxmlformats.org/officeDocument/2006/relationships" r:id="R4838eda6a27b4f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2565d0fbd4f6e" /><Relationship Type="http://schemas.openxmlformats.org/officeDocument/2006/relationships/footer" Target="/word/footer1.xml" Id="R4838eda6a27b4f0f" /></Relationships>
</file>