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d67464f4a4240" /></Relationships>
</file>

<file path=word/document.xml><?xml version="1.0" encoding="utf-8"?>
<w:document xmlns:w="http://schemas.openxmlformats.org/wordprocessingml/2006/main">
  <w:body>
    <w:p>
      <w:r>
        <w:t>S-0792.1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5540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Hasegawa and Nobles</w:t>
      </w:r>
    </w:p>
    <w:p/>
    <w:p>
      <w:r>
        <w:rPr>
          <w:t xml:space="preserve">Read first time 01/28/25.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students' eligibility to receive unemployment insurance benefits; and repealing RCW 50.20.095.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50</w:t>
      </w:r>
      <w:r>
        <w:rPr/>
        <w:t xml:space="preserve">.</w:t>
      </w:r>
      <w:r>
        <w:t xml:space="preserve">20</w:t>
      </w:r>
      <w:r>
        <w:rPr/>
        <w:t xml:space="preserve">.</w:t>
      </w:r>
      <w:r>
        <w:t xml:space="preserve">095</w:t>
      </w:r>
      <w:r>
        <w:rPr/>
        <w:t xml:space="preserve"> (Disqualification for attending school or institution of higher education) and 2007 c 248 s 2, 1980 c 74 s 4, &amp; 1977 ex.s. c 33 s 8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cd75b2386574b8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5540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eb4499c3c4c50" /><Relationship Type="http://schemas.openxmlformats.org/officeDocument/2006/relationships/footer" Target="/word/footer1.xml" Id="R4cd75b2386574b87" /></Relationships>
</file>