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016ffdd99f4dfc" /></Relationships>
</file>

<file path=word/document.xml><?xml version="1.0" encoding="utf-8"?>
<w:document xmlns:w="http://schemas.openxmlformats.org/wordprocessingml/2006/main">
  <w:body>
    <w:p>
      <w:r>
        <w:t>S-0105.2</w:t>
      </w:r>
    </w:p>
    <w:p>
      <w:pPr>
        <w:jc w:val="center"/>
      </w:pPr>
      <w:r>
        <w:t>_______________________________________________</w:t>
      </w:r>
    </w:p>
    <w:p/>
    <w:p>
      <w:pPr>
        <w:jc w:val="center"/>
      </w:pPr>
      <w:r>
        <w:rPr>
          <w:b/>
        </w:rPr>
        <w:t>SENATE BILL 5052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Dhingra, Frame, Liias, Saldaña, and Wellman</w:t>
      </w:r>
    </w:p>
    <w:p/>
    <w:p>
      <w:r>
        <w:rPr>
          <w:t xml:space="preserve">Prefiled 12/13/24.</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law enforcement ability to contact juvenile witnesses and victims not suspected of criminal involvement or activity; and amending RCW 13.40.740.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740</w:t>
      </w:r>
      <w:r>
        <w:rPr/>
        <w:t xml:space="preserve"> and 2021 c 328 s 1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(4) </w:t>
      </w:r>
      <w:r>
        <w:rPr>
          <w:u w:val="single"/>
        </w:rPr>
        <w:t xml:space="preserve">and (5)</w:t>
      </w:r>
      <w:r>
        <w:rPr/>
        <w:t xml:space="preserve"> of this section, law enforcement shall provide a juvenile with access to an attorney for consultation, which may be provided in person, by telephone, or by videoconference, before the juvenile waives any constitutional rights if a law enforcement officer:</w:t>
      </w:r>
    </w:p>
    <w:p>
      <w:pPr>
        <w:spacing w:before="0" w:after="0" w:line="408" w:lineRule="exact"/>
        <w:ind w:left="0" w:right="0" w:firstLine="576"/>
        <w:jc w:val="left"/>
      </w:pPr>
      <w:r>
        <w:rPr/>
        <w:t xml:space="preserve">(a) Questions a juvenile during a custodial interrogation;</w:t>
      </w:r>
    </w:p>
    <w:p>
      <w:pPr>
        <w:spacing w:before="0" w:after="0" w:line="408" w:lineRule="exact"/>
        <w:ind w:left="0" w:right="0" w:firstLine="576"/>
        <w:jc w:val="left"/>
      </w:pPr>
      <w:r>
        <w:rPr/>
        <w:t xml:space="preserve">(b) Detains a juvenile based on probable cause of involvement in criminal activity; or</w:t>
      </w:r>
    </w:p>
    <w:p>
      <w:pPr>
        <w:spacing w:before="0" w:after="0" w:line="408" w:lineRule="exact"/>
        <w:ind w:left="0" w:right="0" w:firstLine="576"/>
        <w:jc w:val="left"/>
      </w:pPr>
      <w:r>
        <w:rPr/>
        <w:t xml:space="preserve">(c)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rPr/>
        <w:t xml:space="preserve">(2) The consultation required by subsection (1) of this section may not be waived.</w:t>
      </w:r>
    </w:p>
    <w:p>
      <w:pPr>
        <w:spacing w:before="0" w:after="0" w:line="408" w:lineRule="exact"/>
        <w:ind w:left="0" w:right="0" w:firstLine="576"/>
        <w:jc w:val="left"/>
      </w:pPr>
      <w:r>
        <w:rPr/>
        <w:t xml:space="preserve">(3) Statements made by a juvenile after the juvenile is contacted by a law enforcement officer in a manner described under subsection (1) of this section are not admissible in a juvenile offender or adult criminal court proceeding,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or</w:t>
      </w:r>
    </w:p>
    <w:p>
      <w:pPr>
        <w:spacing w:before="0" w:after="0" w:line="408" w:lineRule="exact"/>
        <w:ind w:left="0" w:right="0" w:firstLine="576"/>
        <w:jc w:val="left"/>
      </w:pPr>
      <w:r>
        <w:rPr/>
        <w:t xml:space="preserve">(c) The statement was made spontaneously.</w:t>
      </w:r>
    </w:p>
    <w:p>
      <w:pPr>
        <w:spacing w:before="0" w:after="0" w:line="408" w:lineRule="exact"/>
        <w:ind w:left="0" w:right="0" w:firstLine="576"/>
        <w:jc w:val="left"/>
      </w:pPr>
      <w:r>
        <w:rPr/>
        <w:t xml:space="preserve">(4) A law enforcement officer may question </w:t>
      </w:r>
      <w:r>
        <w:rPr>
          <w:u w:val="single"/>
        </w:rPr>
        <w:t xml:space="preserve">or perform a search of</w:t>
      </w:r>
      <w:r>
        <w:rPr/>
        <w:t xml:space="preserve"> a juvenile</w:t>
      </w:r>
      <w:r>
        <w:rPr>
          <w:u w:val="single"/>
        </w:rPr>
        <w:t xml:space="preserve">, their property, or their possessions pursuant to their consent</w:t>
      </w:r>
      <w:r>
        <w:rPr/>
        <w:t xml:space="preserve"> without following the requirement in subsection (1) of this section if</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law enforcement officer believes the juvenile is a victim </w:t>
      </w:r>
      <w:r>
        <w:rPr>
          <w:u w:val="single"/>
        </w:rPr>
        <w:t xml:space="preserve">or witness</w:t>
      </w:r>
      <w:r>
        <w:rPr/>
        <w:t xml:space="preserve"> of </w:t>
      </w:r>
      <w:r>
        <w:t>((</w:t>
      </w:r>
      <w:r>
        <w:rPr>
          <w:strike/>
        </w:rPr>
        <w:t xml:space="preserve">trafficking</w:t>
      </w:r>
      <w:r>
        <w:t>))</w:t>
      </w:r>
      <w:r>
        <w:rPr/>
        <w:t xml:space="preserve"> </w:t>
      </w:r>
      <w:r>
        <w:rPr>
          <w:u w:val="single"/>
        </w:rPr>
        <w:t xml:space="preserve">a sex offense</w:t>
      </w:r>
      <w:r>
        <w:rPr/>
        <w:t xml:space="preserve"> as defined in RCW </w:t>
      </w:r>
      <w:r>
        <w:t>((</w:t>
      </w:r>
      <w:r>
        <w:rPr>
          <w:strike/>
        </w:rPr>
        <w:t xml:space="preserve">9A.40.100</w:t>
      </w:r>
      <w:r>
        <w:t>))</w:t>
      </w:r>
      <w:r>
        <w:rPr/>
        <w:t xml:space="preserve"> </w:t>
      </w:r>
      <w:r>
        <w:rPr>
          <w:u w:val="single"/>
        </w:rPr>
        <w:t xml:space="preserve">9.94A.030</w:t>
      </w:r>
      <w:r>
        <w:rPr/>
        <w:t xml:space="preserve">; however, any information obtained from the juvenile by law enforcement pursuant to this subsection cannot be used in any </w:t>
      </w:r>
      <w:r>
        <w:t>((</w:t>
      </w:r>
      <w:r>
        <w:rPr>
          <w:strike/>
        </w:rPr>
        <w:t xml:space="preserve">prosecution</w:t>
      </w:r>
      <w:r>
        <w:t>))</w:t>
      </w:r>
      <w:r>
        <w:rPr/>
        <w:t xml:space="preserve"> </w:t>
      </w:r>
      <w:r>
        <w:rPr>
          <w:u w:val="single"/>
        </w:rPr>
        <w:t xml:space="preserve">prosecution's case in chief</w:t>
      </w:r>
      <w:r>
        <w:rPr/>
        <w:t xml:space="preserve"> of that juvenile</w:t>
      </w:r>
      <w:r>
        <w:rPr>
          <w:u w:val="single"/>
        </w:rPr>
        <w:t xml:space="preserve">, except for impeachment purposes.</w:t>
      </w:r>
    </w:p>
    <w:p>
      <w:pPr>
        <w:spacing w:before="0" w:after="0" w:line="408" w:lineRule="exact"/>
        <w:ind w:left="0" w:right="0" w:firstLine="576"/>
        <w:jc w:val="left"/>
      </w:pPr>
      <w:r>
        <w:rPr>
          <w:u w:val="single"/>
        </w:rPr>
        <w:t xml:space="preserve">(5) A law enforcement officer may question a juvenile without following the requirement in subsection (1) of this section if:</w:t>
      </w:r>
    </w:p>
    <w:p>
      <w:pPr>
        <w:spacing w:before="0" w:after="0" w:line="408" w:lineRule="exact"/>
        <w:ind w:left="0" w:right="0" w:firstLine="576"/>
        <w:jc w:val="left"/>
      </w:pPr>
      <w:r>
        <w:rPr>
          <w:u w:val="single"/>
        </w:rPr>
        <w:t xml:space="preserve">(a) The law enforcement officer believes the juvenile is a witness or victim of a crime; however, any information obtained from the juvenile by law enforcement pursuant to this subsection cannot be used in any prosecution's case in chief of that juvenile, except for impeachment purposes</w:t>
      </w:r>
      <w:r>
        <w:rPr/>
        <w:t xml:space="preserve">; or</w:t>
      </w:r>
    </w:p>
    <w:p>
      <w:pPr>
        <w:spacing w:before="0" w:after="0" w:line="408" w:lineRule="exact"/>
        <w:ind w:left="0" w:right="0" w:firstLine="576"/>
        <w:jc w:val="left"/>
      </w:pPr>
      <w:r>
        <w:rPr/>
        <w:t xml:space="preserve">(b)(i)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and</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After the juvenile has consulted with legal counsel, the juvenile may advise, direct a parent or guardian to advise, or direct legal counsel to advise the law enforcement officer that the juvenile chooses to assert a constitutional right. Any assertion of constitutional rights by the juvenile through legal counsel must be treated by a law enforcement officer as though it came from the juvenile. The waiver of any constitutional rights of the juvenile may only be made according to the requirements of RCW 13.40.140.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the following definitions apply:</w:t>
      </w:r>
    </w:p>
    <w:p>
      <w:pPr>
        <w:spacing w:before="0" w:after="0" w:line="408" w:lineRule="exact"/>
        <w:ind w:left="0" w:right="0" w:firstLine="576"/>
        <w:jc w:val="left"/>
      </w:pPr>
      <w:r>
        <w:rPr/>
        <w:t xml:space="preserve">(a) "Juvenile" means any individual who is under the chronological age of 18 years; and</w:t>
      </w:r>
    </w:p>
    <w:p>
      <w:pPr>
        <w:spacing w:before="0" w:after="0" w:line="408" w:lineRule="exact"/>
        <w:ind w:left="0" w:right="0" w:firstLine="576"/>
        <w:jc w:val="left"/>
      </w:pPr>
      <w:r>
        <w:rPr/>
        <w:t xml:space="preserve">(b) "Law enforcement officer" means any general authority, limited authority, or specially commissioned Washington peace officer or federal peace officer as those terms are defined in RCW 10.93.020, including school resource officers as defined in RCW 28A.320.124 and other public officers who are responsible for enforcement of fire, building, zoning, and life and safety codes.</w:t>
      </w:r>
    </w:p>
    <w:p/>
    <w:p>
      <w:pPr>
        <w:jc w:val="center"/>
      </w:pPr>
      <w:r>
        <w:rPr>
          <w:b/>
        </w:rPr>
        <w:t>--- END ---</w:t>
      </w:r>
    </w:p>
    <w:sectPr>
      <w:pgNumType w:start="1"/>
      <w:footerReference xmlns:r="http://schemas.openxmlformats.org/officeDocument/2006/relationships" r:id="Rd5df81bc758843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d5f2f42a15448a" /><Relationship Type="http://schemas.openxmlformats.org/officeDocument/2006/relationships/footer" Target="/word/footer1.xml" Id="Rd5df81bc758843ef" /></Relationships>
</file>