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769eb150f1a4bb8" /></Relationships>
</file>

<file path=word/document.xml><?xml version="1.0" encoding="utf-8"?>
<w:document xmlns:w="http://schemas.openxmlformats.org/wordprocessingml/2006/main">
  <w:body>
    <w:p>
      <w:pPr>
        <w:jc w:val="left"/>
      </w:pPr>
      <w:r>
        <w:rPr>
          <w:u w:val="single"/>
        </w:rPr>
        <w:t>HOUSE RESOLUTION NO. 2025-4603</w:t>
      </w:r>
      <w:r>
        <w:t xml:space="preserve">, by </w:t>
      </w:r>
      <w:r>
        <w:t>Representative Steele</w:t>
      </w:r>
    </w:p>
    <w:p/>
    <w:p>
      <w:pPr>
        <w:spacing w:before="0" w:after="0" w:line="240" w:lineRule="exact"/>
        <w:ind w:left="0" w:right="0" w:firstLine="576"/>
        <w:jc w:val="left"/>
      </w:pPr>
      <w:r>
        <w:rPr/>
        <w:t xml:space="preserve">WHEREAS, Viki Downey's career in aquatic safety and instruction spanned from 1965 through 2024; and</w:t>
      </w:r>
    </w:p>
    <w:p>
      <w:pPr>
        <w:spacing w:before="0" w:after="0" w:line="240" w:lineRule="exact"/>
        <w:ind w:left="0" w:right="0" w:firstLine="576"/>
        <w:jc w:val="left"/>
      </w:pPr>
      <w:r>
        <w:rPr/>
        <w:t xml:space="preserve">WHEREAS, Viki began lifeguarding at the remarkable young age of 11; and</w:t>
      </w:r>
    </w:p>
    <w:p>
      <w:pPr>
        <w:spacing w:before="0" w:after="0" w:line="240" w:lineRule="exact"/>
        <w:ind w:left="0" w:right="0" w:firstLine="576"/>
        <w:jc w:val="left"/>
      </w:pPr>
      <w:r>
        <w:rPr/>
        <w:t xml:space="preserve">WHEREAS, At age 30, Viki was hired at a pool where she continued lifeguarding and assisted with therapy swim sessions; and</w:t>
      </w:r>
    </w:p>
    <w:p>
      <w:pPr>
        <w:spacing w:before="0" w:after="0" w:line="240" w:lineRule="exact"/>
        <w:ind w:left="0" w:right="0" w:firstLine="576"/>
        <w:jc w:val="left"/>
      </w:pPr>
      <w:r>
        <w:rPr/>
        <w:t xml:space="preserve">WHEREAS, At age 34, Viki was selected to lead the therapy swim program, while also instructing water aerobics, teaching swim lessons, and serving as a lifeguard; and</w:t>
      </w:r>
    </w:p>
    <w:p>
      <w:pPr>
        <w:spacing w:before="0" w:after="0" w:line="240" w:lineRule="exact"/>
        <w:ind w:left="0" w:right="0" w:firstLine="576"/>
        <w:jc w:val="left"/>
      </w:pPr>
      <w:r>
        <w:rPr/>
        <w:t xml:space="preserve">WHEREAS, Viki became the pool's Aquatic Supervisor at age 38, further demonstrating her leadership and devotion to community health and safety; and</w:t>
      </w:r>
    </w:p>
    <w:p>
      <w:pPr>
        <w:spacing w:before="0" w:after="0" w:line="240" w:lineRule="exact"/>
        <w:ind w:left="0" w:right="0" w:firstLine="576"/>
        <w:jc w:val="left"/>
      </w:pPr>
      <w:r>
        <w:rPr/>
        <w:t xml:space="preserve">WHEREAS, Viki was hired by the Manson Park and Recreation District in 1998, where she established and developed the lifeguarding program and served as Aquatic Supervisor until her retirement in 2024; and</w:t>
      </w:r>
    </w:p>
    <w:p>
      <w:pPr>
        <w:spacing w:before="0" w:after="0" w:line="240" w:lineRule="exact"/>
        <w:ind w:left="0" w:right="0" w:firstLine="576"/>
        <w:jc w:val="left"/>
      </w:pPr>
      <w:r>
        <w:rPr/>
        <w:t xml:space="preserve">WHEREAS, During her first year in 1998 at Manson Bay Park, Viki performed 14 rescues, a testament to her vigilance and commitment to public safety; and</w:t>
      </w:r>
    </w:p>
    <w:p>
      <w:pPr>
        <w:spacing w:before="0" w:after="0" w:line="240" w:lineRule="exact"/>
        <w:ind w:left="0" w:right="0" w:firstLine="576"/>
        <w:jc w:val="left"/>
      </w:pPr>
      <w:r>
        <w:rPr/>
        <w:t xml:space="preserve">WHEREAS, In 2011, Viki started a free swim lesson program for individuals ages four to 100, teaching 398 lessons the first year, 483 the second year, and over 500 lessons each consecutive year until 2020, when COVID-19 restrictions were in place; and</w:t>
      </w:r>
    </w:p>
    <w:p>
      <w:pPr>
        <w:spacing w:before="0" w:after="0" w:line="240" w:lineRule="exact"/>
        <w:ind w:left="0" w:right="0" w:firstLine="576"/>
        <w:jc w:val="left"/>
      </w:pPr>
      <w:r>
        <w:rPr/>
        <w:t xml:space="preserve">WHEREAS, Viki Downey and Judy Phelps formed the Lake Chelan Swim Foundation, continuously fundraising to ensure the ongoing success of the free swim lesson program; and</w:t>
      </w:r>
    </w:p>
    <w:p>
      <w:pPr>
        <w:spacing w:before="0" w:after="0" w:line="240" w:lineRule="exact"/>
        <w:ind w:left="0" w:right="0" w:firstLine="576"/>
        <w:jc w:val="left"/>
      </w:pPr>
      <w:r>
        <w:rPr/>
        <w:t xml:space="preserve">WHEREAS, Viki has tirelessly provided water safety instruction and accident prevention to the Lake Chelan Valley, earning her a well-deserved reputation as a community legend; and</w:t>
      </w:r>
    </w:p>
    <w:p>
      <w:pPr>
        <w:spacing w:before="0" w:after="0" w:line="240" w:lineRule="exact"/>
        <w:ind w:left="0" w:right="0" w:firstLine="576"/>
        <w:jc w:val="left"/>
      </w:pPr>
      <w:r>
        <w:rPr/>
        <w:t xml:space="preserve">WHEREAS, Starting in 2010, Viki led a group of community members each year to participate in "The World's Largest Swim Lesson," an event recognized by the Guinness Book of World Records; and</w:t>
      </w:r>
    </w:p>
    <w:p>
      <w:pPr>
        <w:spacing w:before="0" w:after="0" w:line="240" w:lineRule="exact"/>
        <w:ind w:left="0" w:right="0" w:firstLine="576"/>
        <w:jc w:val="left"/>
      </w:pPr>
      <w:r>
        <w:rPr/>
        <w:t xml:space="preserve">WHEREAS, In 2018, Viki inspired the community further with the inception of the 1st Annual Viki Downey Polar Bear Plunge fundraiser; and</w:t>
      </w:r>
    </w:p>
    <w:p>
      <w:pPr>
        <w:spacing w:before="0" w:after="0" w:line="240" w:lineRule="exact"/>
        <w:ind w:left="0" w:right="0" w:firstLine="576"/>
        <w:jc w:val="left"/>
      </w:pPr>
      <w:r>
        <w:rPr/>
        <w:t xml:space="preserve">WHEREAS, Viki's retirement in 2024 from her position as Aquatic Supervisor for the Manson Park and Recreation District marks the culmination of nearly six decades of dedicated service to aquatic programs and community well-being;</w:t>
      </w:r>
    </w:p>
    <w:p>
      <w:pPr>
        <w:spacing w:before="0" w:after="0" w:line="240" w:lineRule="exact"/>
        <w:ind w:left="0" w:right="0" w:firstLine="576"/>
        <w:jc w:val="left"/>
      </w:pPr>
      <w:r>
        <w:rPr/>
        <w:t xml:space="preserve">NOW, THEREFORE, BE IT RESOLVED, That the House of Representatives honor and commend Viki Downey for her outstanding contributions to water safety, community health, and education, and extend best wishes for a fulfilling and well-earned retirement;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Viki Downey and the Manson Park and Recreation District in appreciation of Viki's exemplary career and enduring impact on the health and safety of Washington State's communities.</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4603 adopted by the House of Representatives</w:t>
      </w:r>
    </w:p>
    <w:p>
      <w:pPr>
        <w:spacing w:before="0" w:after="0" w:line="240" w:lineRule="exact"/>
        <w:ind w:left="0" w:right="0" w:firstLine="0"/>
        <w:jc w:val="center"/>
      </w:pPr>
      <w:r>
        <w:rPr/>
        <w:t xml:space="preserve">January 21, 2025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ffa8e3b0cb46ba" /></Relationships>
</file>