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5b192aefb433a" /></Relationships>
</file>

<file path=word/document.xml><?xml version="1.0" encoding="utf-8"?>
<w:document xmlns:w="http://schemas.openxmlformats.org/wordprocessingml/2006/main">
  <w:body>
    <w:p>
      <w:r>
        <w:t>H-0374.2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Klicker, Leavitt, Taylor, Parshley, Richards, Ryu, Thai, Barkis, Fitzgibbon, Dye, Macri, Doglio, Wylie, Kloba, Nance, and Bernbaum</w:t>
      </w:r>
    </w:p>
    <w:p/>
    <w:p>
      <w:r>
        <w:rPr>
          <w:t xml:space="preserve">Prefiled 01/07/25.</w:t>
        </w:rPr>
      </w:r>
      <w:r>
        <w:rPr>
          <w:t xml:space="preserve">Read first time 01/13/25.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allowing small business establishments in residential zones; adding a new section to chapter 35.21 RCW; and adding a new section to chapter 35A.21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city or town must allow neighborhood stores and neighborhood cafés to be permitted in any zone allowing residential uses provided that a café must offer food if alcoholic drinks are offered.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Cities and towns may regulate parking provided that the regulations are not infeasible.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Hours of operation may be limited by the city or town provided that neighborhood cafés are permitted to operate for at least 12 consecutive hours.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Cities may establish additional regulations as necessary, including maximum square footage requirements.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the purposes of this section, "neighborhood café" means an establishment that serves a limited menu of food items and has at least 500 square feet of gross floor area.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35A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code city or town must allow neighborhood stores and neighborhood cafés to be permitted in any zone allowing residential uses provided that a café must offer food if alcoholic drinks are offered.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Cities and towns may regulate parking provided that the regulations are not infeasible.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Hours of operation may be limited by the city or town provided that neighborhood cafés are permitted to operate for at least 12 consecutive hours.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Code cities may establish additional regulations as necessary, including maximum square footage requirements.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"Neighborhood café" means an establishment that serves a limited menu of food items and has at least 500 square feet of gross floor area;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"Neighborhood store" means a convenience grocery store or mini-market that provides a variety of convenience items that may include, but are not limited to, food, beverages, and household items. A neighborhood store must be at least 500 square feet of gross floor area.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ff6e0efc7a846b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a1f4c287e4406" /><Relationship Type="http://schemas.openxmlformats.org/officeDocument/2006/relationships/footer" Target="/word/footer1.xml" Id="Rcff6e0efc7a846b4" /></Relationships>
</file>