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61e08f59a48eb" /></Relationships>
</file>

<file path=word/document.xml><?xml version="1.0" encoding="utf-8"?>
<w:document xmlns:w="http://schemas.openxmlformats.org/wordprocessingml/2006/main">
  <w:body>
    <w:p>
      <w:r>
        <w:t>S-2551.1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JOINT MEMORIAL 8008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 J. Wilson</w:t>
      </w:r>
    </w:p>
    <w:p/>
    <w:p/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TO THE WASHINGTON STATE TRANSPORTATION COMMISSION, AND TO THE HONORABLE ROGER MILLAR, SECRETARY OF TRANSPORTATION, AND TO THE WASHINGTON STATE DEPARTMENT OF TRANSPORTATION: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We, your Memorialists, the Senate and House of Representatives of the State of Washington, in legislative session assembled, respectfully represent and petition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Justin R. Schaffer was a resident of Lewis County since 2006, who graduated from Adna High School, was a husband, son, and a colleague;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Justin R. Schaffer attended Centralia College and graduated with an Associate of Arts Degree in Criminal Justice;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Trooper Justin R. Schaffer graduated with the 103rd Trooper Basic Training Class and was commissioned in September 2014; in 2016, became a Drug Recognition Expert; this training lead to gaining a partner in the form of narcotics K9 Frankie in 2018;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Trooper Justin R. Schaffer was fatally struck by a vehicle while attempting to deploy spike strips to stop a fleeing armed robbery suspect on March 24, 2020;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Trooper Justin R. Schaffer will forever be remembered for his dedication, humility, and as a courageous public servant;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NOW, THEREFORE, Your Memorialists respectfully pray that the Washington State Transportation Commission commence proceedings to designate the section of state route number 6 that traverses Lewis County from milepost 45 to milepost 51 as the Washington State Patrol Trooper Justin R. Schaffer memorial highway.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That copies of this Memorial be immediately transmitted to the Washington State Transportation Commission, the</w:t>
      </w:r>
    </w:p>
    <w:p>
      <w:pPr>
        <w:spacing w:before="0" w:after="0" w:line="408" w:lineRule="exact"/>
        <w:ind w:left="0" w:right="0" w:firstLine="0"/>
        <w:jc w:val="left"/>
      </w:pPr>
      <w:r>
        <w:rPr/>
        <w:t xml:space="preserve">Honorable Roger Millar, Secretary of Transportation, and the Washington State Department of Transportation.</w:t>
      </w:r>
    </w:p>
    <w:sectPr>
      <w:pgNumType w:start="1"/>
      <w:footerReference xmlns:r="http://schemas.openxmlformats.org/officeDocument/2006/relationships" r:id="R447cce379b2f4a01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SJM 8008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1ffbc898c47ab" /><Relationship Type="http://schemas.openxmlformats.org/officeDocument/2006/relationships/footer" Target="/word/footer1.xml" Id="R447cce379b2f4a01" /></Relationships>
</file>