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6df5b35504132" /></Relationships>
</file>

<file path=word/document.xml><?xml version="1.0" encoding="utf-8"?>
<w:document xmlns:w="http://schemas.openxmlformats.org/wordprocessingml/2006/main">
  <w:body>
    <w:p>
      <w:r>
        <w:t>H-4500.10</w:t>
      </w:r>
    </w:p>
    <w:p>
      <w:pPr>
        <w:jc w:val="center"/>
      </w:pPr>
      <w:r>
        <w:t>_______________________________________________</w:t>
      </w:r>
    </w:p>
    <w:p/>
    <w:p>
      <w:pPr>
        <w:jc w:val="center"/>
      </w:pPr>
      <w:r>
        <w:rPr>
          <w:b/>
        </w:rPr>
        <w:t>HOUSE CONCURRENT RESOLUTION 4500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Abbarno, Alvarado, Barkis, Barnard, Bateman, Berg, Bergquist, Berry, Bronoske, Caldier, Callan, Chambers, Chandler, Chapman, Cheney, Chopp, Christian, Connors, Corry, Cortes, Couture, Davis, Dent, Doglio, Donaghy, Duerr, Dye, Entenman, Eslick, Farivar, Fey, Fitzgibbon, Fosse, Goehner, Goodman, Graham, Gregerson, Griffey, Hackney, Harris, Hutchins, Jacobsen, Jinkins, Klicker, Kloba, Kretz, Leavitt, Lekanoff, Low, Macri, Maycumber, McClintock, McEntire, Mena, Morgan, Mosbrucker, Nance, Orcutt, Ormsby, Ortiz-Self, Orwall, Paul, Peterson, Pollet, Ramel, Ramos, Reed, Reeves, Riccelli, Robertson, Rude, Rule, Ryu, Sandlin, Santos, Schmick, Schmidt, Senn, Shavers, Simmons, Slatter, Springer, Stearns, Steele, Stokesbary, Stonier, Street, Taylor, Thai, Tharinger, Timmons, Volz, Walen, Walsh, Waters, Wilcox, Wylie, and Ybarra</w:t>
      </w:r>
    </w:p>
    <w:p/>
    <w:p/>
    <w:p>
      <w:r>
        <w:br/>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sectPr>
      <w:pgNumType w:start="1"/>
      <w:footerReference xmlns:r="http://schemas.openxmlformats.org/officeDocument/2006/relationships" r:id="R528793fc1b7841a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94d451bf024325" /><Relationship Type="http://schemas.openxmlformats.org/officeDocument/2006/relationships/footer" Target="/word/footer1.xml" Id="R528793fc1b7841a0" /></Relationships>
</file>