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59136e7b9b4640" /></Relationships>
</file>

<file path=word/document.xml><?xml version="1.0" encoding="utf-8"?>
<w:document xmlns:w="http://schemas.openxmlformats.org/wordprocessingml/2006/main">
  <w:body>
    <w:p>
      <w:r>
        <w:rPr>
          <w:b/>
        </w:rPr>
        <w:r>
          <w:rPr/>
          <w:t xml:space="preserve">6304-S</w:t>
        </w:r>
      </w:r>
      <w:r>
        <w:rPr>
          <w:b/>
        </w:rPr>
        <w:t xml:space="preserve"> </w:t>
        <w:t xml:space="preserve">AMS</w:t>
      </w:r>
      <w:r>
        <w:rPr>
          <w:b/>
        </w:rPr>
        <w:t xml:space="preserve"> </w:t>
        <w:r>
          <w:rPr/>
          <w:t xml:space="preserve">SHOR</w:t>
        </w:r>
      </w:r>
      <w:r>
        <w:rPr>
          <w:b/>
        </w:rPr>
        <w:t xml:space="preserve"> </w:t>
        <w:r>
          <w:rPr/>
          <w:t xml:space="preserve">S5009.1</w:t>
        </w:r>
      </w:r>
      <w:r>
        <w:rPr>
          <w:b/>
        </w:rPr>
        <w:t xml:space="preserve"> - NOT FOR FLOOR USE</w:t>
      </w:r>
    </w:p>
    <w:p>
      <w:pPr>
        <w:ind w:left="0" w:right="0" w:firstLine="576"/>
      </w:pPr>
    </w:p>
    <w:p>
      <w:pPr>
        <w:spacing w:before="480" w:after="0" w:line="408" w:lineRule="exact"/>
      </w:pPr>
      <w:r>
        <w:rPr>
          <w:b/>
          <w:u w:val="single"/>
        </w:rPr>
        <w:t xml:space="preserve">SSB 6304</w:t>
      </w:r>
      <w:r>
        <w:t xml:space="preserve"> -</w:t>
      </w:r>
      <w:r>
        <w:t xml:space="preserve"> </w:t>
        <w:t xml:space="preserve">S AMD TO S AMD (S-4966.2/24)</w:t>
      </w:r>
      <w:r>
        <w:t xml:space="preserve"> </w:t>
      </w:r>
      <w:r>
        <w:rPr>
          <w:b/>
        </w:rPr>
        <w:t xml:space="preserve">662</w:t>
      </w:r>
    </w:p>
    <w:p>
      <w:pPr>
        <w:spacing w:before="0" w:after="0" w:line="408" w:lineRule="exact"/>
        <w:ind w:left="0" w:right="0" w:firstLine="576"/>
        <w:jc w:val="left"/>
      </w:pPr>
      <w:r>
        <w:rPr/>
        <w:t xml:space="preserve">By Senator Short</w:t>
      </w:r>
    </w:p>
    <w:p>
      <w:pPr>
        <w:jc w:val="right"/>
      </w:pPr>
      <w:r>
        <w:rPr>
          <w:b/>
        </w:rPr>
        <w:t xml:space="preserve">NOT CONSIDERED 03/07/2024</w:t>
      </w:r>
    </w:p>
    <w:p>
      <w:pPr>
        <w:spacing w:before="0" w:after="0" w:line="408" w:lineRule="exact"/>
        <w:ind w:left="0" w:right="0" w:firstLine="576"/>
        <w:jc w:val="left"/>
      </w:pPr>
      <w:r>
        <w:rPr/>
        <w:t xml:space="preserve">On page 35, after line 10,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608</w:instrText>
      </w:r>
      <w:r/>
      <w:r>
        <w:rPr>
          <w:b/>
        </w:rPr>
        <w:fldChar w:fldCharType="end"/>
      </w:r>
      <w:r>
        <w:t xml:space="preserve">  </w:t>
      </w:r>
      <w:r>
        <w:rPr/>
        <w:t xml:space="preserve">(1) This act takes effect upon written notice from the department of ecology to the chief clerk of the house of representatives, the secretary of the senate, and the office of the code reviser that the department has complied with the reporting requirements specified in RCW 70A.45.020(2) by December 31, 2024.</w:t>
      </w:r>
    </w:p>
    <w:p>
      <w:pPr>
        <w:spacing w:before="0" w:after="0" w:line="408" w:lineRule="exact"/>
        <w:ind w:left="0" w:right="0" w:firstLine="576"/>
        <w:jc w:val="left"/>
      </w:pPr>
      <w:r>
        <w:rPr/>
        <w:t xml:space="preserve">(2) If the report specified in RCW 70A.45.020(2) is delivered by December 31, 2024, but does not include the total emissions of greenhouse gases for the preceding two years before December 31, 2024, this act does not take effect."</w:t>
      </w:r>
    </w:p>
    <w:p>
      <w:pPr>
        <w:spacing w:before="0" w:after="0" w:line="408" w:lineRule="exact"/>
        <w:ind w:left="0" w:right="0" w:firstLine="576"/>
        <w:jc w:val="left"/>
      </w:pPr>
      <w:r>
        <w:rPr/>
        <w:t xml:space="preserve">On page 35, line 18, after "dates;" insert "providing a contingent effective date;"</w:t>
      </w:r>
    </w:p>
    <w:p>
      <w:pPr>
        <w:spacing w:before="0" w:after="0" w:line="408" w:lineRule="exact"/>
        <w:ind w:left="0" w:right="0" w:firstLine="576"/>
        <w:jc w:val="left"/>
      </w:pPr>
      <w:r>
        <w:rPr>
          <w:u w:val="single"/>
        </w:rPr>
        <w:t xml:space="preserve">EFFECT:</w:t>
      </w:r>
      <w:r>
        <w:rPr/>
        <w:t xml:space="preserve"> Provides that the act only takes effect upon receipt of the department of ecology's statewide emissions report, and that the report provides certain data.</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e72d2822f4eba" /></Relationships>
</file>