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d9dce525214d42" /></Relationships>
</file>

<file path=word/document.xml><?xml version="1.0" encoding="utf-8"?>
<w:document xmlns:w="http://schemas.openxmlformats.org/wordprocessingml/2006/main">
  <w:body>
    <w:p>
      <w:r>
        <w:rPr>
          <w:b/>
        </w:rPr>
        <w:r>
          <w:rPr/>
          <w:t xml:space="preserve">5702-S</w:t>
        </w:r>
      </w:r>
      <w:r>
        <w:rPr>
          <w:b/>
        </w:rPr>
        <w:t xml:space="preserve"> </w:t>
        <w:t xml:space="preserve">AMS</w:t>
      </w:r>
      <w:r>
        <w:rPr>
          <w:b/>
        </w:rPr>
        <w:t xml:space="preserve"> </w:t>
        <w:r>
          <w:rPr/>
          <w:t xml:space="preserve">RAND</w:t>
        </w:r>
      </w:r>
      <w:r>
        <w:rPr>
          <w:b/>
        </w:rPr>
        <w:t xml:space="preserve"> </w:t>
        <w:r>
          <w:rPr/>
          <w:t xml:space="preserve">S1995.1</w:t>
        </w:r>
      </w:r>
      <w:r>
        <w:rPr>
          <w:b/>
        </w:rPr>
        <w:t xml:space="preserve"> - NOT FOR FLOOR USE</w:t>
      </w:r>
    </w:p>
    <w:p>
      <w:pPr>
        <w:ind w:left="0" w:right="0" w:firstLine="576"/>
      </w:pPr>
    </w:p>
    <w:p>
      <w:pPr>
        <w:spacing w:before="480" w:after="0" w:line="408" w:lineRule="exact"/>
      </w:pPr>
      <w:r>
        <w:rPr>
          <w:b/>
          <w:u w:val="single"/>
        </w:rPr>
        <w:t xml:space="preserve">SSB 5702</w:t>
      </w:r>
      <w:r>
        <w:t xml:space="preserve"> -</w:t>
      </w:r>
      <w:r>
        <w:t xml:space="preserve"> </w:t>
        <w:t xml:space="preserve">S AMD</w:t>
      </w:r>
      <w:r>
        <w:t xml:space="preserve"> </w:t>
      </w:r>
      <w:r>
        <w:rPr>
          <w:b/>
        </w:rPr>
        <w:t xml:space="preserve">130</w:t>
      </w:r>
    </w:p>
    <w:p>
      <w:pPr>
        <w:spacing w:before="0" w:after="0" w:line="408" w:lineRule="exact"/>
        <w:ind w:left="0" w:right="0" w:firstLine="576"/>
        <w:jc w:val="left"/>
      </w:pPr>
      <w:r>
        <w:rPr/>
        <w:t xml:space="preserve">By Senator Randall</w:t>
      </w:r>
    </w:p>
    <w:p>
      <w:pPr>
        <w:jc w:val="right"/>
      </w:pPr>
      <w:r>
        <w:rPr>
          <w:b/>
        </w:rPr>
        <w:t xml:space="preserve">ADOPTED 03/02/2023</w:t>
      </w:r>
    </w:p>
    <w:p>
      <w:pPr>
        <w:spacing w:before="0" w:after="0" w:line="408" w:lineRule="exact"/>
        <w:ind w:left="0" w:right="0" w:firstLine="576"/>
        <w:jc w:val="left"/>
      </w:pPr>
      <w:r>
        <w:rPr/>
        <w:t xml:space="preserve">On page 1, line 15, after "</w:t>
      </w:r>
      <w:r>
        <w:rPr>
          <w:u w:val="single"/>
        </w:rPr>
        <w:t xml:space="preserve">colleges</w:t>
      </w:r>
      <w:r>
        <w:rPr/>
        <w:t xml:space="preserve">" insert "</w:t>
      </w:r>
      <w:r>
        <w:rPr>
          <w:u w:val="single"/>
        </w:rPr>
        <w:t xml:space="preserve">participating in the program</w:t>
      </w:r>
      <w:r>
        <w:rPr/>
        <w:t xml:space="preserve">"</w:t>
      </w:r>
    </w:p>
    <w:p>
      <w:pPr>
        <w:spacing w:before="0" w:after="0" w:line="408" w:lineRule="exact"/>
        <w:ind w:left="0" w:right="0" w:firstLine="576"/>
        <w:jc w:val="left"/>
      </w:pPr>
      <w:r>
        <w:rPr/>
        <w:t xml:space="preserve">On page 2, line 16, after "(4)" insert "</w:t>
      </w:r>
      <w:r>
        <w:rPr>
          <w:u w:val="single"/>
        </w:rPr>
        <w:t xml:space="preserve">Subject to the availability of amounts appropriated for this specific purpose, the college board shall administer a grant program to provide grants to establish partnerships between community and technical colleges and public housing authorities or nonprofit community organizations to design and administer a subsidized housing or housing voucher program for Washington college grant eligible students. For the initial round of grants, priority must be given to colleges and public housing authorities or nonprofit community organizations that have previous experience partnering to administer a housing voucher or subsidized housing program.</w:t>
      </w:r>
    </w:p>
    <w:p>
      <w:pPr>
        <w:spacing w:before="0" w:after="0" w:line="408" w:lineRule="exact"/>
        <w:ind w:left="0" w:right="0" w:firstLine="576"/>
        <w:jc w:val="left"/>
      </w:pPr>
      <w:r>
        <w:rPr>
          <w:u w:val="single"/>
        </w:rPr>
        <w:t xml:space="preserve">(5)</w:t>
      </w:r>
      <w:r>
        <w:rPr/>
        <w:t xml:space="preserve">"</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t xml:space="preserve">On page 2, line 17, after "</w:t>
      </w:r>
      <w:r>
        <w:rPr>
          <w:u w:val="single"/>
        </w:rPr>
        <w:t xml:space="preserve">colleges</w:t>
      </w:r>
      <w:r>
        <w:rPr/>
        <w:t xml:space="preserve">" insert "</w:t>
      </w:r>
      <w:r>
        <w:rPr>
          <w:u w:val="single"/>
        </w:rPr>
        <w:t xml:space="preserve">participating in the program</w:t>
      </w:r>
      <w:r>
        <w:rPr/>
        <w:t xml:space="preserve">"</w:t>
      </w:r>
    </w:p>
    <w:p>
      <w:pPr>
        <w:spacing w:before="0" w:after="0" w:line="408" w:lineRule="exact"/>
        <w:ind w:left="0" w:right="0" w:firstLine="576"/>
        <w:jc w:val="left"/>
      </w:pPr>
      <w:r>
        <w:rPr/>
        <w:t xml:space="preserve">On page 2, line 30, after "(c)" insert "</w:t>
      </w:r>
      <w:r>
        <w:rPr>
          <w:u w:val="single"/>
        </w:rPr>
        <w:t xml:space="preserve">If participating in the grant program under subsection (4) of this section:</w:t>
      </w:r>
    </w:p>
    <w:p>
      <w:pPr>
        <w:spacing w:before="0" w:after="0" w:line="408" w:lineRule="exact"/>
        <w:ind w:left="0" w:right="0" w:firstLine="576"/>
        <w:jc w:val="left"/>
      </w:pPr>
      <w:r>
        <w:rPr>
          <w:u w:val="single"/>
        </w:rPr>
        <w:t xml:space="preserve">(i) The design of the housing voucher or subsidized housing program;</w:t>
      </w:r>
    </w:p>
    <w:p>
      <w:pPr>
        <w:spacing w:before="0" w:after="0" w:line="408" w:lineRule="exact"/>
        <w:ind w:left="0" w:right="0" w:firstLine="576"/>
        <w:jc w:val="left"/>
      </w:pPr>
      <w:r>
        <w:rPr>
          <w:u w:val="single"/>
        </w:rPr>
        <w:t xml:space="preserve">(ii) The number of students served;</w:t>
      </w:r>
    </w:p>
    <w:p>
      <w:pPr>
        <w:spacing w:before="0" w:after="0" w:line="408" w:lineRule="exact"/>
        <w:ind w:left="0" w:right="0" w:firstLine="576"/>
        <w:jc w:val="left"/>
      </w:pPr>
      <w:r>
        <w:rPr>
          <w:u w:val="single"/>
        </w:rPr>
        <w:t xml:space="preserve">(iii) The types of housing offered to students; and</w:t>
      </w:r>
    </w:p>
    <w:p>
      <w:pPr>
        <w:spacing w:before="0" w:after="0" w:line="408" w:lineRule="exact"/>
        <w:ind w:left="0" w:right="0" w:firstLine="576"/>
        <w:jc w:val="left"/>
      </w:pPr>
      <w:r>
        <w:rPr>
          <w:u w:val="single"/>
        </w:rPr>
        <w:t xml:space="preserve">(iv) The average out-of-pocket cost for housing for students in the grant program.</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Reletter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(1) Clarifies that only colleges participating in the program must provide the delineated accommodations and report on program outcomes.</w:t>
      </w:r>
    </w:p>
    <w:p>
      <w:pPr>
        <w:spacing w:before="0" w:after="0" w:line="408" w:lineRule="exact"/>
        <w:ind w:left="0" w:right="0" w:firstLine="576"/>
        <w:jc w:val="left"/>
      </w:pPr>
      <w:r>
        <w:rPr/>
        <w:t xml:space="preserve">(2) Creates a grant program as part of the students experiencing homelessness program to provide subsidized housing or housing vouchers to Washington College Grant recipients at community or technical colleges. Requires that priority for the grant program be given to colleges and housing authorities that have prior experience partnering to administer a housing voucher or subsidized housing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fca79ed3344980" /></Relationships>
</file>