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25E35" w14:paraId="49D79CA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F68CA">
            <w:t>5000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F68C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F68CA">
            <w:t>DHIN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F68CA">
            <w:t>PAYN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F68CA">
            <w:t>025</w:t>
          </w:r>
        </w:sdtContent>
      </w:sdt>
    </w:p>
    <w:p w:rsidR="00DF5D0E" w:rsidP="00B73E0A" w:rsidRDefault="00AA1230" w14:paraId="6FA18A68" w14:textId="384D463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25E35" w14:paraId="2347AC86" w14:textId="1C4998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F68CA">
            <w:rPr>
              <w:b/>
              <w:u w:val="single"/>
            </w:rPr>
            <w:t>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F68CA" w:rsidR="009F68CA">
            <w:t>S AMD TO H-1234.5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888</w:t>
          </w:r>
        </w:sdtContent>
      </w:sdt>
    </w:p>
    <w:p w:rsidR="00DF5D0E" w:rsidP="00605C39" w:rsidRDefault="00F25E35" w14:paraId="0FB24429" w14:textId="795C557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F68CA">
            <w:rPr>
              <w:sz w:val="22"/>
            </w:rPr>
            <w:t>By Senator Dhingra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F68CA" w14:paraId="44ED8434" w14:textId="238D69A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F68CA" w:rsidP="00C8108C" w:rsidRDefault="00DE256E" w14:paraId="66F59847" w14:textId="702F0509">
      <w:pPr>
        <w:pStyle w:val="Page"/>
      </w:pPr>
      <w:bookmarkStart w:name="StartOfAmendmentBody" w:id="0"/>
      <w:bookmarkEnd w:id="0"/>
      <w:permStart w:edGrp="everyone" w:id="708642066"/>
      <w:r>
        <w:tab/>
      </w:r>
      <w:r w:rsidR="009F68CA">
        <w:t xml:space="preserve">On page </w:t>
      </w:r>
    </w:p>
    <w:p w:rsidR="00F25E35" w:rsidP="00F25E35" w:rsidRDefault="00F25E35" w14:paraId="5C3D13A4" w14:textId="77777777">
      <w:pPr>
        <w:pStyle w:val="RCWSLText"/>
      </w:pPr>
    </w:p>
    <w:p w:rsidR="00F25E35" w:rsidP="00F25E35" w:rsidRDefault="00F25E35" w14:paraId="1EF3D2CC" w14:textId="77777777">
      <w:pPr>
        <w:pStyle w:val="RCWSLText"/>
      </w:pPr>
    </w:p>
    <w:p w:rsidR="00F25E35" w:rsidRDefault="00F25E35" w14:paraId="1B43D06E" w14:textId="77777777">
      <w:pPr>
        <w:spacing w:before="400" w:line="408" w:lineRule="exact"/>
        <w:ind w:firstLine="576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</w:instrText>
      </w:r>
      <w:r>
        <w:rPr>
          <w:b/>
        </w:rPr>
        <w:fldChar w:fldCharType="end"/>
      </w:r>
      <w:r>
        <w:t xml:space="preserve">  RCW 5.24.010 and 1941 c 82 s 1 are each amended to read as follows:</w:t>
      </w:r>
    </w:p>
    <w:p w:rsidR="00F25E35" w:rsidRDefault="00F25E35" w14:paraId="139FC5BC" w14:textId="77777777">
      <w:pPr>
        <w:spacing w:line="408" w:lineRule="exact"/>
        <w:ind w:firstLine="576"/>
      </w:pPr>
      <w:r>
        <w:t>Every court of this state shall take judicial notice of the Constitution, common law, civil law, and statutes of every state, territory and other jurisdiction of the United States.</w:t>
      </w:r>
    </w:p>
    <w:p w:rsidR="00F25E35" w:rsidRDefault="00F25E35" w14:paraId="7371727E" w14:textId="77777777">
      <w:pPr>
        <w:spacing w:line="480" w:lineRule="exact"/>
      </w:pPr>
      <w:r>
        <w:t>[1941 c 82 s 1; Rem. Supp. 1941 s 1278.]</w:t>
      </w:r>
    </w:p>
    <w:p w:rsidR="00F25E35" w:rsidRDefault="00F25E35" w14:paraId="62424AA0" w14:textId="77777777">
      <w:pPr>
        <w:spacing w:before="400" w:line="408" w:lineRule="exact"/>
        <w:ind w:firstLine="576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</w:instrText>
      </w:r>
      <w:r>
        <w:rPr>
          <w:b/>
        </w:rPr>
        <w:fldChar w:fldCharType="end"/>
      </w:r>
      <w:r>
        <w:t xml:space="preserve">  RCW 5.24.020 and 1941 c 82 s 2 are each amended to read as follows:</w:t>
      </w:r>
    </w:p>
    <w:p w:rsidR="00F25E35" w:rsidRDefault="00F25E35" w14:paraId="2435C9E6" w14:textId="77777777">
      <w:pPr>
        <w:spacing w:line="408" w:lineRule="exact"/>
        <w:ind w:firstLine="576"/>
      </w:pPr>
      <w:r>
        <w:t>The court may inform itself of such laws in such manner as it may deem proper, and the court may call upon counsel to aid it in obtaining such information.</w:t>
      </w:r>
    </w:p>
    <w:p w:rsidR="00F25E35" w:rsidRDefault="00F25E35" w14:paraId="3E8F3401" w14:textId="77777777">
      <w:pPr>
        <w:spacing w:line="480" w:lineRule="exact"/>
      </w:pPr>
      <w:r>
        <w:t>[1941 c 82 s 2; Rem. Supp. 1941 s 1279.]</w:t>
      </w:r>
    </w:p>
    <w:p w:rsidR="00F25E35" w:rsidRDefault="00F25E35" w14:paraId="16CACDBA" w14:textId="77777777">
      <w:pPr>
        <w:spacing w:before="400" w:line="408" w:lineRule="exact"/>
        <w:ind w:firstLine="576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</w:instrText>
      </w:r>
      <w:r>
        <w:rPr>
          <w:b/>
        </w:rPr>
        <w:fldChar w:fldCharType="end"/>
      </w:r>
      <w:r>
        <w:t xml:space="preserve">  RCW 5.24.030 and 1941 c 82 s 3 are each amended to read as follows:</w:t>
      </w:r>
    </w:p>
    <w:p w:rsidR="00F25E35" w:rsidRDefault="00F25E35" w14:paraId="7D43175B" w14:textId="77777777">
      <w:pPr>
        <w:spacing w:line="408" w:lineRule="exact"/>
        <w:ind w:firstLine="576"/>
      </w:pPr>
      <w:r>
        <w:t>The determination of such laws shall be made by the court and not by the jury and shall be reviewable.</w:t>
      </w:r>
    </w:p>
    <w:p w:rsidR="00F25E35" w:rsidRDefault="00F25E35" w14:paraId="11E40682" w14:textId="77777777">
      <w:pPr>
        <w:spacing w:line="480" w:lineRule="exact"/>
      </w:pPr>
      <w:r>
        <w:t>[1941 c 82 s 3; Rem. Supp. 1941 s 1280.]</w:t>
      </w:r>
    </w:p>
    <w:p w:rsidR="00F25E35" w:rsidRDefault="00F25E35" w14:paraId="73DA53DC" w14:textId="77777777">
      <w:pPr>
        <w:spacing w:before="400" w:line="408" w:lineRule="exact"/>
        <w:ind w:firstLine="576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</w:instrText>
      </w:r>
      <w:r>
        <w:rPr>
          <w:b/>
        </w:rPr>
        <w:fldChar w:fldCharType="end"/>
      </w:r>
      <w:r>
        <w:t xml:space="preserve">  RCW 5.24.040 and 1981 c 331 s 14 are each amended to read as follows:</w:t>
      </w:r>
    </w:p>
    <w:p w:rsidR="00F25E35" w:rsidRDefault="00F25E35" w14:paraId="19D00653" w14:textId="77777777">
      <w:pPr>
        <w:spacing w:line="408" w:lineRule="exact"/>
        <w:ind w:firstLine="576"/>
      </w:pPr>
      <w:r>
        <w:lastRenderedPageBreak/>
        <w:t>This chapter shall not be construed to relieve any party of the duty of hereafter pleading such laws where required under the law and practice of this state.</w:t>
      </w:r>
    </w:p>
    <w:p w:rsidR="00F25E35" w:rsidRDefault="00F25E35" w14:paraId="5C8F6B1A" w14:textId="77777777">
      <w:pPr>
        <w:spacing w:line="480" w:lineRule="exact"/>
      </w:pPr>
      <w:r>
        <w:t>[1981 c 331 s 14; 1941 c 82 s 4; Rem. Supp. 1941 s 1281.]</w:t>
      </w:r>
    </w:p>
    <w:p w:rsidR="00F25E35" w:rsidRDefault="00F25E35" w14:paraId="050CB331" w14:textId="77777777">
      <w:pPr>
        <w:spacing w:before="240" w:line="240" w:lineRule="exact"/>
        <w:ind w:firstLine="576"/>
      </w:pPr>
      <w:r>
        <w:rPr>
          <w:b/>
        </w:rPr>
        <w:t>Court Congestion Reduction Act of 1981</w:t>
      </w:r>
      <w:r>
        <w:rPr>
          <w:rFonts w:ascii="Times New Roman" w:hAnsi="Times New Roman"/>
          <w:b/>
        </w:rPr>
        <w:t>—</w:t>
      </w:r>
      <w:r>
        <w:rPr>
          <w:b/>
        </w:rPr>
        <w:t>Purpose</w:t>
      </w:r>
      <w:r>
        <w:rPr>
          <w:rFonts w:ascii="Times New Roman" w:hAnsi="Times New Roman"/>
          <w:b/>
        </w:rPr>
        <w:t>—</w:t>
      </w:r>
      <w:r>
        <w:rPr>
          <w:b/>
        </w:rPr>
        <w:t>Severability</w:t>
      </w:r>
      <w:r>
        <w:rPr>
          <w:rFonts w:ascii="Times New Roman" w:hAnsi="Times New Roman"/>
          <w:b/>
        </w:rPr>
        <w:t>—</w:t>
      </w:r>
      <w:r>
        <w:rPr>
          <w:b/>
        </w:rPr>
        <w:t>1981 c 331:</w:t>
      </w:r>
      <w:r>
        <w:t xml:space="preserve"> See notes following RCW 2.32.070.</w:t>
      </w:r>
    </w:p>
    <w:p w:rsidR="00F25E35" w:rsidRDefault="00F25E35" w14:paraId="5343241C" w14:textId="77777777">
      <w:pPr>
        <w:spacing w:before="400" w:line="408" w:lineRule="exact"/>
        <w:ind w:firstLine="576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</w:instrText>
      </w:r>
      <w:r>
        <w:rPr>
          <w:b/>
        </w:rPr>
        <w:fldChar w:fldCharType="end"/>
      </w:r>
      <w:r>
        <w:t xml:space="preserve">  RCW 5.24.050 and 1941 c 82 s 5 are each amended to read as follows:</w:t>
      </w:r>
    </w:p>
    <w:p w:rsidR="00F25E35" w:rsidRDefault="00F25E35" w14:paraId="51CD20AF" w14:textId="77777777">
      <w:pPr>
        <w:spacing w:line="408" w:lineRule="exact"/>
        <w:ind w:firstLine="576"/>
      </w:pPr>
      <w:r>
        <w:t>The law of any jurisdiction other than a state, territory or other jurisdiction of the United States shall be an issue for the court, but shall not be subject to the foregoing provisions concerning judicial notice.</w:t>
      </w:r>
    </w:p>
    <w:p w:rsidR="00F25E35" w:rsidRDefault="00F25E35" w14:paraId="456BC399" w14:textId="77777777">
      <w:pPr>
        <w:spacing w:line="480" w:lineRule="exact"/>
      </w:pPr>
      <w:r>
        <w:t>[1941 c 82 s 5; Rem. Supp. 1941 s 1282.]</w:t>
      </w:r>
    </w:p>
    <w:p w:rsidR="00F25E35" w:rsidRDefault="00F25E35" w14:paraId="523B9F3F" w14:textId="77777777">
      <w:pPr>
        <w:spacing w:before="400" w:line="408" w:lineRule="exact"/>
        <w:ind w:firstLine="576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</w:instrText>
      </w:r>
      <w:r>
        <w:rPr>
          <w:b/>
        </w:rPr>
        <w:fldChar w:fldCharType="end"/>
      </w:r>
      <w:r>
        <w:t xml:space="preserve">  RCW 5.24.060 and 1941 c 82 s 6 are each amended to read as follows:</w:t>
      </w:r>
    </w:p>
    <w:p w:rsidR="00F25E35" w:rsidRDefault="00F25E35" w14:paraId="5459057C" w14:textId="77777777">
      <w:pPr>
        <w:spacing w:line="408" w:lineRule="exact"/>
        <w:ind w:firstLine="576"/>
      </w:pPr>
      <w:r>
        <w:t>This chapter shall be so interpreted and construed as to effectuate its general purpose to make uniform the law of those states which enact it.</w:t>
      </w:r>
    </w:p>
    <w:p w:rsidR="00F25E35" w:rsidRDefault="00F25E35" w14:paraId="76343877" w14:textId="77777777">
      <w:pPr>
        <w:spacing w:line="480" w:lineRule="exact"/>
      </w:pPr>
      <w:r>
        <w:t>[1941 c 82 s 6; Rem. Supp. 1941 s 1283.]</w:t>
      </w:r>
    </w:p>
    <w:p w:rsidR="00F25E35" w:rsidP="00F25E35" w:rsidRDefault="00F25E35" w14:paraId="67E8CD3E" w14:textId="77777777">
      <w:pPr>
        <w:pStyle w:val="RCWSLText"/>
      </w:pPr>
    </w:p>
    <w:p w:rsidRPr="00F25E35" w:rsidR="00F25E35" w:rsidP="00F25E35" w:rsidRDefault="00F25E35" w14:paraId="357CA2F1" w14:textId="77777777">
      <w:pPr>
        <w:pStyle w:val="RCWSLText"/>
      </w:pPr>
    </w:p>
    <w:p w:rsidR="009F68CA" w:rsidP="009F68CA" w:rsidRDefault="009F68CA" w14:paraId="7A4A97A6" w14:textId="0B19DDE9">
      <w:pPr>
        <w:suppressLineNumbers/>
        <w:rPr>
          <w:spacing w:val="-3"/>
        </w:rPr>
      </w:pPr>
    </w:p>
    <w:permEnd w:id="708642066"/>
    <w:p w:rsidR="009F68CA" w:rsidP="009F68CA" w:rsidRDefault="009F68CA" w14:paraId="34C3DD64" w14:textId="71DDD7E5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1880047188"/>
          <w:placeholder>
            <w:docPart w:val="522F0A76AA7847B08B26D8A93618335A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5000</w:t>
          </w:r>
        </w:sdtContent>
      </w:sdt>
      <w:r w:rsidRPr="009F68CA">
        <w:t xml:space="preserve"> </w:t>
      </w:r>
      <w:sdt>
        <w:sdtPr>
          <w:alias w:val="Floor"/>
          <w:tag w:val="Floor"/>
          <w:id w:val="-165010179"/>
          <w:placeholder>
            <w:docPart w:val="D8DE1F246D1B4449B1A3223E1EBE91BB"/>
          </w:placeholder>
          <w:dataBinding w:xpath="/Amendment[1]/Floor[1]" w:storeItemID="{B0F9304C-FCEE-4ACD-9B3F-481A4DFF630A}"/>
          <w:text/>
        </w:sdtPr>
        <w:sdtContent>
          <w:r w:rsidRPr="009F68CA">
            <w:t>S AMD TO H-1234.5</w:t>
          </w:r>
        </w:sdtContent>
      </w:sdt>
    </w:p>
    <w:p w:rsidR="009F68CA" w:rsidP="009F68CA" w:rsidRDefault="009F68CA" w14:paraId="1524DF84" w14:textId="58271CD6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Dhingra</w:t>
      </w:r>
    </w:p>
    <w:p w:rsidR="009F68CA" w:rsidP="009F68CA" w:rsidRDefault="009F68CA" w14:paraId="1F8C62BE" w14:textId="77777777">
      <w:pPr>
        <w:suppressLineNumbers/>
        <w:spacing w:line="408" w:lineRule="exact"/>
        <w:rPr>
          <w:spacing w:val="-3"/>
        </w:rPr>
      </w:pPr>
    </w:p>
    <w:p w:rsidRPr="009F68CA" w:rsidR="009F68CA" w:rsidP="009F68CA" w:rsidRDefault="009F68CA" w14:paraId="007C14A9" w14:textId="3E7139CB">
      <w:pPr>
        <w:suppressLineNumbers/>
        <w:rPr>
          <w:spacing w:val="-3"/>
        </w:rPr>
      </w:pPr>
      <w:permStart w:edGrp="everyone" w:id="914887521"/>
      <w:r>
        <w:rPr>
          <w:spacing w:val="-3"/>
        </w:rPr>
        <w:tab/>
        <w:t>On page 1, line ... of the title, after "...", insert "..."</w:t>
      </w:r>
    </w:p>
    <w:permEnd w:id="914887521"/>
    <w:p w:rsidR="00ED2EEB" w:rsidP="009F68CA" w:rsidRDefault="00ED2EEB" w14:paraId="76DFD06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392052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0DE9D9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F68CA" w:rsidRDefault="00D659AC" w14:paraId="034A0B5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F68CA" w:rsidRDefault="0096303F" w14:paraId="4AA26E1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9F68CA" w:rsidRDefault="001B4E53" w14:paraId="5467100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39205254"/>
    </w:tbl>
    <w:p w:rsidR="00DF5D0E" w:rsidP="009F68CA" w:rsidRDefault="00DF5D0E" w14:paraId="47502A15" w14:textId="77777777">
      <w:pPr>
        <w:pStyle w:val="BillEnd"/>
        <w:suppressLineNumbers/>
      </w:pPr>
    </w:p>
    <w:p w:rsidR="00DF5D0E" w:rsidP="009F68CA" w:rsidRDefault="00DE256E" w14:paraId="696B300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F68CA" w:rsidRDefault="00AB682C" w14:paraId="501DA86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73E4" w14:textId="77777777" w:rsidR="009F68CA" w:rsidRDefault="009F68CA" w:rsidP="00DF5D0E">
      <w:r>
        <w:separator/>
      </w:r>
    </w:p>
  </w:endnote>
  <w:endnote w:type="continuationSeparator" w:id="0">
    <w:p w14:paraId="68EAE1FE" w14:textId="77777777" w:rsidR="009F68CA" w:rsidRDefault="009F68C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04A53C3" w14:textId="46D2C02A">
    <w:pPr>
      <w:pStyle w:val="AmendDraftFooter"/>
    </w:pPr>
    <w:fldSimple w:instr=" TITLE   \* MERGEFORMAT ">
      <w:r w:rsidR="009F68CA">
        <w:t>5000 AMS DHIN PAYN 025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90E13F1" w14:textId="1112EE02">
    <w:pPr>
      <w:pStyle w:val="AmendDraftFooter"/>
    </w:pPr>
    <w:fldSimple w:instr=" TITLE   \* MERGEFORMAT ">
      <w:r w:rsidR="009F68CA">
        <w:t>5000 AMS DHIN PAYN 025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04B0" w14:textId="77777777" w:rsidR="009F68CA" w:rsidRDefault="009F68CA" w:rsidP="00DF5D0E">
      <w:r>
        <w:separator/>
      </w:r>
    </w:p>
  </w:footnote>
  <w:footnote w:type="continuationSeparator" w:id="0">
    <w:p w14:paraId="39F3090D" w14:textId="77777777" w:rsidR="009F68CA" w:rsidRDefault="009F68C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22F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D462AD" wp14:editId="56DA3B2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1A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ABE9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07C7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1896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00301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585A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E90E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6FEE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B01D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BF2B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4053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7D12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0AF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8036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2AC5E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99F2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FC9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4FA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624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F583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585B4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5733B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C842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DA9AF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ACB8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A3948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B00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59D9F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B0DE0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E5A55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AA040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0DE9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5930F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5BAAF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462A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0B1A97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ABE928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07C7D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1896C0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003015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585A6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E90E06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6FEE0C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B01D11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BF2BE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4053BB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7D1287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E0AF5A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80363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2AC5E0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99F228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FC90E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4FAB1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6240A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F58321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585B4B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5733BC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C8427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DA9AF0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ACB8C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A3948E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B0043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59D9FF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B0DE01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E5A55F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AA040B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0DE91F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5930F3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5BAAFC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D0A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1BF268" wp14:editId="042F2BD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F336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864F4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3F84D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D030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8E4D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EF5D8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87B4C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D449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C090D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25357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44F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AC0B8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6B97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B20D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9AFD8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1940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BB9B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9448B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5A81D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D821C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39AF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BFE79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C9AE8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DDE1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FE15C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A9718D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A1A36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BF26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BFF336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864F42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3F84DD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D030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8E4DCC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EF5D86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87B4CF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D449B5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C090D6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253573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44F6E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AC0B85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6B97F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B20D2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9AFD8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19401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BB9B6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9448B7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5A81D8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D821CE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39AFD9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BFE79F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C9AE8B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DDE1CA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FE15C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A9718D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A1A36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956242">
    <w:abstractNumId w:val="5"/>
  </w:num>
  <w:num w:numId="2" w16cid:durableId="1647513734">
    <w:abstractNumId w:val="3"/>
  </w:num>
  <w:num w:numId="3" w16cid:durableId="1866283708">
    <w:abstractNumId w:val="2"/>
  </w:num>
  <w:num w:numId="4" w16cid:durableId="767624582">
    <w:abstractNumId w:val="1"/>
  </w:num>
  <w:num w:numId="5" w16cid:durableId="976956121">
    <w:abstractNumId w:val="0"/>
  </w:num>
  <w:num w:numId="6" w16cid:durableId="1586955157">
    <w:abstractNumId w:val="4"/>
  </w:num>
  <w:num w:numId="7" w16cid:durableId="1274559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002F"/>
    <w:rsid w:val="005115F9"/>
    <w:rsid w:val="00523C5A"/>
    <w:rsid w:val="005A78D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68CA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5E35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222D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522F0A76AA7847B08B26D8A93618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F549-0679-40C8-AAE2-A520199D3C62}"/>
      </w:docPartPr>
      <w:docPartBody>
        <w:p w:rsidR="00697418" w:rsidRDefault="00697418"/>
      </w:docPartBody>
    </w:docPart>
    <w:docPart>
      <w:docPartPr>
        <w:name w:val="D8DE1F246D1B4449B1A3223E1EBE9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F90E-0BEC-43B8-B7C5-2DF0C33A2B2A}"/>
      </w:docPartPr>
      <w:docPartBody>
        <w:p w:rsidR="00697418" w:rsidRDefault="006974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1002F"/>
    <w:rsid w:val="0069741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</BillDocName>
  <AmendType>AMS</AmendType>
  <SponsorAcronym>DHIN</SponsorAcronym>
  <DrafterAcronym>PAYN</DrafterAcronym>
  <DraftNumber>025</DraftNumber>
  <ReferenceNumber>SB 5000</ReferenceNumber>
  <Floor>S AMD TO H-1234.5</Floor>
  <AmendmentNumber> 888</AmendmentNumber>
  <Sponsors>By Senator Dhingra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1748</Characters>
  <Application>Microsoft Office Word</Application>
  <DocSecurity>8</DocSecurity>
  <Lines>349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AMS DHIN PAYN 025</dc:title>
  <dc:creator>Tom Payne</dc:creator>
  <cp:lastModifiedBy>Payne, Tom</cp:lastModifiedBy>
  <cp:revision>2</cp:revision>
  <dcterms:created xsi:type="dcterms:W3CDTF">2024-12-12T18:16:00Z</dcterms:created>
  <dcterms:modified xsi:type="dcterms:W3CDTF">2024-12-12T18:17:00Z</dcterms:modified>
</cp:coreProperties>
</file>