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0e05848b00409b" /></Relationships>
</file>

<file path=word/document.xml><?xml version="1.0" encoding="utf-8"?>
<w:document xmlns:w="http://schemas.openxmlformats.org/wordprocessingml/2006/main">
  <w:body>
    <w:p>
      <w:r>
        <w:rPr>
          <w:b/>
        </w:rPr>
        <w:r>
          <w:rPr/>
          <w:t xml:space="preserve">1876</w:t>
        </w:r>
      </w:r>
      <w:r>
        <w:rPr>
          <w:b/>
        </w:rPr>
        <w:t xml:space="preserve"> </w:t>
        <w:t xml:space="preserve">AMS</w:t>
      </w:r>
      <w:r>
        <w:rPr>
          <w:b/>
        </w:rPr>
        <w:t xml:space="preserve"> </w:t>
        <w:r>
          <w:rPr/>
          <w:t xml:space="preserve">FORT</w:t>
        </w:r>
      </w:r>
      <w:r>
        <w:rPr>
          <w:b/>
        </w:rPr>
        <w:t xml:space="preserve"> </w:t>
        <w:r>
          <w:rPr/>
          <w:t xml:space="preserve">S5460.1</w:t>
        </w:r>
      </w:r>
      <w:r>
        <w:rPr>
          <w:b/>
        </w:rPr>
        <w:t xml:space="preserve"> - NOT FOR FLOOR USE</w:t>
      </w:r>
    </w:p>
    <w:p>
      <w:pPr>
        <w:ind w:left="0" w:right="0" w:firstLine="576"/>
      </w:pPr>
    </w:p>
    <w:p>
      <w:pPr>
        <w:spacing w:before="480" w:after="0" w:line="408" w:lineRule="exact"/>
      </w:pPr>
      <w:r>
        <w:rPr>
          <w:b/>
          <w:u w:val="single"/>
        </w:rPr>
        <w:t xml:space="preserve">HB 1876</w:t>
      </w:r>
      <w:r>
        <w:t xml:space="preserve"> -</w:t>
      </w:r>
      <w:r>
        <w:t xml:space="preserve"> </w:t>
        <w:t xml:space="preserve">S AMD</w:t>
      </w:r>
      <w:r>
        <w:t xml:space="preserve"> </w:t>
      </w:r>
      <w:r>
        <w:rPr>
          <w:b/>
        </w:rPr>
        <w:t xml:space="preserve">746</w:t>
      </w:r>
    </w:p>
    <w:p>
      <w:pPr>
        <w:spacing w:before="0" w:after="0" w:line="408" w:lineRule="exact"/>
        <w:ind w:left="0" w:right="0" w:firstLine="576"/>
        <w:jc w:val="left"/>
      </w:pPr>
      <w:r>
        <w:rPr/>
        <w:t xml:space="preserve">By Senator Fortunato</w:t>
      </w:r>
    </w:p>
    <w:p>
      <w:pPr>
        <w:jc w:val="right"/>
      </w:pPr>
      <w:r>
        <w:rPr>
          <w:b/>
        </w:rPr>
        <w:t xml:space="preserve">NOT ADOPTED 02/27/2024</w:t>
      </w:r>
    </w:p>
    <w:p>
      <w:pPr>
        <w:spacing w:before="0" w:after="0" w:line="408" w:lineRule="exact"/>
        <w:ind w:left="0" w:right="0" w:firstLine="576"/>
        <w:jc w:val="left"/>
      </w:pPr>
      <w:r>
        <w:rPr/>
        <w:t xml:space="preserve">On page 4, line 9, after "</w:t>
      </w:r>
      <w:r>
        <w:rPr>
          <w:u w:val="single"/>
        </w:rPr>
        <w:t xml:space="preserve">that state</w:t>
      </w:r>
      <w:r>
        <w:rPr/>
        <w:t xml:space="preserve">" insert "</w:t>
      </w:r>
      <w:r>
        <w:rPr>
          <w:u w:val="single"/>
        </w:rPr>
        <w:t xml:space="preserve">, if the category of information is similarly exempted for Washington state fisheries related information under this section</w:t>
      </w:r>
      <w:r>
        <w:rPr/>
        <w:t xml:space="preserve">"</w:t>
      </w:r>
    </w:p>
    <w:p>
      <w:pPr>
        <w:spacing w:before="0" w:after="0" w:line="408" w:lineRule="exact"/>
        <w:ind w:left="0" w:right="0" w:firstLine="576"/>
        <w:jc w:val="left"/>
      </w:pPr>
      <w:r>
        <w:rPr/>
        <w:t xml:space="preserve">On page 6, line 9, after "</w:t>
      </w:r>
      <w:r>
        <w:rPr>
          <w:u w:val="single"/>
        </w:rPr>
        <w:t xml:space="preserve">that state</w:t>
      </w:r>
      <w:r>
        <w:rPr/>
        <w:t xml:space="preserve">" insert "</w:t>
      </w:r>
      <w:r>
        <w:rPr>
          <w:u w:val="single"/>
        </w:rPr>
        <w:t xml:space="preserve">, if the category of information is similarly exempted for Washington state fisheries related information under this section</w:t>
      </w:r>
      <w:r>
        <w:rPr/>
        <w:t xml:space="preserve">"</w:t>
      </w:r>
    </w:p>
    <w:p>
      <w:pPr>
        <w:spacing w:before="0" w:after="0" w:line="408" w:lineRule="exact"/>
        <w:ind w:left="0" w:right="0" w:firstLine="576"/>
        <w:jc w:val="left"/>
      </w:pPr>
      <w:r>
        <w:rPr>
          <w:u w:val="single"/>
        </w:rPr>
        <w:t xml:space="preserve">EFFECT:</w:t>
      </w:r>
      <w:r>
        <w:rPr/>
        <w:t xml:space="preserve"> Specifies that fisheries related information that was collected by another state and is confidential under the laws of that state is exempt from public disclosure if the category of information is similarly exempted for Washington state fisheries related information under the public records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8204f255a4a48" /></Relationships>
</file>