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c31590ebed468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1762-S2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SCHO</w:t>
        </w:r>
      </w:r>
      <w:r>
        <w:rPr>
          <w:b/>
        </w:rPr>
        <w:t xml:space="preserve"> </w:t>
        <w:r>
          <w:rPr/>
          <w:t xml:space="preserve">S2677.1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1762</w:t>
      </w:r>
      <w:r>
        <w:t xml:space="preserve"> -</w:t>
      </w:r>
      <w:r>
        <w:t xml:space="preserve"> </w:t>
        <w:t xml:space="preserve">S AMD TO S LC COMM AMD (S-2575.1/23)</w:t>
      </w:r>
      <w:r>
        <w:t xml:space="preserve"> </w:t>
      </w:r>
      <w:r>
        <w:rPr>
          <w:b/>
        </w:rPr>
        <w:t xml:space="preserve">420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Schoesler</w:t>
      </w:r>
    </w:p>
    <w:p>
      <w:pPr>
        <w:jc w:val="right"/>
      </w:pPr>
      <w:r>
        <w:rPr>
          <w:b/>
        </w:rPr>
        <w:t xml:space="preserve">WITHDRAWN 04/11/2023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2, strike all material through "houses" on line 9 and insert "classified as a fulfillment center under WAC 296-17A-2103 as it existed on March 1, 2023"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definition of warehouse distribution center to mean an establishment classified as a fulfillment center under WAC 296-17A-2103 as it existed on March 1, 2023.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71d56eafb24b1f" /></Relationships>
</file>