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39095ea3404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1533-S.E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TRUD</w:t>
        </w:r>
      </w:r>
      <w:r>
        <w:rPr>
          <w:b/>
        </w:rPr>
        <w:t xml:space="preserve"> </w:t>
        <w:r>
          <w:rPr/>
          <w:t xml:space="preserve">S2763.1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1533</w:t>
      </w:r>
      <w:r>
        <w:t xml:space="preserve"> -</w:t>
      </w:r>
      <w:r>
        <w:t xml:space="preserve"> </w:t>
        <w:t xml:space="preserve">S AMD TO SGE COMM AMD (S-2723.1/23) </w:t>
      </w:r>
      <w:r>
        <w:t xml:space="preserve"> </w:t>
      </w:r>
      <w:r>
        <w:rPr>
          <w:b/>
        </w:rPr>
        <w:t xml:space="preserve">306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Trudeau</w:t>
      </w:r>
    </w:p>
    <w:p>
      <w:pPr>
        <w:jc w:val="right"/>
      </w:pPr>
      <w:r>
        <w:rPr>
          <w:b/>
        </w:rPr>
        <w:t xml:space="preserve">ADOPTED 04/07/2023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22, after "</w:t>
      </w:r>
      <w:r>
        <w:rPr>
          <w:u w:val="single"/>
        </w:rPr>
        <w:t xml:space="preserve">(iii)</w:t>
      </w:r>
      <w:r>
        <w:rPr/>
        <w:t xml:space="preserve">" strike all material through "</w:t>
      </w:r>
      <w:r>
        <w:rPr>
          <w:u w:val="single"/>
        </w:rPr>
        <w:t xml:space="preserve">"Verified"</w:t>
      </w:r>
      <w:r>
        <w:rPr/>
        <w:t xml:space="preserve">" on line 27, and insert "</w:t>
      </w:r>
      <w:r>
        <w:rPr>
          <w:u w:val="single"/>
        </w:rPr>
        <w:t xml:space="preserve">For purposes of this subsection (1)(i), "verified"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Applies the provisions of the act to employees of all cities, counties, and special purpose districts covered by the Public Records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4c7ccf2d64437" /></Relationships>
</file>