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0c60437d244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S3013.1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"(d) "Consumer health data" does not include information about a consumer's purchase or use of items that does not reveal a consumer's past, present, or future physical or mental health condition or diagnosis including, but not limited to: Athletic or sports equipment; footwear and apparel; over-the-counter skin care or hair products; perfumes and fragrances; beauty devices, jewelry, personal accessories, consumer electronics and smart devices, entertainment equipment, games, and toys; groceries, food, and beverages, including beer, wine, and spirits; cleaning and other household supplies; recreational cannabis; pets, pet food, and pet supplies; first aid supplies; and over-the-counter dietary supplements, pain relievers, and cold remedies."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exemption for certain consumer purchases and uses to the definition of consumer health data.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1d3f8013f42bb" /></Relationships>
</file>