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b5523c54bb4df3" /></Relationships>
</file>

<file path=word/document.xml><?xml version="1.0" encoding="utf-8"?>
<w:document xmlns:w="http://schemas.openxmlformats.org/wordprocessingml/2006/main">
  <w:body>
    <w:p>
      <w:r>
        <w:rPr>
          <w:b/>
        </w:rPr>
        <w:r>
          <w:rPr/>
          <w:t xml:space="preserve">1080-S</w:t>
        </w:r>
      </w:r>
      <w:r>
        <w:rPr>
          <w:b/>
        </w:rPr>
        <w:t xml:space="preserve"> </w:t>
        <w:t xml:space="preserve">AMS</w:t>
      </w:r>
      <w:r>
        <w:rPr>
          <w:b/>
        </w:rPr>
        <w:t xml:space="preserve"> </w:t>
        <w:r>
          <w:rPr/>
          <w:t xml:space="preserve">LAW</w:t>
        </w:r>
      </w:r>
      <w:r>
        <w:rPr>
          <w:b/>
        </w:rPr>
        <w:t xml:space="preserve"> </w:t>
        <w:r>
          <w:rPr/>
          <w:t xml:space="preserve">S2604.1</w:t>
        </w:r>
      </w:r>
      <w:r>
        <w:rPr>
          <w:b/>
        </w:rPr>
        <w:t xml:space="preserve"> - NOT FOR FLOOR USE</w:t>
      </w:r>
    </w:p>
    <w:p>
      <w:pPr>
        <w:ind w:left="0" w:right="0" w:firstLine="576"/>
      </w:pPr>
      <w:r>
        <w:rPr/>
        <w:t xml:space="preserve"> </w:t>
      </w:r>
    </w:p>
    <w:p>
      <w:pPr>
        <w:spacing w:before="480" w:after="0" w:line="408" w:lineRule="exact"/>
      </w:pPr>
      <w:r>
        <w:rPr>
          <w:b/>
          <w:u w:val="single"/>
        </w:rPr>
        <w:t xml:space="preserve">SHB 1080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w:t>
      </w:r>
      <w:r>
        <w:t>((</w:t>
      </w:r>
      <w:r>
        <w:rPr>
          <w:strike/>
        </w:rPr>
        <w:t xml:space="preserve">A law enforcement or corrections</w:t>
      </w:r>
      <w:r>
        <w:t>))</w:t>
      </w:r>
      <w:r>
        <w:rPr/>
        <w:t xml:space="preserve"> </w:t>
      </w:r>
      <w:r>
        <w:rPr>
          <w:u w:val="single"/>
        </w:rPr>
        <w:t xml:space="preserve">Any</w:t>
      </w:r>
      <w:r>
        <w:rPr/>
        <w:t xml:space="preserve"> agency </w:t>
      </w:r>
      <w:r>
        <w:rPr>
          <w:u w:val="single"/>
        </w:rPr>
        <w:t xml:space="preserve">that possesses law enforcement or corrections agency body worn camera recordings</w:t>
      </w:r>
      <w:r>
        <w:rPr/>
        <w:t xml:space="preserve">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w:t>
      </w:r>
      <w:r>
        <w:t>((</w:t>
      </w:r>
      <w:r>
        <w:rPr>
          <w:strike/>
        </w:rPr>
        <w:t xml:space="preserve">a law enforcement or corrections agency</w:t>
      </w:r>
      <w:r>
        <w:t>))</w:t>
      </w:r>
      <w:r>
        <w:rPr/>
        <w:t xml:space="preserve"> </w:t>
      </w:r>
      <w:r>
        <w:rPr>
          <w:u w:val="single"/>
        </w:rPr>
        <w:t xml:space="preserve">an agency that possesses law enforcement or corrections agency body worn camera recordings</w:t>
      </w:r>
      <w:r>
        <w:rPr/>
        <w:t xml:space="preserve"> that withholds or discloses all or part of a body worn camera recording pursuant to (a) of this subsection is not entitled to fees, costs, or awards pursuant to RCW 42.56.550 unless it is shown that the </w:t>
      </w:r>
      <w:r>
        <w:t>((</w:t>
      </w:r>
      <w:r>
        <w:rPr>
          <w:strike/>
        </w:rPr>
        <w:t xml:space="preserve">law enforcement or corrections</w:t>
      </w:r>
      <w:r>
        <w:t>))</w:t>
      </w:r>
      <w:r>
        <w:rPr/>
        <w:t xml:space="preserve">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w:t>
      </w:r>
      <w:r>
        <w:rPr>
          <w:u w:val="single"/>
        </w:rPr>
        <w:t xml:space="preserve">(A)</w:t>
      </w:r>
      <w:r>
        <w:rPr/>
        <w:t xml:space="preserve"> A person directly involved in an incident recorded by the requested body worn camera recording, </w:t>
      </w:r>
      <w:r>
        <w:t>((</w:t>
      </w:r>
      <w:r>
        <w:rPr>
          <w:strike/>
        </w:rPr>
        <w:t xml:space="preserve">an attorney representing a person directly involved in an incident recorded by the requested body worn camera recording,</w:t>
      </w:r>
      <w:r>
        <w:t>))</w:t>
      </w:r>
      <w:r>
        <w:rPr/>
        <w:t xml:space="preserve"> a person </w:t>
      </w:r>
      <w:r>
        <w:t>((</w:t>
      </w:r>
      <w:r>
        <w:rPr>
          <w:strike/>
        </w:rPr>
        <w:t xml:space="preserve">or his or her attorney</w:t>
      </w:r>
      <w:r>
        <w:t>))</w:t>
      </w:r>
      <w:r>
        <w:rPr/>
        <w:t xml:space="preserve">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w:t>
      </w:r>
      <w:r>
        <w:t>((</w:t>
      </w:r>
      <w:r>
        <w:rPr>
          <w:strike/>
        </w:rPr>
        <w:t xml:space="preserve">In addition, an</w:t>
      </w:r>
      <w:r>
        <w:t>))</w:t>
      </w:r>
    </w:p>
    <w:p>
      <w:pPr>
        <w:spacing w:before="0" w:after="0" w:line="408" w:lineRule="exact"/>
        <w:ind w:left="0" w:right="0" w:firstLine="576"/>
        <w:jc w:val="left"/>
      </w:pPr>
      <w:r>
        <w:rPr>
          <w:u w:val="single"/>
        </w:rPr>
        <w:t xml:space="preserve">(B) An</w:t>
      </w:r>
      <w:r>
        <w:rPr/>
        <w:t xml:space="preserve">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 </w:t>
      </w:r>
      <w:r>
        <w:rPr>
          <w:u w:val="single"/>
        </w:rPr>
        <w:t xml:space="preserve">When making a request, the attorney shall identify and include the date, time, and location of the incident or incidents of any body worn camera recording that is relevant to the cause of action that the attorney has received through the discovery process. Recordings responsive to the request and identified by the attorney as not received through the discovery process shall be provided to the attorney free of cost. Recordings responsive to the request and identified by the attorney as having been received through the discovery process may be excluded from the request, unless the attorney requests such recordings. If the attorney requests recordings identified by the attorney as having been received through the discovery process, the attorney shall pay the costs of any redacting, altering, distorting, pixelating, suppressing, or otherwise obscuring any portion of a body worn camera recording.</w:t>
      </w:r>
    </w:p>
    <w:p>
      <w:pPr>
        <w:spacing w:before="0" w:after="0" w:line="408" w:lineRule="exact"/>
        <w:ind w:left="0" w:right="0" w:firstLine="576"/>
        <w:jc w:val="left"/>
      </w:pPr>
      <w:r>
        <w:rPr>
          <w:u w:val="single"/>
        </w:rPr>
        <w:t xml:space="preserve">(C) An attorney representing a person directly involved in an incident recorded by the requested body worn camera recording has the right to obtain the body worn camera recording, subject to any exemption under this chapter or any applicable law. When making a request, the attorney shall identify and include the date, time, and location of the incident or incidents of any body worn camera recording of the person directly involved in an incident or incidents that the attorney has received through the discovery process. Recordings responsive to the request and identified by the attorney as not received through the discovery process shall be provided to the attorney free of cost. Recordings responsive to the request and identified by the attorney as having been received through the discovery process may be excluded from the request, unless the attorney requests such recordings. If the attorney requests recordings identified by the attorney as having been received through the discovery process, the attorney shall pay the costs of any redacting, altering, distorting, pixelating, suppressing, or otherwise obscuring any portion of a body worn camera recording.</w:t>
      </w:r>
    </w:p>
    <w:p>
      <w:pPr>
        <w:spacing w:before="0" w:after="0" w:line="408" w:lineRule="exact"/>
        <w:ind w:left="0" w:right="0" w:firstLine="576"/>
        <w:jc w:val="left"/>
      </w:pPr>
      <w:r>
        <w:rPr>
          <w:u w:val="single"/>
        </w:rPr>
        <w:t xml:space="preserve">(D) An attorney who requests a body worn camera recording relevant to a criminal case involving the attorney's client has the right to obtain the body worn camera recording, subject to any exemption under this chapter or any applicable law. When making a request, the attorney shall identify and include the date, time, and location of the incident or incidents of any body worn camera recording that is relevant to the criminal case involving the attorney's client that the attorney has received through the discovery process. Recordings responsive to the request and identified by the attorney as not received through the discovery process shall be provided to the attorney free of cost. Recordings responsive to the request and identified by the attorney as having been received through the discovery process may be excluded from the request, unless the attorney requests such recordings. If the attorney requests recordings identified by the attorney as having been received through the discovery process, the attorney shall pay the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 </w:t>
      </w:r>
      <w:r>
        <w:t>((</w:t>
      </w:r>
      <w:r>
        <w:rPr>
          <w:strike/>
        </w:rPr>
        <w:t xml:space="preserve">A law enforcement or corrections</w:t>
      </w:r>
      <w:r>
        <w:t>))</w:t>
      </w:r>
      <w:r>
        <w:rPr/>
        <w:t xml:space="preserve"> </w:t>
      </w:r>
      <w:r>
        <w:rPr>
          <w:u w:val="single"/>
        </w:rPr>
        <w:t xml:space="preserve">An</w:t>
      </w:r>
      <w:r>
        <w:rPr/>
        <w:t xml:space="preserve"> agency </w:t>
      </w:r>
      <w:r>
        <w:rPr>
          <w:u w:val="single"/>
        </w:rPr>
        <w:t xml:space="preserve">that possesses law enforcement or corrections agency body worn camera recordings</w:t>
      </w:r>
      <w:r>
        <w:rPr/>
        <w:t xml:space="preserve"> responding to requests under this subsection (14)(e) may not require the requesting individual to pay costs of any redacting, altering, distorting, pixelating, suppressing, or otherwise obscuring any portion of a body worn camera recording</w:t>
      </w:r>
      <w:r>
        <w:rPr>
          <w:u w:val="single"/>
        </w:rPr>
        <w:t xml:space="preserve">, unless the requestor has indicated in (e)(i)(B), (C), or (D) of this subsection that the recording has been provided through the discovery process</w:t>
      </w:r>
      <w:r>
        <w:rPr/>
        <w:t xml:space="preserve">.</w:t>
      </w:r>
    </w:p>
    <w:p>
      <w:pPr>
        <w:spacing w:before="0" w:after="0" w:line="408" w:lineRule="exact"/>
        <w:ind w:left="0" w:right="0" w:firstLine="576"/>
        <w:jc w:val="left"/>
      </w:pPr>
      <w:r>
        <w:rPr/>
        <w:t xml:space="preserve">(iii) </w:t>
      </w:r>
      <w:r>
        <w:t>((</w:t>
      </w:r>
      <w:r>
        <w:rPr>
          <w:strike/>
        </w:rPr>
        <w:t xml:space="preserve">A law enforcement or corrections</w:t>
      </w:r>
      <w:r>
        <w:t>))</w:t>
      </w:r>
      <w:r>
        <w:rPr/>
        <w:t xml:space="preserve"> </w:t>
      </w:r>
      <w:r>
        <w:rPr>
          <w:u w:val="single"/>
        </w:rPr>
        <w:t xml:space="preserve">An</w:t>
      </w:r>
      <w:r>
        <w:rPr/>
        <w:t xml:space="preserve"> agency </w:t>
      </w:r>
      <w:r>
        <w:rPr>
          <w:u w:val="single"/>
        </w:rPr>
        <w:t xml:space="preserve">that possesses law enforcement or corrections agency body worn camera recordings</w:t>
      </w:r>
      <w:r>
        <w:rPr/>
        <w:t xml:space="preserve">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w:t>
      </w:r>
      <w:r>
        <w:t>((</w:t>
      </w:r>
      <w:r>
        <w:rPr>
          <w:strike/>
        </w:rPr>
        <w:t xml:space="preserve">A law enforcement or corrections</w:t>
      </w:r>
      <w:r>
        <w:t>))</w:t>
      </w:r>
      <w:r>
        <w:rPr/>
        <w:t xml:space="preserve"> </w:t>
      </w:r>
      <w:r>
        <w:rPr>
          <w:u w:val="single"/>
        </w:rPr>
        <w:t xml:space="preserve">An</w:t>
      </w:r>
      <w:r>
        <w:rPr/>
        <w:t xml:space="preserve"> agency </w:t>
      </w:r>
      <w:r>
        <w:rPr>
          <w:u w:val="single"/>
        </w:rPr>
        <w:t xml:space="preserve">that possesses law enforcement or corrections agency body worn camera recordings</w:t>
      </w:r>
      <w:r>
        <w:rPr/>
        <w:t xml:space="preserve">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w:t>
      </w:r>
      <w:r>
        <w:t>((</w:t>
      </w:r>
      <w:r>
        <w:rPr>
          <w:strike/>
        </w:rPr>
        <w:t xml:space="preserve">A law enforcement or corrections</w:t>
      </w:r>
      <w:r>
        <w:t>))</w:t>
      </w:r>
      <w:r>
        <w:rPr/>
        <w:t xml:space="preserve"> </w:t>
      </w:r>
      <w:r>
        <w:rPr>
          <w:u w:val="single"/>
        </w:rPr>
        <w:t xml:space="preserve">An</w:t>
      </w:r>
      <w:r>
        <w:rPr/>
        <w:t xml:space="preserve"> agency </w:t>
      </w:r>
      <w:r>
        <w:rPr>
          <w:u w:val="single"/>
        </w:rPr>
        <w:t xml:space="preserve">that possesses law enforcement or corrections agency body worn camera recordings</w:t>
      </w:r>
      <w:r>
        <w:rPr/>
        <w:t xml:space="preserve">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and</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p>
    <w:p>
      <w:pPr>
        <w:spacing w:before="480" w:after="0" w:line="408" w:lineRule="exact"/>
      </w:pPr>
      <w:r>
        <w:rPr>
          <w:b/>
          <w:u w:val="single"/>
        </w:rPr>
        <w:t xml:space="preserve">SHB 1080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NOT CONSIDERED 05/17/2023</w:t>
      </w:r>
    </w:p>
    <w:p>
      <w:pPr>
        <w:spacing w:before="0" w:after="0" w:line="408" w:lineRule="exact"/>
        <w:ind w:left="0" w:right="0" w:firstLine="576"/>
        <w:jc w:val="left"/>
      </w:pPr>
      <w:r>
        <w:rPr/>
        <w:t xml:space="preserve">On page 1, line 1 of the title, after "cameras;" strike the remainder of the title and insert "and amending RCW 42.56.240."</w:t>
      </w:r>
    </w:p>
    <w:p>
      <w:pPr>
        <w:spacing w:before="0" w:after="0" w:line="408" w:lineRule="exact"/>
        <w:ind w:left="0" w:right="0" w:firstLine="576"/>
        <w:jc w:val="left"/>
      </w:pPr>
      <w:r>
        <w:rPr>
          <w:u w:val="single"/>
        </w:rPr>
        <w:t xml:space="preserve">EFFECT:</w:t>
      </w:r>
      <w:r>
        <w:rPr/>
        <w:t xml:space="preserve"> Restores current statutory language allowing a right to access body worn camera recordings for an attorney representing a person directly involved in an incident, a person or the person's attorney in a criminal case involving that person, or an attorney who represents a person regarding a potential or existing civil cause of action involving the denial of civil rights under the federal or state Constitution, or a violation of a United States department of justice settlement agreement.</w:t>
      </w:r>
    </w:p>
    <w:p>
      <w:pPr>
        <w:spacing w:before="0" w:after="0" w:line="408" w:lineRule="exact"/>
        <w:ind w:left="0" w:right="0" w:firstLine="576"/>
        <w:jc w:val="left"/>
      </w:pPr>
      <w:r>
        <w:rPr/>
        <w:t xml:space="preserve">Establishes procedures for an attorney to identify any body worn camera recordings that the attorney has received through the discovery process.</w:t>
      </w:r>
    </w:p>
    <w:p>
      <w:pPr>
        <w:spacing w:before="0" w:after="0" w:line="408" w:lineRule="exact"/>
        <w:ind w:left="0" w:right="0" w:firstLine="576"/>
        <w:jc w:val="left"/>
      </w:pPr>
      <w:r>
        <w:rPr/>
        <w:t xml:space="preserve">Provides that any body worn camera recording responsive to a Public Records Act request that was not received by an attorney through the discovery process shall be provided to the attorney free of cost.</w:t>
      </w:r>
    </w:p>
    <w:p>
      <w:pPr>
        <w:spacing w:before="0" w:after="0" w:line="408" w:lineRule="exact"/>
        <w:ind w:left="0" w:right="0" w:firstLine="576"/>
        <w:jc w:val="left"/>
      </w:pPr>
      <w:r>
        <w:rPr/>
        <w:t xml:space="preserve">Requires an attorney to pay for redacting, altering, distorting, pixelating, suppressing, or otherwise obscuring any portion of a body worn camera recording that was identified by the attorney as having been received through the discovery process.</w:t>
      </w:r>
    </w:p>
    <w:p>
      <w:pPr>
        <w:spacing w:before="0" w:after="0" w:line="408" w:lineRule="exact"/>
        <w:ind w:left="0" w:right="0" w:firstLine="576"/>
        <w:jc w:val="left"/>
      </w:pPr>
      <w:r>
        <w:rPr/>
        <w:t xml:space="preserve">Requires any agency that possesses law enforcement or corrections agency body worn camera recordings to follow the public disclosure procedures and exemptions from disclosure for such recordings.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1c6e8a6f3a465c" /></Relationships>
</file>