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AD4A1C" w14:paraId="2C8A4743" w14:textId="7A3ED58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4707C">
            <w:t>6157-S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4707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4707C">
            <w:t>CHEN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4707C">
            <w:t>SCHI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4707C">
            <w:t>044</w:t>
          </w:r>
        </w:sdtContent>
      </w:sdt>
    </w:p>
    <w:p w:rsidR="00DF5D0E" w:rsidP="00B73E0A" w:rsidRDefault="00AA1230" w14:paraId="4FDC9ACC" w14:textId="2FD13F6E">
      <w:pPr>
        <w:pStyle w:val="OfferedBy"/>
        <w:spacing w:after="120"/>
      </w:pPr>
      <w:r>
        <w:tab/>
      </w:r>
      <w:r>
        <w:tab/>
      </w:r>
      <w:r>
        <w:tab/>
      </w:r>
    </w:p>
    <w:p w:rsidR="00DF5D0E" w:rsidRDefault="00AD4A1C" w14:paraId="5D2B6C8F" w14:textId="2E409D8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4707C">
            <w:rPr>
              <w:b/>
              <w:u w:val="single"/>
            </w:rPr>
            <w:t>SSB 6157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4707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1122</w:t>
          </w:r>
        </w:sdtContent>
      </w:sdt>
    </w:p>
    <w:p w:rsidR="00DF5D0E" w:rsidP="00605C39" w:rsidRDefault="00AD4A1C" w14:paraId="65F08BBB" w14:textId="041D57D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4707C">
            <w:rPr>
              <w:sz w:val="22"/>
            </w:rPr>
            <w:t>By Representative Cheney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4707C" w14:paraId="582D6058" w14:textId="4ECEF017">
          <w:pPr>
            <w:spacing w:after="400" w:line="408" w:lineRule="exact"/>
            <w:jc w:val="right"/>
            <w:rPr>
              <w:b/>
              <w:bCs/>
            </w:rPr>
          </w:pPr>
          <w:r>
            <w:rPr>
              <w:b/>
              <w:bCs/>
            </w:rPr>
            <w:t xml:space="preserve">ADOPTED 02/27/2024</w:t>
          </w:r>
        </w:p>
      </w:sdtContent>
    </w:sdt>
    <w:p w:rsidR="00724F84" w:rsidP="00724F84" w:rsidRDefault="00DE256E" w14:paraId="28F9F113" w14:textId="77777777">
      <w:pPr>
        <w:pStyle w:val="Page"/>
      </w:pPr>
      <w:bookmarkStart w:name="StartOfAmendmentBody" w:id="0"/>
      <w:bookmarkEnd w:id="0"/>
      <w:permStart w:edGrp="everyone" w:id="1161102334"/>
      <w:r>
        <w:tab/>
      </w:r>
      <w:r w:rsidR="00724F84">
        <w:t xml:space="preserve">On page 6, after line 29, insert the following: </w:t>
      </w:r>
    </w:p>
    <w:p w:rsidR="00724F84" w:rsidP="00724F84" w:rsidRDefault="00724F84" w14:paraId="17A23F98" w14:textId="77777777">
      <w:pPr>
        <w:pStyle w:val="RCWSLText"/>
      </w:pPr>
      <w:r>
        <w:tab/>
        <w:t>"</w:t>
      </w:r>
      <w:r w:rsidRPr="002B2F1E">
        <w:rPr>
          <w:u w:val="single"/>
        </w:rPr>
        <w:t>NEW SECTION.</w:t>
      </w:r>
      <w:r>
        <w:t xml:space="preserve"> </w:t>
      </w:r>
      <w:r w:rsidRPr="000C766F">
        <w:rPr>
          <w:b/>
          <w:bCs/>
        </w:rPr>
        <w:t>Sec. 9</w:t>
      </w:r>
      <w:r>
        <w:rPr>
          <w:b/>
          <w:bCs/>
        </w:rPr>
        <w:t xml:space="preserve">. </w:t>
      </w:r>
      <w:r>
        <w:t xml:space="preserve">A new section is added to chapter 41.04 to read as follows: </w:t>
      </w:r>
    </w:p>
    <w:p w:rsidR="00724F84" w:rsidP="00724F84" w:rsidRDefault="00724F84" w14:paraId="466E6DF4" w14:textId="77777777">
      <w:pPr>
        <w:pStyle w:val="RCWSLText"/>
      </w:pPr>
      <w:r>
        <w:tab/>
        <w:t xml:space="preserve">Any agency that employs a deferred action for childhood arrivals recipient under RCW 41.08.070, RCW 41.12.070, RCW 41.14.100, or RCW 77.15.075 may not be held liable for any breach of contract resulting from changes in federal law that would prohibit the agency from employing a deferred action for childhood arrivals recipient." </w:t>
      </w:r>
    </w:p>
    <w:p w:rsidR="00724F84" w:rsidP="00724F84" w:rsidRDefault="00724F84" w14:paraId="157D0B46" w14:textId="77777777">
      <w:pPr>
        <w:pStyle w:val="RCWSLText"/>
      </w:pPr>
    </w:p>
    <w:p w:rsidR="00724F84" w:rsidP="00724F84" w:rsidRDefault="00724F84" w14:paraId="792649E7" w14:textId="77777777">
      <w:pPr>
        <w:pStyle w:val="RCWSLText"/>
      </w:pPr>
      <w:r>
        <w:tab/>
        <w:t>Renumber the remaining sections consecutively and correct any internal references accordingly.</w:t>
      </w:r>
    </w:p>
    <w:p w:rsidR="00724F84" w:rsidP="00724F84" w:rsidRDefault="00724F84" w14:paraId="63FE80A4" w14:textId="77777777">
      <w:pPr>
        <w:pStyle w:val="RCWSLText"/>
      </w:pPr>
    </w:p>
    <w:p w:rsidR="00724F84" w:rsidP="00724F84" w:rsidRDefault="00724F84" w14:paraId="1CBA324E" w14:textId="16C6C6A4">
      <w:pPr>
        <w:pStyle w:val="Page"/>
      </w:pPr>
      <w:r>
        <w:tab/>
        <w:t>On page 9, after line 18, insert the following:</w:t>
      </w:r>
    </w:p>
    <w:p w:rsidRPr="00B05870" w:rsidR="00724F84" w:rsidP="00724F84" w:rsidRDefault="00724F84" w14:paraId="2E28AC62" w14:textId="77777777">
      <w:pPr>
        <w:pStyle w:val="RCWSLText"/>
        <w:rPr>
          <w:u w:val="single"/>
        </w:rPr>
      </w:pPr>
      <w:r>
        <w:tab/>
        <w:t>"</w:t>
      </w:r>
      <w:r>
        <w:rPr>
          <w:b/>
        </w:rPr>
        <w:t>Sec. 10.</w:t>
      </w:r>
      <w:r>
        <w:t xml:space="preserve">  RCW 41.06.157 and 2015 3rd sp.s. c 1 s 315 are each amended to read as follows:</w:t>
      </w:r>
    </w:p>
    <w:p w:rsidR="00724F84" w:rsidP="00724F84" w:rsidRDefault="00724F84" w14:paraId="696A0178" w14:textId="77777777">
      <w:pPr>
        <w:spacing w:line="408" w:lineRule="exact"/>
        <w:ind w:firstLine="576"/>
      </w:pPr>
      <w:r>
        <w:t>(1) To promote the most effective use of the state's workforce and improve the effectiveness and efficiency of the delivery of services to the citizens of the state, the director shall adopt and maintain a comprehensive classification plan for all positions in the classified service. The classification plan must:</w:t>
      </w:r>
    </w:p>
    <w:p w:rsidR="00724F84" w:rsidP="00724F84" w:rsidRDefault="00724F84" w14:paraId="22C73894" w14:textId="77777777">
      <w:pPr>
        <w:spacing w:line="408" w:lineRule="exact"/>
        <w:ind w:firstLine="576"/>
      </w:pPr>
      <w:r>
        <w:t>(a) Be simple and streamlined;</w:t>
      </w:r>
    </w:p>
    <w:p w:rsidR="00724F84" w:rsidP="00724F84" w:rsidRDefault="00724F84" w14:paraId="4FD25364" w14:textId="77777777">
      <w:pPr>
        <w:spacing w:line="408" w:lineRule="exact"/>
        <w:ind w:firstLine="576"/>
      </w:pPr>
      <w:r>
        <w:t>(b) Support state agencies in responding to changing technologies, economic and social conditions, and the needs of its citizens;</w:t>
      </w:r>
    </w:p>
    <w:p w:rsidR="00724F84" w:rsidP="00724F84" w:rsidRDefault="00724F84" w14:paraId="52D6040F" w14:textId="77777777">
      <w:pPr>
        <w:spacing w:line="408" w:lineRule="exact"/>
        <w:ind w:firstLine="576"/>
      </w:pPr>
      <w:r>
        <w:t>(c) Value workplace diversity;</w:t>
      </w:r>
    </w:p>
    <w:p w:rsidR="00724F84" w:rsidP="00724F84" w:rsidRDefault="00724F84" w14:paraId="7766A064" w14:textId="77777777">
      <w:pPr>
        <w:spacing w:line="408" w:lineRule="exact"/>
        <w:ind w:firstLine="576"/>
      </w:pPr>
      <w:r>
        <w:t>(d) Facilitate the reorganization and decentralization of governmental services;</w:t>
      </w:r>
    </w:p>
    <w:p w:rsidR="00724F84" w:rsidP="00724F84" w:rsidRDefault="00724F84" w14:paraId="37242094" w14:textId="77777777">
      <w:pPr>
        <w:spacing w:line="408" w:lineRule="exact"/>
        <w:ind w:firstLine="576"/>
      </w:pPr>
      <w:r>
        <w:lastRenderedPageBreak/>
        <w:t>(e) Enhance mobility and career advancement opportunities; ((</w:t>
      </w:r>
      <w:r w:rsidRPr="00B05870">
        <w:rPr>
          <w:strike/>
        </w:rPr>
        <w:t>and</w:t>
      </w:r>
      <w:r>
        <w:t>))</w:t>
      </w:r>
    </w:p>
    <w:p w:rsidR="00724F84" w:rsidP="00724F84" w:rsidRDefault="00724F84" w14:paraId="0002982C" w14:textId="77777777">
      <w:pPr>
        <w:spacing w:line="408" w:lineRule="exact"/>
        <w:ind w:firstLine="576"/>
        <w:rPr>
          <w:u w:val="single"/>
        </w:rPr>
      </w:pPr>
      <w:r>
        <w:t>(f) Consider rates in other public employment and private employment in the state</w:t>
      </w:r>
      <w:r>
        <w:rPr>
          <w:u w:val="single"/>
        </w:rPr>
        <w:t xml:space="preserve">; and </w:t>
      </w:r>
    </w:p>
    <w:p w:rsidR="00724F84" w:rsidP="00724F84" w:rsidRDefault="00724F84" w14:paraId="7E94919E" w14:textId="77777777">
      <w:pPr>
        <w:spacing w:line="408" w:lineRule="exact"/>
        <w:ind w:firstLine="576"/>
      </w:pPr>
      <w:r>
        <w:rPr>
          <w:u w:val="single"/>
        </w:rPr>
        <w:t>(g) Recognize that persons legally authorized to work in the United States under federal law, including deferred action for childhood arrivals recipients, are eligible for employment unless prohibited by other state or federal law</w:t>
      </w:r>
      <w:r>
        <w:t>.</w:t>
      </w:r>
    </w:p>
    <w:p w:rsidR="00724F84" w:rsidP="00724F84" w:rsidRDefault="00724F84" w14:paraId="24A35F1A" w14:textId="77777777">
      <w:pPr>
        <w:spacing w:line="408" w:lineRule="exact"/>
        <w:ind w:firstLine="576"/>
      </w:pPr>
      <w:r>
        <w:t>(2) An appointing authority and an employee organization representing classified employees of the appointing authority for collective bargaining purposes may jointly request the director of financial management to initiate a classification study.</w:t>
      </w:r>
    </w:p>
    <w:p w:rsidR="00724F84" w:rsidP="00724F84" w:rsidRDefault="00724F84" w14:paraId="2A841DB9" w14:textId="77777777">
      <w:pPr>
        <w:spacing w:line="408" w:lineRule="exact"/>
        <w:ind w:firstLine="576"/>
      </w:pPr>
      <w:r>
        <w:t>(3) For institutions of higher education and related boards, the director may adopt special salary ranges to be competitive with positions of a similar nature in the state or the locality in which the institution of higher education or related board is located.</w:t>
      </w:r>
    </w:p>
    <w:p w:rsidR="00724F84" w:rsidP="00724F84" w:rsidRDefault="00724F84" w14:paraId="7F5937AF" w14:textId="2974FB4E">
      <w:pPr>
        <w:pStyle w:val="RCWSLText"/>
      </w:pPr>
      <w:r>
        <w:t>(4) The director may undertake salary surveys of positions in other public and private employment to establish market rates. Any salary survey information collected from private employers which identifies a specific employer with salary rates which the employer pays to its employees shall not be subject to public disclosure under chapter 42.56 RCW."</w:t>
      </w:r>
    </w:p>
    <w:p w:rsidR="00724F84" w:rsidP="00724F84" w:rsidRDefault="00724F84" w14:paraId="4CEE1C14" w14:textId="77777777">
      <w:pPr>
        <w:pStyle w:val="RCWSLText"/>
      </w:pPr>
    </w:p>
    <w:p w:rsidRPr="000C766F" w:rsidR="00724F84" w:rsidP="00724F84" w:rsidRDefault="00724F84" w14:paraId="65B7FA2A" w14:textId="77777777">
      <w:pPr>
        <w:pStyle w:val="RCWSLText"/>
      </w:pPr>
      <w:r>
        <w:tab/>
        <w:t>Correct the title.</w:t>
      </w:r>
    </w:p>
    <w:p w:rsidRPr="0064707C" w:rsidR="00DF5D0E" w:rsidP="0064707C" w:rsidRDefault="00DF5D0E" w14:paraId="269F6C7B" w14:textId="43DA6AE7">
      <w:pPr>
        <w:suppressLineNumbers/>
        <w:rPr>
          <w:spacing w:val="-3"/>
        </w:rPr>
      </w:pPr>
    </w:p>
    <w:permEnd w:id="1161102334"/>
    <w:p w:rsidR="00ED2EEB" w:rsidP="0064707C" w:rsidRDefault="00ED2EEB" w14:paraId="2FECD40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5412154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42D3ECD3" w14:textId="77777777">
            <w:tc>
              <w:tcPr>
                <w:tcW w:w="540" w:type="dxa"/>
                <w:shd w:val="clear" w:color="auto" w:fill="FFFFFF" w:themeFill="background1"/>
              </w:tcPr>
              <w:p w:rsidR="00D659AC" w:rsidP="0064707C" w:rsidRDefault="00D659AC" w14:paraId="2B8F59BA" w14:textId="77777777">
                <w:pPr>
                  <w:pStyle w:val="Effect"/>
                  <w:suppressLineNumbers/>
                  <w:shd w:val="clear" w:color="auto" w:fill="auto"/>
                  <w:ind w:left="0" w:firstLine="0"/>
                </w:pPr>
              </w:p>
            </w:tc>
            <w:tc>
              <w:tcPr>
                <w:tcW w:w="9874" w:type="dxa"/>
                <w:shd w:val="clear" w:color="auto" w:fill="FFFFFF" w:themeFill="background1"/>
              </w:tcPr>
              <w:p w:rsidR="001C1B27" w:rsidP="0064707C" w:rsidRDefault="0096303F" w14:paraId="35720319" w14:textId="25CC2CD5">
                <w:pPr>
                  <w:pStyle w:val="Effect"/>
                  <w:suppressLineNumbers/>
                  <w:shd w:val="clear" w:color="auto" w:fill="auto"/>
                  <w:ind w:left="0" w:firstLine="0"/>
                </w:pPr>
                <w:r w:rsidRPr="0096303F">
                  <w:tab/>
                </w:r>
                <w:r w:rsidRPr="0096303F" w:rsidR="001C1B27">
                  <w:rPr>
                    <w:u w:val="single"/>
                  </w:rPr>
                  <w:t>EFFECT:</w:t>
                </w:r>
                <w:r w:rsidRPr="0096303F" w:rsidR="00724F84">
                  <w:t>   </w:t>
                </w:r>
                <w:r w:rsidR="00724F84">
                  <w:t xml:space="preserve">Provides that agencies that hire Deferred Action for Childhood Arrivals recipients in positions with city firefighter, city police, </w:t>
                </w:r>
                <w:r w:rsidR="0096190B">
                  <w:t>or</w:t>
                </w:r>
                <w:r w:rsidR="00724F84">
                  <w:t xml:space="preserve"> sheriff's offices, or as Fish and Wildlife officers </w:t>
                </w:r>
                <w:r w:rsidR="0028655F">
                  <w:t>may not be</w:t>
                </w:r>
                <w:r w:rsidR="00724F84">
                  <w:t xml:space="preserve"> held liable for breach of contract if changes in federal law prohibit the agency from employing a Deferred Action for Childhood Arrivals recipient.</w:t>
                </w:r>
              </w:p>
              <w:p w:rsidRPr="007D1589" w:rsidR="001B4E53" w:rsidP="00724F84" w:rsidRDefault="00724F84" w14:paraId="71ED9758" w14:textId="3B677999">
                <w:pPr>
                  <w:pStyle w:val="Effect"/>
                  <w:suppressLineNumbers/>
                  <w:shd w:val="clear" w:color="auto" w:fill="auto"/>
                  <w:ind w:left="0" w:firstLine="0"/>
                </w:pPr>
                <w:r>
                  <w:t>Requires the classification plan to recognize that all individuals legally authorized to work under federal law, including Deferred Action for Childhood Arrivals recipients, are eligible for employment unless otherwise prohibited.</w:t>
                </w:r>
              </w:p>
            </w:tc>
          </w:tr>
        </w:sdtContent>
      </w:sdt>
      <w:permEnd w:id="1354121542"/>
    </w:tbl>
    <w:p w:rsidR="00DF5D0E" w:rsidP="0064707C" w:rsidRDefault="00DF5D0E" w14:paraId="57313D2F" w14:textId="77777777">
      <w:pPr>
        <w:pStyle w:val="BillEnd"/>
        <w:suppressLineNumbers/>
      </w:pPr>
    </w:p>
    <w:p w:rsidR="00DF5D0E" w:rsidP="0064707C" w:rsidRDefault="00DE256E" w14:paraId="17050872" w14:textId="77777777">
      <w:pPr>
        <w:pStyle w:val="BillEnd"/>
        <w:suppressLineNumbers/>
      </w:pPr>
      <w:r>
        <w:rPr>
          <w:b/>
        </w:rPr>
        <w:t>--- END ---</w:t>
      </w:r>
    </w:p>
    <w:p w:rsidR="00DF5D0E" w:rsidP="0064707C" w:rsidRDefault="00AB682C" w14:paraId="3721C51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6B8D3" w14:textId="77777777" w:rsidR="0064707C" w:rsidRDefault="0064707C" w:rsidP="00DF5D0E">
      <w:r>
        <w:separator/>
      </w:r>
    </w:p>
  </w:endnote>
  <w:endnote w:type="continuationSeparator" w:id="0">
    <w:p w14:paraId="65D26D58" w14:textId="77777777" w:rsidR="0064707C" w:rsidRDefault="0064707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270C" w:rsidRDefault="008E270C" w14:paraId="070DE23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D4741" w14:paraId="24A3540B" w14:textId="5A0B034E">
    <w:pPr>
      <w:pStyle w:val="AmendDraftFooter"/>
    </w:pPr>
    <w:fldSimple w:instr=" TITLE   \* MERGEFORMAT ">
      <w:r>
        <w:t>6157-S AMH CHEN SCHI 044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D4741" w14:paraId="36657F89" w14:textId="3038B271">
    <w:pPr>
      <w:pStyle w:val="AmendDraftFooter"/>
    </w:pPr>
    <w:fldSimple w:instr=" TITLE   \* MERGEFORMAT ">
      <w:r>
        <w:t>6157-S AMH CHEN SCHI 044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0995" w14:textId="77777777" w:rsidR="0064707C" w:rsidRDefault="0064707C" w:rsidP="00DF5D0E">
      <w:r>
        <w:separator/>
      </w:r>
    </w:p>
  </w:footnote>
  <w:footnote w:type="continuationSeparator" w:id="0">
    <w:p w14:paraId="327066CD" w14:textId="77777777" w:rsidR="0064707C" w:rsidRDefault="0064707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DA9D" w14:textId="77777777" w:rsidR="008E270C" w:rsidRDefault="008E2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BC5D" w14:textId="77777777" w:rsidR="001B4E53" w:rsidRDefault="007049E4">
    <w:r>
      <w:rPr>
        <w:noProof/>
      </w:rPr>
      <mc:AlternateContent>
        <mc:Choice Requires="wps">
          <w:drawing>
            <wp:anchor distT="0" distB="0" distL="114300" distR="114300" simplePos="0" relativeHeight="251657216" behindDoc="0" locked="0" layoutInCell="1" allowOverlap="1" wp14:anchorId="6CB8643A" wp14:editId="78EA04BF">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CB46C" w14:textId="77777777" w:rsidR="001B4E53" w:rsidRDefault="001B4E53">
                          <w:pPr>
                            <w:pStyle w:val="RCWSLText"/>
                            <w:jc w:val="right"/>
                          </w:pPr>
                          <w:r>
                            <w:t>1</w:t>
                          </w:r>
                        </w:p>
                        <w:p w14:paraId="1B224D28" w14:textId="77777777" w:rsidR="001B4E53" w:rsidRDefault="001B4E53">
                          <w:pPr>
                            <w:pStyle w:val="RCWSLText"/>
                            <w:jc w:val="right"/>
                          </w:pPr>
                          <w:r>
                            <w:t>2</w:t>
                          </w:r>
                        </w:p>
                        <w:p w14:paraId="0DF6BAAC" w14:textId="77777777" w:rsidR="001B4E53" w:rsidRDefault="001B4E53">
                          <w:pPr>
                            <w:pStyle w:val="RCWSLText"/>
                            <w:jc w:val="right"/>
                          </w:pPr>
                          <w:r>
                            <w:t>3</w:t>
                          </w:r>
                        </w:p>
                        <w:p w14:paraId="4D64025E" w14:textId="77777777" w:rsidR="001B4E53" w:rsidRDefault="001B4E53">
                          <w:pPr>
                            <w:pStyle w:val="RCWSLText"/>
                            <w:jc w:val="right"/>
                          </w:pPr>
                          <w:r>
                            <w:t>4</w:t>
                          </w:r>
                        </w:p>
                        <w:p w14:paraId="10BBBE99" w14:textId="77777777" w:rsidR="001B4E53" w:rsidRDefault="001B4E53">
                          <w:pPr>
                            <w:pStyle w:val="RCWSLText"/>
                            <w:jc w:val="right"/>
                          </w:pPr>
                          <w:r>
                            <w:t>5</w:t>
                          </w:r>
                        </w:p>
                        <w:p w14:paraId="0D8B9D05" w14:textId="77777777" w:rsidR="001B4E53" w:rsidRDefault="001B4E53">
                          <w:pPr>
                            <w:pStyle w:val="RCWSLText"/>
                            <w:jc w:val="right"/>
                          </w:pPr>
                          <w:r>
                            <w:t>6</w:t>
                          </w:r>
                        </w:p>
                        <w:p w14:paraId="40138D73" w14:textId="77777777" w:rsidR="001B4E53" w:rsidRDefault="001B4E53">
                          <w:pPr>
                            <w:pStyle w:val="RCWSLText"/>
                            <w:jc w:val="right"/>
                          </w:pPr>
                          <w:r>
                            <w:t>7</w:t>
                          </w:r>
                        </w:p>
                        <w:p w14:paraId="49265D4D" w14:textId="77777777" w:rsidR="001B4E53" w:rsidRDefault="001B4E53">
                          <w:pPr>
                            <w:pStyle w:val="RCWSLText"/>
                            <w:jc w:val="right"/>
                          </w:pPr>
                          <w:r>
                            <w:t>8</w:t>
                          </w:r>
                        </w:p>
                        <w:p w14:paraId="5FD63BB9" w14:textId="77777777" w:rsidR="001B4E53" w:rsidRDefault="001B4E53">
                          <w:pPr>
                            <w:pStyle w:val="RCWSLText"/>
                            <w:jc w:val="right"/>
                          </w:pPr>
                          <w:r>
                            <w:t>9</w:t>
                          </w:r>
                        </w:p>
                        <w:p w14:paraId="38BDFF80" w14:textId="77777777" w:rsidR="001B4E53" w:rsidRDefault="001B4E53">
                          <w:pPr>
                            <w:pStyle w:val="RCWSLText"/>
                            <w:jc w:val="right"/>
                          </w:pPr>
                          <w:r>
                            <w:t>10</w:t>
                          </w:r>
                        </w:p>
                        <w:p w14:paraId="6BFF9C6D" w14:textId="77777777" w:rsidR="001B4E53" w:rsidRDefault="001B4E53">
                          <w:pPr>
                            <w:pStyle w:val="RCWSLText"/>
                            <w:jc w:val="right"/>
                          </w:pPr>
                          <w:r>
                            <w:t>11</w:t>
                          </w:r>
                        </w:p>
                        <w:p w14:paraId="4820F403" w14:textId="77777777" w:rsidR="001B4E53" w:rsidRDefault="001B4E53">
                          <w:pPr>
                            <w:pStyle w:val="RCWSLText"/>
                            <w:jc w:val="right"/>
                          </w:pPr>
                          <w:r>
                            <w:t>12</w:t>
                          </w:r>
                        </w:p>
                        <w:p w14:paraId="333DFF04" w14:textId="77777777" w:rsidR="001B4E53" w:rsidRDefault="001B4E53">
                          <w:pPr>
                            <w:pStyle w:val="RCWSLText"/>
                            <w:jc w:val="right"/>
                          </w:pPr>
                          <w:r>
                            <w:t>13</w:t>
                          </w:r>
                        </w:p>
                        <w:p w14:paraId="6C6D13D1" w14:textId="77777777" w:rsidR="001B4E53" w:rsidRDefault="001B4E53">
                          <w:pPr>
                            <w:pStyle w:val="RCWSLText"/>
                            <w:jc w:val="right"/>
                          </w:pPr>
                          <w:r>
                            <w:t>14</w:t>
                          </w:r>
                        </w:p>
                        <w:p w14:paraId="2F9E3130" w14:textId="77777777" w:rsidR="001B4E53" w:rsidRDefault="001B4E53">
                          <w:pPr>
                            <w:pStyle w:val="RCWSLText"/>
                            <w:jc w:val="right"/>
                          </w:pPr>
                          <w:r>
                            <w:t>15</w:t>
                          </w:r>
                        </w:p>
                        <w:p w14:paraId="62D1C671" w14:textId="77777777" w:rsidR="001B4E53" w:rsidRDefault="001B4E53">
                          <w:pPr>
                            <w:pStyle w:val="RCWSLText"/>
                            <w:jc w:val="right"/>
                          </w:pPr>
                          <w:r>
                            <w:t>16</w:t>
                          </w:r>
                        </w:p>
                        <w:p w14:paraId="24B6CC3F" w14:textId="77777777" w:rsidR="001B4E53" w:rsidRDefault="001B4E53">
                          <w:pPr>
                            <w:pStyle w:val="RCWSLText"/>
                            <w:jc w:val="right"/>
                          </w:pPr>
                          <w:r>
                            <w:t>17</w:t>
                          </w:r>
                        </w:p>
                        <w:p w14:paraId="13C655A5" w14:textId="77777777" w:rsidR="001B4E53" w:rsidRDefault="001B4E53">
                          <w:pPr>
                            <w:pStyle w:val="RCWSLText"/>
                            <w:jc w:val="right"/>
                          </w:pPr>
                          <w:r>
                            <w:t>18</w:t>
                          </w:r>
                        </w:p>
                        <w:p w14:paraId="3AD05CBB" w14:textId="77777777" w:rsidR="001B4E53" w:rsidRDefault="001B4E53">
                          <w:pPr>
                            <w:pStyle w:val="RCWSLText"/>
                            <w:jc w:val="right"/>
                          </w:pPr>
                          <w:r>
                            <w:t>19</w:t>
                          </w:r>
                        </w:p>
                        <w:p w14:paraId="668237D7" w14:textId="77777777" w:rsidR="001B4E53" w:rsidRDefault="001B4E53">
                          <w:pPr>
                            <w:pStyle w:val="RCWSLText"/>
                            <w:jc w:val="right"/>
                          </w:pPr>
                          <w:r>
                            <w:t>20</w:t>
                          </w:r>
                        </w:p>
                        <w:p w14:paraId="2CA51F01" w14:textId="77777777" w:rsidR="001B4E53" w:rsidRDefault="001B4E53">
                          <w:pPr>
                            <w:pStyle w:val="RCWSLText"/>
                            <w:jc w:val="right"/>
                          </w:pPr>
                          <w:r>
                            <w:t>21</w:t>
                          </w:r>
                        </w:p>
                        <w:p w14:paraId="55A3326B" w14:textId="77777777" w:rsidR="001B4E53" w:rsidRDefault="001B4E53">
                          <w:pPr>
                            <w:pStyle w:val="RCWSLText"/>
                            <w:jc w:val="right"/>
                          </w:pPr>
                          <w:r>
                            <w:t>22</w:t>
                          </w:r>
                        </w:p>
                        <w:p w14:paraId="70D21087" w14:textId="77777777" w:rsidR="001B4E53" w:rsidRDefault="001B4E53">
                          <w:pPr>
                            <w:pStyle w:val="RCWSLText"/>
                            <w:jc w:val="right"/>
                          </w:pPr>
                          <w:r>
                            <w:t>23</w:t>
                          </w:r>
                        </w:p>
                        <w:p w14:paraId="45D10D32" w14:textId="77777777" w:rsidR="001B4E53" w:rsidRDefault="001B4E53">
                          <w:pPr>
                            <w:pStyle w:val="RCWSLText"/>
                            <w:jc w:val="right"/>
                          </w:pPr>
                          <w:r>
                            <w:t>24</w:t>
                          </w:r>
                        </w:p>
                        <w:p w14:paraId="7FF3FE44" w14:textId="77777777" w:rsidR="001B4E53" w:rsidRDefault="001B4E53">
                          <w:pPr>
                            <w:pStyle w:val="RCWSLText"/>
                            <w:jc w:val="right"/>
                          </w:pPr>
                          <w:r>
                            <w:t>25</w:t>
                          </w:r>
                        </w:p>
                        <w:p w14:paraId="4E6E855E" w14:textId="77777777" w:rsidR="001B4E53" w:rsidRDefault="001B4E53">
                          <w:pPr>
                            <w:pStyle w:val="RCWSLText"/>
                            <w:jc w:val="right"/>
                          </w:pPr>
                          <w:r>
                            <w:t>26</w:t>
                          </w:r>
                        </w:p>
                        <w:p w14:paraId="00FF3AFF" w14:textId="77777777" w:rsidR="001B4E53" w:rsidRDefault="001B4E53">
                          <w:pPr>
                            <w:pStyle w:val="RCWSLText"/>
                            <w:jc w:val="right"/>
                          </w:pPr>
                          <w:r>
                            <w:t>27</w:t>
                          </w:r>
                        </w:p>
                        <w:p w14:paraId="5A8705ED" w14:textId="77777777" w:rsidR="001B4E53" w:rsidRDefault="001B4E53">
                          <w:pPr>
                            <w:pStyle w:val="RCWSLText"/>
                            <w:jc w:val="right"/>
                          </w:pPr>
                          <w:r>
                            <w:t>28</w:t>
                          </w:r>
                        </w:p>
                        <w:p w14:paraId="08FB4545" w14:textId="77777777" w:rsidR="001B4E53" w:rsidRDefault="001B4E53">
                          <w:pPr>
                            <w:pStyle w:val="RCWSLText"/>
                            <w:jc w:val="right"/>
                          </w:pPr>
                          <w:r>
                            <w:t>29</w:t>
                          </w:r>
                        </w:p>
                        <w:p w14:paraId="2A9D23C9" w14:textId="77777777" w:rsidR="001B4E53" w:rsidRDefault="001B4E53">
                          <w:pPr>
                            <w:pStyle w:val="RCWSLText"/>
                            <w:jc w:val="right"/>
                          </w:pPr>
                          <w:r>
                            <w:t>30</w:t>
                          </w:r>
                        </w:p>
                        <w:p w14:paraId="6972A6F1" w14:textId="77777777" w:rsidR="001B4E53" w:rsidRDefault="001B4E53">
                          <w:pPr>
                            <w:pStyle w:val="RCWSLText"/>
                            <w:jc w:val="right"/>
                          </w:pPr>
                          <w:r>
                            <w:t>31</w:t>
                          </w:r>
                        </w:p>
                        <w:p w14:paraId="6E7B4BFB" w14:textId="77777777" w:rsidR="001B4E53" w:rsidRDefault="001B4E53">
                          <w:pPr>
                            <w:pStyle w:val="RCWSLText"/>
                            <w:jc w:val="right"/>
                          </w:pPr>
                          <w:r>
                            <w:t>32</w:t>
                          </w:r>
                        </w:p>
                        <w:p w14:paraId="0B1ED39F" w14:textId="77777777" w:rsidR="001B4E53" w:rsidRDefault="001B4E53">
                          <w:pPr>
                            <w:pStyle w:val="RCWSLText"/>
                            <w:jc w:val="right"/>
                          </w:pPr>
                          <w:r>
                            <w:t>33</w:t>
                          </w:r>
                        </w:p>
                        <w:p w14:paraId="38A942EB"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B8643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07CB46C" w14:textId="77777777" w:rsidR="001B4E53" w:rsidRDefault="001B4E53">
                    <w:pPr>
                      <w:pStyle w:val="RCWSLText"/>
                      <w:jc w:val="right"/>
                    </w:pPr>
                    <w:r>
                      <w:t>1</w:t>
                    </w:r>
                  </w:p>
                  <w:p w14:paraId="1B224D28" w14:textId="77777777" w:rsidR="001B4E53" w:rsidRDefault="001B4E53">
                    <w:pPr>
                      <w:pStyle w:val="RCWSLText"/>
                      <w:jc w:val="right"/>
                    </w:pPr>
                    <w:r>
                      <w:t>2</w:t>
                    </w:r>
                  </w:p>
                  <w:p w14:paraId="0DF6BAAC" w14:textId="77777777" w:rsidR="001B4E53" w:rsidRDefault="001B4E53">
                    <w:pPr>
                      <w:pStyle w:val="RCWSLText"/>
                      <w:jc w:val="right"/>
                    </w:pPr>
                    <w:r>
                      <w:t>3</w:t>
                    </w:r>
                  </w:p>
                  <w:p w14:paraId="4D64025E" w14:textId="77777777" w:rsidR="001B4E53" w:rsidRDefault="001B4E53">
                    <w:pPr>
                      <w:pStyle w:val="RCWSLText"/>
                      <w:jc w:val="right"/>
                    </w:pPr>
                    <w:r>
                      <w:t>4</w:t>
                    </w:r>
                  </w:p>
                  <w:p w14:paraId="10BBBE99" w14:textId="77777777" w:rsidR="001B4E53" w:rsidRDefault="001B4E53">
                    <w:pPr>
                      <w:pStyle w:val="RCWSLText"/>
                      <w:jc w:val="right"/>
                    </w:pPr>
                    <w:r>
                      <w:t>5</w:t>
                    </w:r>
                  </w:p>
                  <w:p w14:paraId="0D8B9D05" w14:textId="77777777" w:rsidR="001B4E53" w:rsidRDefault="001B4E53">
                    <w:pPr>
                      <w:pStyle w:val="RCWSLText"/>
                      <w:jc w:val="right"/>
                    </w:pPr>
                    <w:r>
                      <w:t>6</w:t>
                    </w:r>
                  </w:p>
                  <w:p w14:paraId="40138D73" w14:textId="77777777" w:rsidR="001B4E53" w:rsidRDefault="001B4E53">
                    <w:pPr>
                      <w:pStyle w:val="RCWSLText"/>
                      <w:jc w:val="right"/>
                    </w:pPr>
                    <w:r>
                      <w:t>7</w:t>
                    </w:r>
                  </w:p>
                  <w:p w14:paraId="49265D4D" w14:textId="77777777" w:rsidR="001B4E53" w:rsidRDefault="001B4E53">
                    <w:pPr>
                      <w:pStyle w:val="RCWSLText"/>
                      <w:jc w:val="right"/>
                    </w:pPr>
                    <w:r>
                      <w:t>8</w:t>
                    </w:r>
                  </w:p>
                  <w:p w14:paraId="5FD63BB9" w14:textId="77777777" w:rsidR="001B4E53" w:rsidRDefault="001B4E53">
                    <w:pPr>
                      <w:pStyle w:val="RCWSLText"/>
                      <w:jc w:val="right"/>
                    </w:pPr>
                    <w:r>
                      <w:t>9</w:t>
                    </w:r>
                  </w:p>
                  <w:p w14:paraId="38BDFF80" w14:textId="77777777" w:rsidR="001B4E53" w:rsidRDefault="001B4E53">
                    <w:pPr>
                      <w:pStyle w:val="RCWSLText"/>
                      <w:jc w:val="right"/>
                    </w:pPr>
                    <w:r>
                      <w:t>10</w:t>
                    </w:r>
                  </w:p>
                  <w:p w14:paraId="6BFF9C6D" w14:textId="77777777" w:rsidR="001B4E53" w:rsidRDefault="001B4E53">
                    <w:pPr>
                      <w:pStyle w:val="RCWSLText"/>
                      <w:jc w:val="right"/>
                    </w:pPr>
                    <w:r>
                      <w:t>11</w:t>
                    </w:r>
                  </w:p>
                  <w:p w14:paraId="4820F403" w14:textId="77777777" w:rsidR="001B4E53" w:rsidRDefault="001B4E53">
                    <w:pPr>
                      <w:pStyle w:val="RCWSLText"/>
                      <w:jc w:val="right"/>
                    </w:pPr>
                    <w:r>
                      <w:t>12</w:t>
                    </w:r>
                  </w:p>
                  <w:p w14:paraId="333DFF04" w14:textId="77777777" w:rsidR="001B4E53" w:rsidRDefault="001B4E53">
                    <w:pPr>
                      <w:pStyle w:val="RCWSLText"/>
                      <w:jc w:val="right"/>
                    </w:pPr>
                    <w:r>
                      <w:t>13</w:t>
                    </w:r>
                  </w:p>
                  <w:p w14:paraId="6C6D13D1" w14:textId="77777777" w:rsidR="001B4E53" w:rsidRDefault="001B4E53">
                    <w:pPr>
                      <w:pStyle w:val="RCWSLText"/>
                      <w:jc w:val="right"/>
                    </w:pPr>
                    <w:r>
                      <w:t>14</w:t>
                    </w:r>
                  </w:p>
                  <w:p w14:paraId="2F9E3130" w14:textId="77777777" w:rsidR="001B4E53" w:rsidRDefault="001B4E53">
                    <w:pPr>
                      <w:pStyle w:val="RCWSLText"/>
                      <w:jc w:val="right"/>
                    </w:pPr>
                    <w:r>
                      <w:t>15</w:t>
                    </w:r>
                  </w:p>
                  <w:p w14:paraId="62D1C671" w14:textId="77777777" w:rsidR="001B4E53" w:rsidRDefault="001B4E53">
                    <w:pPr>
                      <w:pStyle w:val="RCWSLText"/>
                      <w:jc w:val="right"/>
                    </w:pPr>
                    <w:r>
                      <w:t>16</w:t>
                    </w:r>
                  </w:p>
                  <w:p w14:paraId="24B6CC3F" w14:textId="77777777" w:rsidR="001B4E53" w:rsidRDefault="001B4E53">
                    <w:pPr>
                      <w:pStyle w:val="RCWSLText"/>
                      <w:jc w:val="right"/>
                    </w:pPr>
                    <w:r>
                      <w:t>17</w:t>
                    </w:r>
                  </w:p>
                  <w:p w14:paraId="13C655A5" w14:textId="77777777" w:rsidR="001B4E53" w:rsidRDefault="001B4E53">
                    <w:pPr>
                      <w:pStyle w:val="RCWSLText"/>
                      <w:jc w:val="right"/>
                    </w:pPr>
                    <w:r>
                      <w:t>18</w:t>
                    </w:r>
                  </w:p>
                  <w:p w14:paraId="3AD05CBB" w14:textId="77777777" w:rsidR="001B4E53" w:rsidRDefault="001B4E53">
                    <w:pPr>
                      <w:pStyle w:val="RCWSLText"/>
                      <w:jc w:val="right"/>
                    </w:pPr>
                    <w:r>
                      <w:t>19</w:t>
                    </w:r>
                  </w:p>
                  <w:p w14:paraId="668237D7" w14:textId="77777777" w:rsidR="001B4E53" w:rsidRDefault="001B4E53">
                    <w:pPr>
                      <w:pStyle w:val="RCWSLText"/>
                      <w:jc w:val="right"/>
                    </w:pPr>
                    <w:r>
                      <w:t>20</w:t>
                    </w:r>
                  </w:p>
                  <w:p w14:paraId="2CA51F01" w14:textId="77777777" w:rsidR="001B4E53" w:rsidRDefault="001B4E53">
                    <w:pPr>
                      <w:pStyle w:val="RCWSLText"/>
                      <w:jc w:val="right"/>
                    </w:pPr>
                    <w:r>
                      <w:t>21</w:t>
                    </w:r>
                  </w:p>
                  <w:p w14:paraId="55A3326B" w14:textId="77777777" w:rsidR="001B4E53" w:rsidRDefault="001B4E53">
                    <w:pPr>
                      <w:pStyle w:val="RCWSLText"/>
                      <w:jc w:val="right"/>
                    </w:pPr>
                    <w:r>
                      <w:t>22</w:t>
                    </w:r>
                  </w:p>
                  <w:p w14:paraId="70D21087" w14:textId="77777777" w:rsidR="001B4E53" w:rsidRDefault="001B4E53">
                    <w:pPr>
                      <w:pStyle w:val="RCWSLText"/>
                      <w:jc w:val="right"/>
                    </w:pPr>
                    <w:r>
                      <w:t>23</w:t>
                    </w:r>
                  </w:p>
                  <w:p w14:paraId="45D10D32" w14:textId="77777777" w:rsidR="001B4E53" w:rsidRDefault="001B4E53">
                    <w:pPr>
                      <w:pStyle w:val="RCWSLText"/>
                      <w:jc w:val="right"/>
                    </w:pPr>
                    <w:r>
                      <w:t>24</w:t>
                    </w:r>
                  </w:p>
                  <w:p w14:paraId="7FF3FE44" w14:textId="77777777" w:rsidR="001B4E53" w:rsidRDefault="001B4E53">
                    <w:pPr>
                      <w:pStyle w:val="RCWSLText"/>
                      <w:jc w:val="right"/>
                    </w:pPr>
                    <w:r>
                      <w:t>25</w:t>
                    </w:r>
                  </w:p>
                  <w:p w14:paraId="4E6E855E" w14:textId="77777777" w:rsidR="001B4E53" w:rsidRDefault="001B4E53">
                    <w:pPr>
                      <w:pStyle w:val="RCWSLText"/>
                      <w:jc w:val="right"/>
                    </w:pPr>
                    <w:r>
                      <w:t>26</w:t>
                    </w:r>
                  </w:p>
                  <w:p w14:paraId="00FF3AFF" w14:textId="77777777" w:rsidR="001B4E53" w:rsidRDefault="001B4E53">
                    <w:pPr>
                      <w:pStyle w:val="RCWSLText"/>
                      <w:jc w:val="right"/>
                    </w:pPr>
                    <w:r>
                      <w:t>27</w:t>
                    </w:r>
                  </w:p>
                  <w:p w14:paraId="5A8705ED" w14:textId="77777777" w:rsidR="001B4E53" w:rsidRDefault="001B4E53">
                    <w:pPr>
                      <w:pStyle w:val="RCWSLText"/>
                      <w:jc w:val="right"/>
                    </w:pPr>
                    <w:r>
                      <w:t>28</w:t>
                    </w:r>
                  </w:p>
                  <w:p w14:paraId="08FB4545" w14:textId="77777777" w:rsidR="001B4E53" w:rsidRDefault="001B4E53">
                    <w:pPr>
                      <w:pStyle w:val="RCWSLText"/>
                      <w:jc w:val="right"/>
                    </w:pPr>
                    <w:r>
                      <w:t>29</w:t>
                    </w:r>
                  </w:p>
                  <w:p w14:paraId="2A9D23C9" w14:textId="77777777" w:rsidR="001B4E53" w:rsidRDefault="001B4E53">
                    <w:pPr>
                      <w:pStyle w:val="RCWSLText"/>
                      <w:jc w:val="right"/>
                    </w:pPr>
                    <w:r>
                      <w:t>30</w:t>
                    </w:r>
                  </w:p>
                  <w:p w14:paraId="6972A6F1" w14:textId="77777777" w:rsidR="001B4E53" w:rsidRDefault="001B4E53">
                    <w:pPr>
                      <w:pStyle w:val="RCWSLText"/>
                      <w:jc w:val="right"/>
                    </w:pPr>
                    <w:r>
                      <w:t>31</w:t>
                    </w:r>
                  </w:p>
                  <w:p w14:paraId="6E7B4BFB" w14:textId="77777777" w:rsidR="001B4E53" w:rsidRDefault="001B4E53">
                    <w:pPr>
                      <w:pStyle w:val="RCWSLText"/>
                      <w:jc w:val="right"/>
                    </w:pPr>
                    <w:r>
                      <w:t>32</w:t>
                    </w:r>
                  </w:p>
                  <w:p w14:paraId="0B1ED39F" w14:textId="77777777" w:rsidR="001B4E53" w:rsidRDefault="001B4E53">
                    <w:pPr>
                      <w:pStyle w:val="RCWSLText"/>
                      <w:jc w:val="right"/>
                    </w:pPr>
                    <w:r>
                      <w:t>33</w:t>
                    </w:r>
                  </w:p>
                  <w:p w14:paraId="38A942EB"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388D" w14:textId="77777777" w:rsidR="001B4E53" w:rsidRDefault="007049E4">
    <w:r>
      <w:rPr>
        <w:noProof/>
      </w:rPr>
      <mc:AlternateContent>
        <mc:Choice Requires="wps">
          <w:drawing>
            <wp:anchor distT="0" distB="0" distL="114300" distR="114300" simplePos="0" relativeHeight="251658240" behindDoc="0" locked="0" layoutInCell="1" allowOverlap="1" wp14:anchorId="44C50102" wp14:editId="54C479AD">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A0D97" w14:textId="77777777" w:rsidR="001B4E53" w:rsidRDefault="001B4E53" w:rsidP="00605C39">
                          <w:pPr>
                            <w:pStyle w:val="RCWSLText"/>
                            <w:spacing w:before="2888"/>
                            <w:jc w:val="right"/>
                          </w:pPr>
                          <w:r>
                            <w:t>1</w:t>
                          </w:r>
                        </w:p>
                        <w:p w14:paraId="242842C2" w14:textId="77777777" w:rsidR="001B4E53" w:rsidRDefault="001B4E53">
                          <w:pPr>
                            <w:pStyle w:val="RCWSLText"/>
                            <w:jc w:val="right"/>
                          </w:pPr>
                          <w:r>
                            <w:t>2</w:t>
                          </w:r>
                        </w:p>
                        <w:p w14:paraId="3795CB58" w14:textId="77777777" w:rsidR="001B4E53" w:rsidRDefault="001B4E53">
                          <w:pPr>
                            <w:pStyle w:val="RCWSLText"/>
                            <w:jc w:val="right"/>
                          </w:pPr>
                          <w:r>
                            <w:t>3</w:t>
                          </w:r>
                        </w:p>
                        <w:p w14:paraId="08A6B1A9" w14:textId="77777777" w:rsidR="001B4E53" w:rsidRDefault="001B4E53">
                          <w:pPr>
                            <w:pStyle w:val="RCWSLText"/>
                            <w:jc w:val="right"/>
                          </w:pPr>
                          <w:r>
                            <w:t>4</w:t>
                          </w:r>
                        </w:p>
                        <w:p w14:paraId="7DFA46D4" w14:textId="77777777" w:rsidR="001B4E53" w:rsidRDefault="001B4E53">
                          <w:pPr>
                            <w:pStyle w:val="RCWSLText"/>
                            <w:jc w:val="right"/>
                          </w:pPr>
                          <w:r>
                            <w:t>5</w:t>
                          </w:r>
                        </w:p>
                        <w:p w14:paraId="057C3A31" w14:textId="77777777" w:rsidR="001B4E53" w:rsidRDefault="001B4E53">
                          <w:pPr>
                            <w:pStyle w:val="RCWSLText"/>
                            <w:jc w:val="right"/>
                          </w:pPr>
                          <w:r>
                            <w:t>6</w:t>
                          </w:r>
                        </w:p>
                        <w:p w14:paraId="09D110FE" w14:textId="77777777" w:rsidR="001B4E53" w:rsidRDefault="001B4E53">
                          <w:pPr>
                            <w:pStyle w:val="RCWSLText"/>
                            <w:jc w:val="right"/>
                          </w:pPr>
                          <w:r>
                            <w:t>7</w:t>
                          </w:r>
                        </w:p>
                        <w:p w14:paraId="348593AD" w14:textId="77777777" w:rsidR="001B4E53" w:rsidRDefault="001B4E53">
                          <w:pPr>
                            <w:pStyle w:val="RCWSLText"/>
                            <w:jc w:val="right"/>
                          </w:pPr>
                          <w:r>
                            <w:t>8</w:t>
                          </w:r>
                        </w:p>
                        <w:p w14:paraId="037F1E8E" w14:textId="77777777" w:rsidR="001B4E53" w:rsidRDefault="001B4E53">
                          <w:pPr>
                            <w:pStyle w:val="RCWSLText"/>
                            <w:jc w:val="right"/>
                          </w:pPr>
                          <w:r>
                            <w:t>9</w:t>
                          </w:r>
                        </w:p>
                        <w:p w14:paraId="3EC3E4BC" w14:textId="77777777" w:rsidR="001B4E53" w:rsidRDefault="001B4E53">
                          <w:pPr>
                            <w:pStyle w:val="RCWSLText"/>
                            <w:jc w:val="right"/>
                          </w:pPr>
                          <w:r>
                            <w:t>10</w:t>
                          </w:r>
                        </w:p>
                        <w:p w14:paraId="7C2ACE25" w14:textId="77777777" w:rsidR="001B4E53" w:rsidRDefault="001B4E53">
                          <w:pPr>
                            <w:pStyle w:val="RCWSLText"/>
                            <w:jc w:val="right"/>
                          </w:pPr>
                          <w:r>
                            <w:t>11</w:t>
                          </w:r>
                        </w:p>
                        <w:p w14:paraId="11335715" w14:textId="77777777" w:rsidR="001B4E53" w:rsidRDefault="001B4E53">
                          <w:pPr>
                            <w:pStyle w:val="RCWSLText"/>
                            <w:jc w:val="right"/>
                          </w:pPr>
                          <w:r>
                            <w:t>12</w:t>
                          </w:r>
                        </w:p>
                        <w:p w14:paraId="79A07AFF" w14:textId="77777777" w:rsidR="001B4E53" w:rsidRDefault="001B4E53">
                          <w:pPr>
                            <w:pStyle w:val="RCWSLText"/>
                            <w:jc w:val="right"/>
                          </w:pPr>
                          <w:r>
                            <w:t>13</w:t>
                          </w:r>
                        </w:p>
                        <w:p w14:paraId="1C9B7596" w14:textId="77777777" w:rsidR="001B4E53" w:rsidRDefault="001B4E53">
                          <w:pPr>
                            <w:pStyle w:val="RCWSLText"/>
                            <w:jc w:val="right"/>
                          </w:pPr>
                          <w:r>
                            <w:t>14</w:t>
                          </w:r>
                        </w:p>
                        <w:p w14:paraId="12FAB32B" w14:textId="77777777" w:rsidR="001B4E53" w:rsidRDefault="001B4E53">
                          <w:pPr>
                            <w:pStyle w:val="RCWSLText"/>
                            <w:jc w:val="right"/>
                          </w:pPr>
                          <w:r>
                            <w:t>15</w:t>
                          </w:r>
                        </w:p>
                        <w:p w14:paraId="36B82A86" w14:textId="77777777" w:rsidR="001B4E53" w:rsidRDefault="001B4E53">
                          <w:pPr>
                            <w:pStyle w:val="RCWSLText"/>
                            <w:jc w:val="right"/>
                          </w:pPr>
                          <w:r>
                            <w:t>16</w:t>
                          </w:r>
                        </w:p>
                        <w:p w14:paraId="52442F78" w14:textId="77777777" w:rsidR="001B4E53" w:rsidRDefault="001B4E53">
                          <w:pPr>
                            <w:pStyle w:val="RCWSLText"/>
                            <w:jc w:val="right"/>
                          </w:pPr>
                          <w:r>
                            <w:t>17</w:t>
                          </w:r>
                        </w:p>
                        <w:p w14:paraId="1CDDF1CD" w14:textId="77777777" w:rsidR="001B4E53" w:rsidRDefault="001B4E53">
                          <w:pPr>
                            <w:pStyle w:val="RCWSLText"/>
                            <w:jc w:val="right"/>
                          </w:pPr>
                          <w:r>
                            <w:t>18</w:t>
                          </w:r>
                        </w:p>
                        <w:p w14:paraId="09920BD5" w14:textId="77777777" w:rsidR="001B4E53" w:rsidRDefault="001B4E53">
                          <w:pPr>
                            <w:pStyle w:val="RCWSLText"/>
                            <w:jc w:val="right"/>
                          </w:pPr>
                          <w:r>
                            <w:t>19</w:t>
                          </w:r>
                        </w:p>
                        <w:p w14:paraId="42DCB35C" w14:textId="77777777" w:rsidR="001B4E53" w:rsidRDefault="001B4E53">
                          <w:pPr>
                            <w:pStyle w:val="RCWSLText"/>
                            <w:jc w:val="right"/>
                          </w:pPr>
                          <w:r>
                            <w:t>20</w:t>
                          </w:r>
                        </w:p>
                        <w:p w14:paraId="27D9A71E" w14:textId="77777777" w:rsidR="001B4E53" w:rsidRDefault="001B4E53">
                          <w:pPr>
                            <w:pStyle w:val="RCWSLText"/>
                            <w:jc w:val="right"/>
                          </w:pPr>
                          <w:r>
                            <w:t>21</w:t>
                          </w:r>
                        </w:p>
                        <w:p w14:paraId="63ECE371" w14:textId="77777777" w:rsidR="001B4E53" w:rsidRDefault="001B4E53">
                          <w:pPr>
                            <w:pStyle w:val="RCWSLText"/>
                            <w:jc w:val="right"/>
                          </w:pPr>
                          <w:r>
                            <w:t>22</w:t>
                          </w:r>
                        </w:p>
                        <w:p w14:paraId="11DE5313" w14:textId="77777777" w:rsidR="001B4E53" w:rsidRDefault="001B4E53">
                          <w:pPr>
                            <w:pStyle w:val="RCWSLText"/>
                            <w:jc w:val="right"/>
                          </w:pPr>
                          <w:r>
                            <w:t>23</w:t>
                          </w:r>
                        </w:p>
                        <w:p w14:paraId="1925BE65" w14:textId="77777777" w:rsidR="001B4E53" w:rsidRDefault="001B4E53">
                          <w:pPr>
                            <w:pStyle w:val="RCWSLText"/>
                            <w:jc w:val="right"/>
                          </w:pPr>
                          <w:r>
                            <w:t>24</w:t>
                          </w:r>
                        </w:p>
                        <w:p w14:paraId="5805EEE6" w14:textId="77777777" w:rsidR="001B4E53" w:rsidRDefault="001B4E53" w:rsidP="00060D21">
                          <w:pPr>
                            <w:pStyle w:val="RCWSLText"/>
                            <w:jc w:val="right"/>
                          </w:pPr>
                          <w:r>
                            <w:t>25</w:t>
                          </w:r>
                        </w:p>
                        <w:p w14:paraId="76AACEF5" w14:textId="77777777" w:rsidR="001B4E53" w:rsidRDefault="001B4E53" w:rsidP="00060D21">
                          <w:pPr>
                            <w:pStyle w:val="RCWSLText"/>
                            <w:jc w:val="right"/>
                          </w:pPr>
                          <w:r>
                            <w:t>26</w:t>
                          </w:r>
                        </w:p>
                        <w:p w14:paraId="11D2924E"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C50102"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4E3A0D97" w14:textId="77777777" w:rsidR="001B4E53" w:rsidRDefault="001B4E53" w:rsidP="00605C39">
                    <w:pPr>
                      <w:pStyle w:val="RCWSLText"/>
                      <w:spacing w:before="2888"/>
                      <w:jc w:val="right"/>
                    </w:pPr>
                    <w:r>
                      <w:t>1</w:t>
                    </w:r>
                  </w:p>
                  <w:p w14:paraId="242842C2" w14:textId="77777777" w:rsidR="001B4E53" w:rsidRDefault="001B4E53">
                    <w:pPr>
                      <w:pStyle w:val="RCWSLText"/>
                      <w:jc w:val="right"/>
                    </w:pPr>
                    <w:r>
                      <w:t>2</w:t>
                    </w:r>
                  </w:p>
                  <w:p w14:paraId="3795CB58" w14:textId="77777777" w:rsidR="001B4E53" w:rsidRDefault="001B4E53">
                    <w:pPr>
                      <w:pStyle w:val="RCWSLText"/>
                      <w:jc w:val="right"/>
                    </w:pPr>
                    <w:r>
                      <w:t>3</w:t>
                    </w:r>
                  </w:p>
                  <w:p w14:paraId="08A6B1A9" w14:textId="77777777" w:rsidR="001B4E53" w:rsidRDefault="001B4E53">
                    <w:pPr>
                      <w:pStyle w:val="RCWSLText"/>
                      <w:jc w:val="right"/>
                    </w:pPr>
                    <w:r>
                      <w:t>4</w:t>
                    </w:r>
                  </w:p>
                  <w:p w14:paraId="7DFA46D4" w14:textId="77777777" w:rsidR="001B4E53" w:rsidRDefault="001B4E53">
                    <w:pPr>
                      <w:pStyle w:val="RCWSLText"/>
                      <w:jc w:val="right"/>
                    </w:pPr>
                    <w:r>
                      <w:t>5</w:t>
                    </w:r>
                  </w:p>
                  <w:p w14:paraId="057C3A31" w14:textId="77777777" w:rsidR="001B4E53" w:rsidRDefault="001B4E53">
                    <w:pPr>
                      <w:pStyle w:val="RCWSLText"/>
                      <w:jc w:val="right"/>
                    </w:pPr>
                    <w:r>
                      <w:t>6</w:t>
                    </w:r>
                  </w:p>
                  <w:p w14:paraId="09D110FE" w14:textId="77777777" w:rsidR="001B4E53" w:rsidRDefault="001B4E53">
                    <w:pPr>
                      <w:pStyle w:val="RCWSLText"/>
                      <w:jc w:val="right"/>
                    </w:pPr>
                    <w:r>
                      <w:t>7</w:t>
                    </w:r>
                  </w:p>
                  <w:p w14:paraId="348593AD" w14:textId="77777777" w:rsidR="001B4E53" w:rsidRDefault="001B4E53">
                    <w:pPr>
                      <w:pStyle w:val="RCWSLText"/>
                      <w:jc w:val="right"/>
                    </w:pPr>
                    <w:r>
                      <w:t>8</w:t>
                    </w:r>
                  </w:p>
                  <w:p w14:paraId="037F1E8E" w14:textId="77777777" w:rsidR="001B4E53" w:rsidRDefault="001B4E53">
                    <w:pPr>
                      <w:pStyle w:val="RCWSLText"/>
                      <w:jc w:val="right"/>
                    </w:pPr>
                    <w:r>
                      <w:t>9</w:t>
                    </w:r>
                  </w:p>
                  <w:p w14:paraId="3EC3E4BC" w14:textId="77777777" w:rsidR="001B4E53" w:rsidRDefault="001B4E53">
                    <w:pPr>
                      <w:pStyle w:val="RCWSLText"/>
                      <w:jc w:val="right"/>
                    </w:pPr>
                    <w:r>
                      <w:t>10</w:t>
                    </w:r>
                  </w:p>
                  <w:p w14:paraId="7C2ACE25" w14:textId="77777777" w:rsidR="001B4E53" w:rsidRDefault="001B4E53">
                    <w:pPr>
                      <w:pStyle w:val="RCWSLText"/>
                      <w:jc w:val="right"/>
                    </w:pPr>
                    <w:r>
                      <w:t>11</w:t>
                    </w:r>
                  </w:p>
                  <w:p w14:paraId="11335715" w14:textId="77777777" w:rsidR="001B4E53" w:rsidRDefault="001B4E53">
                    <w:pPr>
                      <w:pStyle w:val="RCWSLText"/>
                      <w:jc w:val="right"/>
                    </w:pPr>
                    <w:r>
                      <w:t>12</w:t>
                    </w:r>
                  </w:p>
                  <w:p w14:paraId="79A07AFF" w14:textId="77777777" w:rsidR="001B4E53" w:rsidRDefault="001B4E53">
                    <w:pPr>
                      <w:pStyle w:val="RCWSLText"/>
                      <w:jc w:val="right"/>
                    </w:pPr>
                    <w:r>
                      <w:t>13</w:t>
                    </w:r>
                  </w:p>
                  <w:p w14:paraId="1C9B7596" w14:textId="77777777" w:rsidR="001B4E53" w:rsidRDefault="001B4E53">
                    <w:pPr>
                      <w:pStyle w:val="RCWSLText"/>
                      <w:jc w:val="right"/>
                    </w:pPr>
                    <w:r>
                      <w:t>14</w:t>
                    </w:r>
                  </w:p>
                  <w:p w14:paraId="12FAB32B" w14:textId="77777777" w:rsidR="001B4E53" w:rsidRDefault="001B4E53">
                    <w:pPr>
                      <w:pStyle w:val="RCWSLText"/>
                      <w:jc w:val="right"/>
                    </w:pPr>
                    <w:r>
                      <w:t>15</w:t>
                    </w:r>
                  </w:p>
                  <w:p w14:paraId="36B82A86" w14:textId="77777777" w:rsidR="001B4E53" w:rsidRDefault="001B4E53">
                    <w:pPr>
                      <w:pStyle w:val="RCWSLText"/>
                      <w:jc w:val="right"/>
                    </w:pPr>
                    <w:r>
                      <w:t>16</w:t>
                    </w:r>
                  </w:p>
                  <w:p w14:paraId="52442F78" w14:textId="77777777" w:rsidR="001B4E53" w:rsidRDefault="001B4E53">
                    <w:pPr>
                      <w:pStyle w:val="RCWSLText"/>
                      <w:jc w:val="right"/>
                    </w:pPr>
                    <w:r>
                      <w:t>17</w:t>
                    </w:r>
                  </w:p>
                  <w:p w14:paraId="1CDDF1CD" w14:textId="77777777" w:rsidR="001B4E53" w:rsidRDefault="001B4E53">
                    <w:pPr>
                      <w:pStyle w:val="RCWSLText"/>
                      <w:jc w:val="right"/>
                    </w:pPr>
                    <w:r>
                      <w:t>18</w:t>
                    </w:r>
                  </w:p>
                  <w:p w14:paraId="09920BD5" w14:textId="77777777" w:rsidR="001B4E53" w:rsidRDefault="001B4E53">
                    <w:pPr>
                      <w:pStyle w:val="RCWSLText"/>
                      <w:jc w:val="right"/>
                    </w:pPr>
                    <w:r>
                      <w:t>19</w:t>
                    </w:r>
                  </w:p>
                  <w:p w14:paraId="42DCB35C" w14:textId="77777777" w:rsidR="001B4E53" w:rsidRDefault="001B4E53">
                    <w:pPr>
                      <w:pStyle w:val="RCWSLText"/>
                      <w:jc w:val="right"/>
                    </w:pPr>
                    <w:r>
                      <w:t>20</w:t>
                    </w:r>
                  </w:p>
                  <w:p w14:paraId="27D9A71E" w14:textId="77777777" w:rsidR="001B4E53" w:rsidRDefault="001B4E53">
                    <w:pPr>
                      <w:pStyle w:val="RCWSLText"/>
                      <w:jc w:val="right"/>
                    </w:pPr>
                    <w:r>
                      <w:t>21</w:t>
                    </w:r>
                  </w:p>
                  <w:p w14:paraId="63ECE371" w14:textId="77777777" w:rsidR="001B4E53" w:rsidRDefault="001B4E53">
                    <w:pPr>
                      <w:pStyle w:val="RCWSLText"/>
                      <w:jc w:val="right"/>
                    </w:pPr>
                    <w:r>
                      <w:t>22</w:t>
                    </w:r>
                  </w:p>
                  <w:p w14:paraId="11DE5313" w14:textId="77777777" w:rsidR="001B4E53" w:rsidRDefault="001B4E53">
                    <w:pPr>
                      <w:pStyle w:val="RCWSLText"/>
                      <w:jc w:val="right"/>
                    </w:pPr>
                    <w:r>
                      <w:t>23</w:t>
                    </w:r>
                  </w:p>
                  <w:p w14:paraId="1925BE65" w14:textId="77777777" w:rsidR="001B4E53" w:rsidRDefault="001B4E53">
                    <w:pPr>
                      <w:pStyle w:val="RCWSLText"/>
                      <w:jc w:val="right"/>
                    </w:pPr>
                    <w:r>
                      <w:t>24</w:t>
                    </w:r>
                  </w:p>
                  <w:p w14:paraId="5805EEE6" w14:textId="77777777" w:rsidR="001B4E53" w:rsidRDefault="001B4E53" w:rsidP="00060D21">
                    <w:pPr>
                      <w:pStyle w:val="RCWSLText"/>
                      <w:jc w:val="right"/>
                    </w:pPr>
                    <w:r>
                      <w:t>25</w:t>
                    </w:r>
                  </w:p>
                  <w:p w14:paraId="76AACEF5" w14:textId="77777777" w:rsidR="001B4E53" w:rsidRDefault="001B4E53" w:rsidP="00060D21">
                    <w:pPr>
                      <w:pStyle w:val="RCWSLText"/>
                      <w:jc w:val="right"/>
                    </w:pPr>
                    <w:r>
                      <w:t>26</w:t>
                    </w:r>
                  </w:p>
                  <w:p w14:paraId="11D2924E"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368535871">
    <w:abstractNumId w:val="5"/>
  </w:num>
  <w:num w:numId="2" w16cid:durableId="1406880234">
    <w:abstractNumId w:val="3"/>
  </w:num>
  <w:num w:numId="3" w16cid:durableId="31270184">
    <w:abstractNumId w:val="2"/>
  </w:num>
  <w:num w:numId="4" w16cid:durableId="481893314">
    <w:abstractNumId w:val="1"/>
  </w:num>
  <w:num w:numId="5" w16cid:durableId="1767730699">
    <w:abstractNumId w:val="0"/>
  </w:num>
  <w:num w:numId="6" w16cid:durableId="2092391745">
    <w:abstractNumId w:val="4"/>
  </w:num>
  <w:num w:numId="7" w16cid:durableId="1000502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832B0"/>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28655F"/>
    <w:rsid w:val="00316CD9"/>
    <w:rsid w:val="003E2FC6"/>
    <w:rsid w:val="00492DDC"/>
    <w:rsid w:val="004C6615"/>
    <w:rsid w:val="005115F9"/>
    <w:rsid w:val="00523C5A"/>
    <w:rsid w:val="005E69C3"/>
    <w:rsid w:val="00605C39"/>
    <w:rsid w:val="0064707C"/>
    <w:rsid w:val="006841E6"/>
    <w:rsid w:val="006F7027"/>
    <w:rsid w:val="007049E4"/>
    <w:rsid w:val="0072335D"/>
    <w:rsid w:val="00724F84"/>
    <w:rsid w:val="0072541D"/>
    <w:rsid w:val="00757317"/>
    <w:rsid w:val="007769AF"/>
    <w:rsid w:val="007D1589"/>
    <w:rsid w:val="007D35D4"/>
    <w:rsid w:val="0083749C"/>
    <w:rsid w:val="008443FE"/>
    <w:rsid w:val="00846034"/>
    <w:rsid w:val="008C7E6E"/>
    <w:rsid w:val="008E270C"/>
    <w:rsid w:val="00902E79"/>
    <w:rsid w:val="00931B84"/>
    <w:rsid w:val="0096190B"/>
    <w:rsid w:val="0096303F"/>
    <w:rsid w:val="00972869"/>
    <w:rsid w:val="00984CD1"/>
    <w:rsid w:val="009F23A9"/>
    <w:rsid w:val="00A01F29"/>
    <w:rsid w:val="00A17B5B"/>
    <w:rsid w:val="00A4729B"/>
    <w:rsid w:val="00A93D4A"/>
    <w:rsid w:val="00AA1230"/>
    <w:rsid w:val="00AB682C"/>
    <w:rsid w:val="00AD2D0A"/>
    <w:rsid w:val="00AD4A1C"/>
    <w:rsid w:val="00B31D1C"/>
    <w:rsid w:val="00B41494"/>
    <w:rsid w:val="00B518D0"/>
    <w:rsid w:val="00B56650"/>
    <w:rsid w:val="00B73E0A"/>
    <w:rsid w:val="00B961E0"/>
    <w:rsid w:val="00BF44DF"/>
    <w:rsid w:val="00C61A83"/>
    <w:rsid w:val="00C8108C"/>
    <w:rsid w:val="00C84AD0"/>
    <w:rsid w:val="00CE4065"/>
    <w:rsid w:val="00D40447"/>
    <w:rsid w:val="00D659AC"/>
    <w:rsid w:val="00DA47F3"/>
    <w:rsid w:val="00DC2C13"/>
    <w:rsid w:val="00DD4741"/>
    <w:rsid w:val="00DE256E"/>
    <w:rsid w:val="00DF5D0E"/>
    <w:rsid w:val="00E1471A"/>
    <w:rsid w:val="00E267B1"/>
    <w:rsid w:val="00E41CC6"/>
    <w:rsid w:val="00E66F5D"/>
    <w:rsid w:val="00E831A5"/>
    <w:rsid w:val="00E850E7"/>
    <w:rsid w:val="00EC4C96"/>
    <w:rsid w:val="00ED2EEB"/>
    <w:rsid w:val="00EF13BA"/>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F6F56"/>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E7CD5"/>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6157-S</BillDocName>
  <AmendType>AMH</AmendType>
  <SponsorAcronym>CHEN</SponsorAcronym>
  <DrafterAcronym>SCHI</DrafterAcronym>
  <DraftNumber>044</DraftNumber>
  <ReferenceNumber>SSB 6157</ReferenceNumber>
  <Floor>H AMD</Floor>
  <AmendmentNumber> 1122</AmendmentNumber>
  <Sponsors>By Representative Cheney</Sponsors>
  <FloorAction>ADOPTED 02/27/2024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499</Words>
  <Characters>2785</Characters>
  <Application>Microsoft Office Word</Application>
  <DocSecurity>8</DocSecurity>
  <Lines>75</Lines>
  <Paragraphs>28</Paragraphs>
  <ScaleCrop>false</ScaleCrop>
  <HeadingPairs>
    <vt:vector size="2" baseType="variant">
      <vt:variant>
        <vt:lpstr>Title</vt:lpstr>
      </vt:variant>
      <vt:variant>
        <vt:i4>1</vt:i4>
      </vt:variant>
    </vt:vector>
  </HeadingPairs>
  <TitlesOfParts>
    <vt:vector size="1" baseType="lpstr">
      <vt:lpstr>6157-S AMH CHEN SCHI 044</vt:lpstr>
    </vt:vector>
  </TitlesOfParts>
  <Company>Washington State Legislature</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6157-S AMH CHEN SCHI 044</dc:title>
  <dc:creator>Connor Schiff</dc:creator>
  <cp:lastModifiedBy>Schiff, Connor</cp:lastModifiedBy>
  <cp:revision>10</cp:revision>
  <dcterms:created xsi:type="dcterms:W3CDTF">2024-02-22T00:44:00Z</dcterms:created>
  <dcterms:modified xsi:type="dcterms:W3CDTF">2024-02-22T22:02:00Z</dcterms:modified>
</cp:coreProperties>
</file>