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A60C7" w14:paraId="7411186B" w14:textId="5527D6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03DE">
            <w:t>5950-S.E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03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03DE">
            <w:t>COUT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03DE">
            <w:t>STEP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03DE">
            <w:t>056</w:t>
          </w:r>
        </w:sdtContent>
      </w:sdt>
    </w:p>
    <w:p w:rsidR="00DF5D0E" w:rsidP="00B73E0A" w:rsidRDefault="00AA1230" w14:paraId="4EE2C891" w14:textId="417A6A8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A60C7" w14:paraId="6D353AB7" w14:textId="07B99C0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03DE">
            <w:rPr>
              <w:b/>
              <w:u w:val="single"/>
            </w:rPr>
            <w:t>ESSB 5950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03DE">
            <w:t>H AMD TO H AMD (H-3407.1/24)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1101</w:t>
          </w:r>
        </w:sdtContent>
      </w:sdt>
    </w:p>
    <w:p w:rsidR="00DF5D0E" w:rsidP="00605C39" w:rsidRDefault="004A60C7" w14:paraId="2E1A68BB" w14:textId="61889E6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03DE">
            <w:rPr>
              <w:sz w:val="22"/>
            </w:rPr>
            <w:t>By Representative Couture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03DE" w14:paraId="4630974A" w14:textId="178875D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02/24/2024</w:t>
          </w:r>
        </w:p>
      </w:sdtContent>
    </w:sdt>
    <w:p w:rsidR="00A22A45" w:rsidP="00A22A45" w:rsidRDefault="00DE256E" w14:paraId="7E7469E3" w14:textId="5DE71A5A">
      <w:pPr>
        <w:pStyle w:val="Page"/>
      </w:pPr>
      <w:bookmarkStart w:name="StartOfAmendmentBody" w:id="0"/>
      <w:bookmarkEnd w:id="0"/>
      <w:permStart w:edGrp="everyone" w:id="1989413837"/>
      <w:r>
        <w:tab/>
      </w:r>
      <w:r w:rsidR="00A22A45">
        <w:t>On page 279, line 1 of the striking amendment, increase the general fund-state appropriation for fiscal year 2025 by $189,000</w:t>
      </w:r>
    </w:p>
    <w:p w:rsidR="00DF5D0E" w:rsidP="00A22A45" w:rsidRDefault="00DF5D0E" w14:paraId="7502AEF2" w14:textId="530F19DB">
      <w:pPr>
        <w:pStyle w:val="Page"/>
      </w:pPr>
    </w:p>
    <w:p w:rsidR="00A22A45" w:rsidP="00A22A45" w:rsidRDefault="00A22A45" w14:paraId="4380F57F" w14:textId="5FDB6212">
      <w:pPr>
        <w:pStyle w:val="RCWSLText"/>
      </w:pPr>
      <w:r>
        <w:tab/>
        <w:t>On page 279, line 3 of the striking amendment, correct the total.</w:t>
      </w:r>
    </w:p>
    <w:p w:rsidR="00A22A45" w:rsidP="00A22A45" w:rsidRDefault="00A22A45" w14:paraId="57F2D598" w14:textId="4556E599">
      <w:pPr>
        <w:pStyle w:val="RCWSLText"/>
      </w:pPr>
    </w:p>
    <w:p w:rsidR="00A22A45" w:rsidP="00A22A45" w:rsidRDefault="00A22A45" w14:paraId="406C9CB8" w14:textId="58F6C42A">
      <w:pPr>
        <w:pStyle w:val="Page"/>
      </w:pPr>
      <w:r>
        <w:tab/>
        <w:t>On page 279, after line 39 of the striking amendment, insert the following:</w:t>
      </w:r>
    </w:p>
    <w:p w:rsidRPr="007B5F70" w:rsidR="00A22A45" w:rsidP="00A22A45" w:rsidRDefault="00A22A45" w14:paraId="21C50AE6" w14:textId="77777777">
      <w:pPr>
        <w:pStyle w:val="RCWSLText"/>
      </w:pPr>
      <w:r>
        <w:tab/>
        <w:t>"</w:t>
      </w:r>
      <w:r w:rsidRPr="007B5F70">
        <w:rPr>
          <w:u w:val="single"/>
        </w:rPr>
        <w:t>(4) $189,000 of the general fund-state appropriation for fiscal year 2025 is provided solely for the department to establish one position for a special commitment center communications manager to support information sharing to the public related to conditional release for less restrictive alternative placements.</w:t>
      </w:r>
      <w:r>
        <w:t>"</w:t>
      </w:r>
    </w:p>
    <w:p w:rsidRPr="00A22A45" w:rsidR="00A22A45" w:rsidP="00A22A45" w:rsidRDefault="00A22A45" w14:paraId="45414272" w14:textId="1F3FDB0B">
      <w:pPr>
        <w:pStyle w:val="RCWSLText"/>
      </w:pPr>
    </w:p>
    <w:permEnd w:id="1989413837"/>
    <w:p w:rsidR="00ED2EEB" w:rsidP="00F803DE" w:rsidRDefault="00ED2EEB" w14:paraId="241C756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53576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AF0087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803DE" w:rsidRDefault="00D659AC" w14:paraId="72D045D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803DE" w:rsidRDefault="0096303F" w14:paraId="3B14DC2B" w14:textId="02D292C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22A45">
                  <w:t>Provides the Department of Social and Health Services with ongoing funding to establish a communications manager position within the Special Commitment Center to support information sharing related to Less Restrictive Alternative placements.</w:t>
                </w:r>
                <w:r w:rsidRPr="0096303F" w:rsidR="00A22A45">
                  <w:t> </w:t>
                </w:r>
                <w:r w:rsidRPr="0096303F" w:rsidR="001C1B27">
                  <w:t> </w:t>
                </w:r>
              </w:p>
              <w:p w:rsidR="00F803DE" w:rsidP="00F803DE" w:rsidRDefault="00F803DE" w14:paraId="74FB700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803DE" w:rsidP="00F803DE" w:rsidRDefault="00F803DE" w14:paraId="5C589913" w14:textId="0CFDAA0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F803DE" w:rsidR="00F803DE" w:rsidP="00F803DE" w:rsidRDefault="00F803DE" w14:paraId="0F70BBE4" w14:textId="3639FF1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$189,000.</w:t>
                </w:r>
              </w:p>
              <w:p w:rsidRPr="007D1589" w:rsidR="001B4E53" w:rsidP="00F803DE" w:rsidRDefault="001B4E53" w14:paraId="2A4F2FF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5357604"/>
    </w:tbl>
    <w:p w:rsidR="00DF5D0E" w:rsidP="00F803DE" w:rsidRDefault="00DF5D0E" w14:paraId="2581D975" w14:textId="77777777">
      <w:pPr>
        <w:pStyle w:val="BillEnd"/>
        <w:suppressLineNumbers/>
      </w:pPr>
    </w:p>
    <w:p w:rsidR="00DF5D0E" w:rsidP="00F803DE" w:rsidRDefault="00DE256E" w14:paraId="01802CA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803DE" w:rsidRDefault="00AB682C" w14:paraId="2D3CEF2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20D0" w14:textId="77777777" w:rsidR="00F803DE" w:rsidRDefault="00F803DE" w:rsidP="00DF5D0E">
      <w:r>
        <w:separator/>
      </w:r>
    </w:p>
  </w:endnote>
  <w:endnote w:type="continuationSeparator" w:id="0">
    <w:p w14:paraId="030ABBEC" w14:textId="77777777" w:rsidR="00F803DE" w:rsidRDefault="00F803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4BE" w:rsidRDefault="008154BE" w14:paraId="6542EE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A60C7" w14:paraId="54C454EB" w14:textId="0E2688B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803DE">
      <w:t>5950-S.E AMH COUT STEP 056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A60C7" w14:paraId="646376DA" w14:textId="049577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54BE">
      <w:t>5950-S.E AMH COUT STEP 056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D29B" w14:textId="77777777" w:rsidR="00F803DE" w:rsidRDefault="00F803DE" w:rsidP="00DF5D0E">
      <w:r>
        <w:separator/>
      </w:r>
    </w:p>
  </w:footnote>
  <w:footnote w:type="continuationSeparator" w:id="0">
    <w:p w14:paraId="1526D3ED" w14:textId="77777777" w:rsidR="00F803DE" w:rsidRDefault="00F803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1144" w14:textId="77777777" w:rsidR="008154BE" w:rsidRDefault="00815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1F3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AAAF3E" wp14:editId="6E11C57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E1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A5C6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588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E61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620E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DE7E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B91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DC57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681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0384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F84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242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57C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969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B451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853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2C729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D968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437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0AFE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DD75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8E9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24A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BC1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EB7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C9C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E80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F5A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B75CF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1A73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60DE2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DB14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4A85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8D07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AAF3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D7E1E4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A5C69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5884A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E61FE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620EC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DE7EF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B91E2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DC5700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68153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03845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F842B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2422C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57CE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969E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B451D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85382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2C729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D96839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24375C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0AFEA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DD759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8E9CD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24A43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BC11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EB73E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C9C06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E8043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F5A98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B75CF8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1A730F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60DE25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DB144C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4A854F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8D07D4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33B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0A425" wp14:editId="7135F17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CFE0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61B1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6CF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FBF4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D7BC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F64C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B32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0CB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1C90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8A2C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5683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113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744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ADA1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0ED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BBF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0DB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2B7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7FC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2F9C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987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8359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8CB1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F731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7F7D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05338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95DE0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0A42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12CFE0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61B1E7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6CFB9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FBF44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D7BC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F64CA5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B321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0CB6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1C90A7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8A2C46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5683F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1130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744CA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ADA1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0ED98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BBF75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0DBD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2B7DA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7FC18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2F9CA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987E6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8359B1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8CB1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F731F2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7F7D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05338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95DE0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8202734">
    <w:abstractNumId w:val="5"/>
  </w:num>
  <w:num w:numId="2" w16cid:durableId="1476869346">
    <w:abstractNumId w:val="3"/>
  </w:num>
  <w:num w:numId="3" w16cid:durableId="222377233">
    <w:abstractNumId w:val="2"/>
  </w:num>
  <w:num w:numId="4" w16cid:durableId="410734050">
    <w:abstractNumId w:val="1"/>
  </w:num>
  <w:num w:numId="5" w16cid:durableId="877813219">
    <w:abstractNumId w:val="0"/>
  </w:num>
  <w:num w:numId="6" w16cid:durableId="1745684826">
    <w:abstractNumId w:val="4"/>
  </w:num>
  <w:num w:numId="7" w16cid:durableId="661393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60C7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54B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2A45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AF2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57C3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5950-S.E</BillDocName>
  <AmendType>AMH</AmendType>
  <SponsorAcronym>COUT</SponsorAcronym>
  <DrafterAcronym>STEP</DrafterAcronym>
  <DraftNumber>056</DraftNumber>
  <ReferenceNumber>ESSB 5950</ReferenceNumber>
  <Floor>H AMD TO H AMD (H-3407.1/24)</Floor>
  <AmendmentNumber> 1101</AmendmentNumber>
  <Sponsors>By Representative Couture</Sponsors>
  <FloorAction>ADOPTED 02/24/2024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908</Characters>
  <Application>Microsoft Office Word</Application>
  <DocSecurity>8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5950-S.E AMH COUT STEP 056</dc:title>
  <dc:creator>Emily Stephens</dc:creator>
  <cp:lastModifiedBy>Stephens, Emily</cp:lastModifiedBy>
  <cp:revision>4</cp:revision>
  <dcterms:created xsi:type="dcterms:W3CDTF">2024-02-24T01:10:00Z</dcterms:created>
  <dcterms:modified xsi:type="dcterms:W3CDTF">2024-02-24T01:12:00Z</dcterms:modified>
</cp:coreProperties>
</file>