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E7877" w14:paraId="16849D5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F75D4">
            <w:t>5765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F75D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F75D4">
            <w:t>CHEN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F75D4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F75D4">
            <w:t>839</w:t>
          </w:r>
        </w:sdtContent>
      </w:sdt>
    </w:p>
    <w:p w:rsidR="00DF5D0E" w:rsidP="00B73E0A" w:rsidRDefault="00AA1230" w14:paraId="78943C3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7877" w14:paraId="69D6D34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F75D4">
            <w:rPr>
              <w:b/>
              <w:u w:val="single"/>
            </w:rPr>
            <w:t>SB 5765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F75D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756</w:t>
          </w:r>
        </w:sdtContent>
      </w:sdt>
    </w:p>
    <w:p w:rsidR="00DF5D0E" w:rsidP="00605C39" w:rsidRDefault="008E7877" w14:paraId="71737DB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F75D4">
            <w:rPr>
              <w:sz w:val="22"/>
            </w:rPr>
            <w:t>By Representative Cheney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F75D4" w14:paraId="76A9CCA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04/18/2023</w:t>
          </w:r>
        </w:p>
      </w:sdtContent>
    </w:sdt>
    <w:p w:rsidR="006F75D4" w:rsidP="00C8108C" w:rsidRDefault="00DE256E" w14:paraId="6B1D55D2" w14:textId="70515CF3">
      <w:pPr>
        <w:pStyle w:val="Page"/>
      </w:pPr>
      <w:bookmarkStart w:name="StartOfAmendmentBody" w:id="0"/>
      <w:bookmarkEnd w:id="0"/>
      <w:permStart w:edGrp="everyone" w:id="103484936"/>
      <w:r>
        <w:tab/>
      </w:r>
      <w:r w:rsidR="006F75D4">
        <w:t xml:space="preserve">On page </w:t>
      </w:r>
      <w:r w:rsidR="008153C6">
        <w:t>2, line 23, after "bridges." insert "Tolls may not be collected unless a credit against Oregon</w:t>
      </w:r>
      <w:r w:rsidR="008153C6">
        <w:rPr>
          <w:color w:val="1F497D"/>
        </w:rPr>
        <w:t>'s</w:t>
      </w:r>
      <w:r w:rsidR="008153C6">
        <w:t xml:space="preserve"> income tax is provided that is for toll amounts paid by Washington residents against any owed income tax by the Washington resident."</w:t>
      </w:r>
    </w:p>
    <w:p w:rsidRPr="006F75D4" w:rsidR="00DF5D0E" w:rsidP="006F75D4" w:rsidRDefault="00DF5D0E" w14:paraId="5F723ED1" w14:textId="77777777">
      <w:pPr>
        <w:suppressLineNumbers/>
        <w:rPr>
          <w:spacing w:val="-3"/>
        </w:rPr>
      </w:pPr>
    </w:p>
    <w:permEnd w:id="103484936"/>
    <w:p w:rsidR="00ED2EEB" w:rsidP="006F75D4" w:rsidRDefault="00ED2EEB" w14:paraId="3CE0B69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38544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E01235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F75D4" w:rsidRDefault="00D659AC" w14:paraId="13C8759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F75D4" w:rsidRDefault="0096303F" w14:paraId="0C544CC5" w14:textId="29DE2A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153C6">
                  <w:t>Prevents the collection of tolls unless a credit against Oregon income tax is provided that is for toll amounts paid by Washington residents against any owed income tax by the Washington resident.</w:t>
                </w:r>
                <w:r w:rsidRPr="0096303F" w:rsidR="008153C6">
                  <w:t> </w:t>
                </w:r>
              </w:p>
              <w:p w:rsidRPr="007D1589" w:rsidR="001B4E53" w:rsidP="006F75D4" w:rsidRDefault="001B4E53" w14:paraId="1911E16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13854488"/>
    </w:tbl>
    <w:p w:rsidR="00DF5D0E" w:rsidP="006F75D4" w:rsidRDefault="00DF5D0E" w14:paraId="6CB53178" w14:textId="77777777">
      <w:pPr>
        <w:pStyle w:val="BillEnd"/>
        <w:suppressLineNumbers/>
      </w:pPr>
    </w:p>
    <w:p w:rsidR="00DF5D0E" w:rsidP="006F75D4" w:rsidRDefault="00DE256E" w14:paraId="7E37AE4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F75D4" w:rsidRDefault="00AB682C" w14:paraId="392579A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7E6B" w14:textId="77777777" w:rsidR="006F75D4" w:rsidRDefault="006F75D4" w:rsidP="00DF5D0E">
      <w:r>
        <w:separator/>
      </w:r>
    </w:p>
  </w:endnote>
  <w:endnote w:type="continuationSeparator" w:id="0">
    <w:p w14:paraId="61D452C9" w14:textId="77777777" w:rsidR="006F75D4" w:rsidRDefault="006F75D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3C6" w:rsidRDefault="008153C6" w14:paraId="75ABAB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E7877" w14:paraId="63C0B94E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F75D4">
      <w:t>5765 AMH CHEN MUNN 839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E7877" w14:paraId="77A72359" w14:textId="24E3BB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153C6">
      <w:t>5765 AMH CHEN MUNN 839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E991" w14:textId="77777777" w:rsidR="006F75D4" w:rsidRDefault="006F75D4" w:rsidP="00DF5D0E">
      <w:r>
        <w:separator/>
      </w:r>
    </w:p>
  </w:footnote>
  <w:footnote w:type="continuationSeparator" w:id="0">
    <w:p w14:paraId="61A34C8E" w14:textId="77777777" w:rsidR="006F75D4" w:rsidRDefault="006F75D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EBEA" w14:textId="77777777" w:rsidR="008153C6" w:rsidRDefault="00815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B9C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D1D9EF" wp14:editId="24A2455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8C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FCD77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87910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88EC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AF88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2CD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13C47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A27A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43D50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49D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00ACE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954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8806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362CF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0B127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5415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FD8B1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715EE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F74F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FB9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1DC2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DBE4A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46C7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65F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B846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0867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7316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42EDE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509B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0A07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7A353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FBBDF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7A74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5D2C4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1D9E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C48CC2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FCD77C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87910D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88ECF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AF885A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2CD03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13C47F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A27A5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43D50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49DF5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00ACE3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95451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88063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362CF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0B127E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5415E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FD8B14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715EEC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F74FC3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FB9F5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1DC29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DBE4AC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846C7A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65F6C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B846F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0867CE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73166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42EDE0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509B63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0A07B3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7A3533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FBBDF8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7A747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5D2C4D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C79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4C130D" wp14:editId="01837C6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BF8C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563E4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3F0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E0E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DBA7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8BBB4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0825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8C1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396B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8175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8E3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82A62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07BA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C838E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FC5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49AB0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D70B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F760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30A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8304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6447B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4F5E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BE8B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0830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3B65E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C0BF6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E7BE1F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C130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A5BF8C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563E46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3F064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E0EC7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DBA7A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8BBB47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08254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8C11E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396B7D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817511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8E38E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82A623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07BA5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C838E7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FC56C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49AB07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D70B5B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F7602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30A6F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D83042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6447BD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4F5E7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BE8BF8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08308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3B65E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C0BF6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E7BE1F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784863">
    <w:abstractNumId w:val="5"/>
  </w:num>
  <w:num w:numId="2" w16cid:durableId="1695955239">
    <w:abstractNumId w:val="3"/>
  </w:num>
  <w:num w:numId="3" w16cid:durableId="1139762031">
    <w:abstractNumId w:val="2"/>
  </w:num>
  <w:num w:numId="4" w16cid:durableId="1760370584">
    <w:abstractNumId w:val="1"/>
  </w:num>
  <w:num w:numId="5" w16cid:durableId="1428192595">
    <w:abstractNumId w:val="0"/>
  </w:num>
  <w:num w:numId="6" w16cid:durableId="1277103384">
    <w:abstractNumId w:val="4"/>
  </w:num>
  <w:num w:numId="7" w16cid:durableId="2122870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6F75D4"/>
    <w:rsid w:val="007049E4"/>
    <w:rsid w:val="0072335D"/>
    <w:rsid w:val="0072541D"/>
    <w:rsid w:val="00757317"/>
    <w:rsid w:val="007769AF"/>
    <w:rsid w:val="007D1589"/>
    <w:rsid w:val="007D35D4"/>
    <w:rsid w:val="008153C6"/>
    <w:rsid w:val="0083749C"/>
    <w:rsid w:val="008443FE"/>
    <w:rsid w:val="00846034"/>
    <w:rsid w:val="008C7E6E"/>
    <w:rsid w:val="008E7877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5B22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B01B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5765</BillDocName>
  <AmendType>AMH</AmendType>
  <SponsorAcronym>CHEN</SponsorAcronym>
  <DrafterAcronym>MUNN</DrafterAcronym>
  <DraftNumber>839</DraftNumber>
  <ReferenceNumber>SB 5765</ReferenceNumber>
  <Floor>H AMD</Floor>
  <AmendmentNumber> 756</AmendmentNumber>
  <Sponsors>By Representative Cheney</Sponsors>
  <FloorAction>WITHDRAWN 04/18/2023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480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5765 AMH CHEN MUNN 839</dc:title>
  <dc:creator>David Munnecke</dc:creator>
  <cp:lastModifiedBy>Munnecke, David</cp:lastModifiedBy>
  <cp:revision>3</cp:revision>
  <dcterms:created xsi:type="dcterms:W3CDTF">2023-04-17T21:21:00Z</dcterms:created>
  <dcterms:modified xsi:type="dcterms:W3CDTF">2023-04-17T21:23:00Z</dcterms:modified>
</cp:coreProperties>
</file>