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D77568" w14:paraId="7E69003F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70CCD">
            <w:t>5466-S.E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70CC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70CCD">
            <w:t>POLL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70CCD">
            <w:t>SERE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70CCD">
            <w:t>120</w:t>
          </w:r>
        </w:sdtContent>
      </w:sdt>
    </w:p>
    <w:p w:rsidR="00DF5D0E" w:rsidP="00B73E0A" w:rsidRDefault="00AA1230" w14:paraId="1D3B669A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77568" w14:paraId="0ADBE336" w14:textId="1E8C0634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70CCD">
            <w:rPr>
              <w:b/>
              <w:u w:val="single"/>
            </w:rPr>
            <w:t>ESSB 5466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E70CCD">
            <w:t>H AMD TO H AMD (H-1915.2/23)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680</w:t>
          </w:r>
        </w:sdtContent>
      </w:sdt>
    </w:p>
    <w:p w:rsidR="00DF5D0E" w:rsidP="00605C39" w:rsidRDefault="00D77568" w14:paraId="30A84A1D" w14:textId="552BE676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70CCD">
            <w:rPr>
              <w:sz w:val="22"/>
            </w:rPr>
            <w:t>By Representative Pollet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70CCD" w14:paraId="432FF68E" w14:textId="63300755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01/02/2024</w:t>
          </w:r>
        </w:p>
      </w:sdtContent>
    </w:sdt>
    <w:p w:rsidRPr="00D319C4" w:rsidR="006C0418" w:rsidP="00D319C4" w:rsidRDefault="00DE256E" w14:paraId="640DC284" w14:textId="77777777">
      <w:pPr>
        <w:pStyle w:val="Page"/>
        <w:suppressAutoHyphens w:val="0"/>
        <w:rPr>
          <w:spacing w:val="0"/>
        </w:rPr>
      </w:pPr>
      <w:bookmarkStart w:name="StartOfAmendmentBody" w:id="0"/>
      <w:bookmarkEnd w:id="0"/>
      <w:permStart w:edGrp="everyone" w:id="22298127"/>
      <w:r>
        <w:tab/>
      </w:r>
      <w:r w:rsidRPr="00D319C4" w:rsidR="00E70CCD">
        <w:rPr>
          <w:spacing w:val="0"/>
        </w:rPr>
        <w:t>On page 1</w:t>
      </w:r>
      <w:r w:rsidRPr="00D319C4" w:rsidR="001E3D01">
        <w:rPr>
          <w:spacing w:val="0"/>
        </w:rPr>
        <w:t>0</w:t>
      </w:r>
      <w:r w:rsidRPr="00D319C4" w:rsidR="00E70CCD">
        <w:rPr>
          <w:spacing w:val="0"/>
        </w:rPr>
        <w:t>, line 1</w:t>
      </w:r>
      <w:r w:rsidRPr="00D319C4" w:rsidR="001E3D01">
        <w:rPr>
          <w:spacing w:val="0"/>
        </w:rPr>
        <w:t>8 of the striking amendment, after "by" strike "all"</w:t>
      </w:r>
    </w:p>
    <w:p w:rsidRPr="00D319C4" w:rsidR="006C0418" w:rsidP="00D319C4" w:rsidRDefault="006C0418" w14:paraId="4682436C" w14:textId="77777777">
      <w:pPr>
        <w:pStyle w:val="Page"/>
        <w:suppressAutoHyphens w:val="0"/>
        <w:rPr>
          <w:spacing w:val="0"/>
        </w:rPr>
      </w:pPr>
    </w:p>
    <w:p w:rsidRPr="00D319C4" w:rsidR="006C0418" w:rsidP="00D319C4" w:rsidRDefault="006C0418" w14:paraId="478FCE92" w14:textId="77777777">
      <w:pPr>
        <w:pStyle w:val="Page"/>
        <w:suppressAutoHyphens w:val="0"/>
        <w:rPr>
          <w:spacing w:val="0"/>
        </w:rPr>
      </w:pPr>
      <w:r w:rsidRPr="00D319C4">
        <w:rPr>
          <w:spacing w:val="0"/>
        </w:rPr>
        <w:tab/>
        <w:t>On page 11, line 18 of the striking amendment, after "by" strike "all"</w:t>
      </w:r>
    </w:p>
    <w:p w:rsidRPr="00D319C4" w:rsidR="006C0418" w:rsidP="00D319C4" w:rsidRDefault="006C0418" w14:paraId="2B7538C4" w14:textId="77777777">
      <w:pPr>
        <w:pStyle w:val="Page"/>
        <w:suppressAutoHyphens w:val="0"/>
        <w:rPr>
          <w:spacing w:val="0"/>
        </w:rPr>
      </w:pPr>
    </w:p>
    <w:p w:rsidRPr="00D319C4" w:rsidR="00DF5D0E" w:rsidP="00D319C4" w:rsidRDefault="006C0418" w14:paraId="5C805A6F" w14:textId="2D2B7735">
      <w:pPr>
        <w:pStyle w:val="Page"/>
        <w:suppressAutoHyphens w:val="0"/>
        <w:rPr>
          <w:spacing w:val="0"/>
        </w:rPr>
      </w:pPr>
      <w:r w:rsidRPr="00D319C4">
        <w:rPr>
          <w:spacing w:val="0"/>
        </w:rPr>
        <w:tab/>
        <w:t>On page 12, line 9 of the striking amendment, after "by" strike "all"</w:t>
      </w:r>
    </w:p>
    <w:permEnd w:id="22298127"/>
    <w:p w:rsidR="00ED2EEB" w:rsidP="00E70CCD" w:rsidRDefault="00ED2EEB" w14:paraId="37C6CBC4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6760225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07B04827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E70CCD" w:rsidRDefault="00D659AC" w14:paraId="6083F0C6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D319C4" w:rsidRDefault="0096303F" w14:paraId="0A194D1F" w14:textId="57D5AB39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C56091">
                  <w:t xml:space="preserve">Allows </w:t>
                </w:r>
                <w:r w:rsidR="00D319C4">
                  <w:t xml:space="preserve">the amount of affordable housing required in a station area to be governed by </w:t>
                </w:r>
                <w:r w:rsidR="00C56091">
                  <w:t xml:space="preserve">a city's Affordable Housing Incentive Program </w:t>
                </w:r>
                <w:r w:rsidR="00D319C4">
                  <w:t xml:space="preserve">(program) </w:t>
                </w:r>
                <w:r w:rsidR="003D7932">
                  <w:t xml:space="preserve">if </w:t>
                </w:r>
                <w:r w:rsidR="00D319C4">
                  <w:t xml:space="preserve">it </w:t>
                </w:r>
                <w:r w:rsidR="003D7932">
                  <w:t>establishes a minimum amount of affordable housing that must be provided by residential development</w:t>
                </w:r>
                <w:r w:rsidR="00D319C4">
                  <w:t xml:space="preserve"> covered by the program, </w:t>
                </w:r>
                <w:r w:rsidR="00B5572F">
                  <w:t>instead of being pr</w:t>
                </w:r>
                <w:r w:rsidR="00196914">
                  <w:t xml:space="preserve">ovided </w:t>
                </w:r>
                <w:r w:rsidR="00D319C4">
                  <w:t>by all</w:t>
                </w:r>
                <w:r w:rsidR="003D7932">
                  <w:t xml:space="preserve"> residential development.</w:t>
                </w:r>
              </w:p>
            </w:tc>
          </w:tr>
        </w:sdtContent>
      </w:sdt>
      <w:permEnd w:id="2067602256"/>
    </w:tbl>
    <w:p w:rsidR="00DF5D0E" w:rsidP="00E70CCD" w:rsidRDefault="00DF5D0E" w14:paraId="10CCA1E4" w14:textId="77777777">
      <w:pPr>
        <w:pStyle w:val="BillEnd"/>
        <w:suppressLineNumbers/>
      </w:pPr>
    </w:p>
    <w:p w:rsidR="00DF5D0E" w:rsidP="00E70CCD" w:rsidRDefault="00DE256E" w14:paraId="156B5144" w14:textId="77777777">
      <w:pPr>
        <w:pStyle w:val="BillEnd"/>
        <w:suppressLineNumbers/>
      </w:pPr>
      <w:r>
        <w:rPr>
          <w:b/>
        </w:rPr>
        <w:t>--- END ---</w:t>
      </w:r>
    </w:p>
    <w:p w:rsidR="00DF5D0E" w:rsidP="00E70CCD" w:rsidRDefault="00AB682C" w14:paraId="51196256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7391D" w14:textId="77777777" w:rsidR="00E70CCD" w:rsidRDefault="00E70CCD" w:rsidP="00DF5D0E">
      <w:r>
        <w:separator/>
      </w:r>
    </w:p>
  </w:endnote>
  <w:endnote w:type="continuationSeparator" w:id="0">
    <w:p w14:paraId="63B51939" w14:textId="77777777" w:rsidR="00E70CCD" w:rsidRDefault="00E70CC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319C4" w:rsidRDefault="00D319C4" w14:paraId="1535C8F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D77568" w14:paraId="5492189B" w14:textId="3737EA7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E70CCD">
      <w:t>5466-S.E AMH POLL SERE 120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D77568" w14:paraId="71E01297" w14:textId="18DB854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943050">
      <w:t>5466-S.E AMH POLL SERE 120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2F8F4" w14:textId="77777777" w:rsidR="00E70CCD" w:rsidRDefault="00E70CCD" w:rsidP="00DF5D0E">
      <w:r>
        <w:separator/>
      </w:r>
    </w:p>
  </w:footnote>
  <w:footnote w:type="continuationSeparator" w:id="0">
    <w:p w14:paraId="0049BEC2" w14:textId="77777777" w:rsidR="00E70CCD" w:rsidRDefault="00E70CC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A7080" w14:textId="77777777" w:rsidR="00D319C4" w:rsidRDefault="00D319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F060B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024849" wp14:editId="2E9BFDE6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9380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05B60E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463FB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AA64D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90839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B89BA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DB712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34CC7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39D02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97E09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3438B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148A1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A75E6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80B95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F61F7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C508E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97FAAD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1CADC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E8613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8A3D3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FF0EC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89EA6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96CC6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D067C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CE7E5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7510F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BC995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5F66EB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0A65BC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7BF8D3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13D665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22F0CE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0B2C898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46A527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024849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10938084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05B60ED7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463FB23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AA64DEB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9083944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B89BA26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DB7127A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34CC7E2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39D02B7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97E099B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3438B6C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148A1DA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A75E629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80B950C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F61F713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C508EB6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97FAADE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1CADCD2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E86136C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8A3D360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FF0EC1A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89EA6AC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96CC676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D067CA0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CE7E536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7510F6C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BC99506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5F66EB82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0A65BC63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7BF8D37D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13D66517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22F0CE71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0B2C898A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46A5275C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88493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683141" wp14:editId="05365625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252C43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011FFE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37A01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AA1E0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F2E1A7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6BB09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06DEF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4979A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70ED0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E5736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42C0BF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7824F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D219D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DA1E1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65F4E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1435D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0749F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52573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8D5278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45AE7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E6451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9AA35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1C69F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BF2BA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9F97F1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38D9EB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B0E10D8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683141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64252C43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011FFEAE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37A01BF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AA1E07E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F2E1A7C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6BB09A5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06DEFDB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4979A7E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70ED03A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E573609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42C0BF93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7824F1A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D219D71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DA1E1C6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65F4E14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1435DDC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0749FDB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52573B8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8D5278C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45AE733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E6451FC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9AA352B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1C69FF1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BF2BAE9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9F97F1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38D9EB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B0E10D8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41974512">
    <w:abstractNumId w:val="5"/>
  </w:num>
  <w:num w:numId="2" w16cid:durableId="34277237">
    <w:abstractNumId w:val="3"/>
  </w:num>
  <w:num w:numId="3" w16cid:durableId="1232043649">
    <w:abstractNumId w:val="2"/>
  </w:num>
  <w:num w:numId="4" w16cid:durableId="194270514">
    <w:abstractNumId w:val="1"/>
  </w:num>
  <w:num w:numId="5" w16cid:durableId="448083772">
    <w:abstractNumId w:val="0"/>
  </w:num>
  <w:num w:numId="6" w16cid:durableId="611130998">
    <w:abstractNumId w:val="4"/>
  </w:num>
  <w:num w:numId="7" w16cid:durableId="17513456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96914"/>
    <w:rsid w:val="001A775A"/>
    <w:rsid w:val="001B4E53"/>
    <w:rsid w:val="001C1B27"/>
    <w:rsid w:val="001C7F91"/>
    <w:rsid w:val="001E3D01"/>
    <w:rsid w:val="001E6675"/>
    <w:rsid w:val="00217E8A"/>
    <w:rsid w:val="00265296"/>
    <w:rsid w:val="00281CBD"/>
    <w:rsid w:val="00316CD9"/>
    <w:rsid w:val="0036332E"/>
    <w:rsid w:val="003D7932"/>
    <w:rsid w:val="003E2FC6"/>
    <w:rsid w:val="00492DDC"/>
    <w:rsid w:val="004C6615"/>
    <w:rsid w:val="005115F9"/>
    <w:rsid w:val="00523C5A"/>
    <w:rsid w:val="005E69C3"/>
    <w:rsid w:val="00605C39"/>
    <w:rsid w:val="006841E6"/>
    <w:rsid w:val="006C0418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43050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3E5F"/>
    <w:rsid w:val="00AB682C"/>
    <w:rsid w:val="00AD2D0A"/>
    <w:rsid w:val="00B31D1C"/>
    <w:rsid w:val="00B41494"/>
    <w:rsid w:val="00B518D0"/>
    <w:rsid w:val="00B5572F"/>
    <w:rsid w:val="00B56650"/>
    <w:rsid w:val="00B73E0A"/>
    <w:rsid w:val="00B961E0"/>
    <w:rsid w:val="00BF44DF"/>
    <w:rsid w:val="00C56091"/>
    <w:rsid w:val="00C61A83"/>
    <w:rsid w:val="00C8108C"/>
    <w:rsid w:val="00C84AD0"/>
    <w:rsid w:val="00D319C4"/>
    <w:rsid w:val="00D40447"/>
    <w:rsid w:val="00D659AC"/>
    <w:rsid w:val="00D77568"/>
    <w:rsid w:val="00DA47F3"/>
    <w:rsid w:val="00DC2C13"/>
    <w:rsid w:val="00DE256E"/>
    <w:rsid w:val="00DF5D0E"/>
    <w:rsid w:val="00E1471A"/>
    <w:rsid w:val="00E267B1"/>
    <w:rsid w:val="00E41CC6"/>
    <w:rsid w:val="00E66F5D"/>
    <w:rsid w:val="00E70CCD"/>
    <w:rsid w:val="00E831A5"/>
    <w:rsid w:val="00E850E7"/>
    <w:rsid w:val="00E8796D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3810CA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3323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5466-S.E</BillDocName>
  <AmendType>AMH</AmendType>
  <SponsorAcronym>POLL</SponsorAcronym>
  <DrafterAcronym>SERE</DrafterAcronym>
  <DraftNumber>120</DraftNumber>
  <ReferenceNumber>ESSB 5466</ReferenceNumber>
  <Floor>H AMD TO H AMD (H-1915.2/23)</Floor>
  <AmendmentNumber> 680</AmendmentNumber>
  <Sponsors>By Representative Pollet</Sponsors>
  <FloorAction>NOT CONSIDERED 01/02/2024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120</Words>
  <Characters>595</Characters>
  <Application>Microsoft Office Word</Application>
  <DocSecurity>8</DocSecurity>
  <Lines>27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5466-S.E AMH POLL SERE 120</vt:lpstr>
    </vt:vector>
  </TitlesOfParts>
  <Company>Washington State Legislature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5466-S.E AMH POLL SERE 120</dc:title>
  <dc:creator>Serena Dolly</dc:creator>
  <cp:lastModifiedBy>Dolly, Serena</cp:lastModifiedBy>
  <cp:revision>11</cp:revision>
  <dcterms:created xsi:type="dcterms:W3CDTF">2023-04-11T02:29:00Z</dcterms:created>
  <dcterms:modified xsi:type="dcterms:W3CDTF">2023-04-11T05:16:00Z</dcterms:modified>
</cp:coreProperties>
</file>