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8B4B2F" w14:paraId="260F93DE" w14:textId="6718C9D3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CC6BBA">
            <w:t>5241.E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CC6BB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CC6BBA">
            <w:t>WALJ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CC6BBA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CC6BBA">
            <w:t>186</w:t>
          </w:r>
        </w:sdtContent>
      </w:sdt>
    </w:p>
    <w:p w:rsidR="00DF5D0E" w:rsidP="00B73E0A" w:rsidRDefault="00AA1230" w14:paraId="3EA862B9" w14:textId="4BE925D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B4B2F" w14:paraId="5CE01A16" w14:textId="23EA198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CC6BBA">
            <w:rPr>
              <w:b/>
              <w:u w:val="single"/>
            </w:rPr>
            <w:t>ESB 5241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CC6BBA">
            <w:t>H AMD TO APP COMM AMD (H-3433.2/24)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1185</w:t>
          </w:r>
        </w:sdtContent>
      </w:sdt>
    </w:p>
    <w:p w:rsidR="00DF5D0E" w:rsidP="00605C39" w:rsidRDefault="008B4B2F" w14:paraId="1C55B7C1" w14:textId="6B9B9A4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CC6BBA">
            <w:rPr>
              <w:sz w:val="22"/>
            </w:rPr>
            <w:t xml:space="preserve">By Representative Walsh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CC6BBA" w14:paraId="1F7720F6" w14:textId="58B6FA5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03/07/2024</w:t>
          </w:r>
        </w:p>
      </w:sdtContent>
    </w:sdt>
    <w:p w:rsidR="00DF5D0E" w:rsidP="00A11316" w:rsidRDefault="00DE256E" w14:paraId="2FCE7E9F" w14:textId="684A2F4C">
      <w:pPr>
        <w:pStyle w:val="Page"/>
        <w:rPr>
          <w:color w:val="000000"/>
          <w:u w:val="single"/>
          <w:shd w:val="clear" w:color="auto" w:fill="FFFF00"/>
        </w:rPr>
      </w:pPr>
      <w:bookmarkStart w:name="StartOfAmendmentBody" w:id="0"/>
      <w:bookmarkEnd w:id="0"/>
      <w:permStart w:edGrp="everyone" w:id="1482429486"/>
      <w:r>
        <w:tab/>
      </w:r>
      <w:r w:rsidRPr="00B91167" w:rsidR="00CC6BBA">
        <w:t xml:space="preserve">On page </w:t>
      </w:r>
      <w:r w:rsidRPr="00B91167" w:rsidR="00A11316">
        <w:t>6, line 13 of the striking amendment, after "</w:t>
      </w:r>
      <w:r w:rsidRPr="00B91167" w:rsidR="00A11316">
        <w:rPr>
          <w:u w:val="single"/>
        </w:rPr>
        <w:t>situation</w:t>
      </w:r>
      <w:r w:rsidRPr="00B91167" w:rsidR="00A11316">
        <w:t xml:space="preserve">" insert </w:t>
      </w:r>
      <w:r w:rsidRPr="0090749A" w:rsidR="00A11316">
        <w:t>"</w:t>
      </w:r>
      <w:r w:rsidRPr="00B91167" w:rsidR="00A11316">
        <w:rPr>
          <w:u w:val="single"/>
        </w:rPr>
        <w:t>, including but not be limited to, circumstances where a party to a material change transaction has less than sixty days cash on hand, or is failing to meet or foreseeably will fail to meet one or more bond covenants,</w:t>
      </w:r>
      <w:r w:rsidRPr="0090749A" w:rsidR="00A11316">
        <w:t>"</w:t>
      </w:r>
    </w:p>
    <w:p w:rsidRPr="00A11316" w:rsidR="00A11316" w:rsidP="00A11316" w:rsidRDefault="00A11316" w14:paraId="3AA85ED0" w14:textId="77777777">
      <w:pPr>
        <w:pStyle w:val="RCWSLText"/>
      </w:pPr>
    </w:p>
    <w:permEnd w:id="1482429486"/>
    <w:p w:rsidR="00ED2EEB" w:rsidP="00CC6BBA" w:rsidRDefault="00ED2EEB" w14:paraId="60041123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1449087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06661E20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CC6BBA" w:rsidRDefault="00D659AC" w14:paraId="171259CA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A11316" w:rsidRDefault="0096303F" w14:paraId="69BCADD8" w14:textId="1D255E5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A11316">
                  <w:t xml:space="preserve"> </w:t>
                </w:r>
                <w:r w:rsidRPr="00B91167" w:rsidR="00A11316">
                  <w:t>Defines extraordinary emergency situations to expressly include circumstances where a party to a material change transaction has less than sixty days cash on hand or is failing to meet or foreseeably will fail to meet one or more bond covenants.</w:t>
                </w:r>
              </w:p>
            </w:tc>
          </w:tr>
        </w:sdtContent>
      </w:sdt>
      <w:permEnd w:id="1714490874"/>
    </w:tbl>
    <w:p w:rsidR="00DF5D0E" w:rsidP="00CC6BBA" w:rsidRDefault="00DF5D0E" w14:paraId="169E5F42" w14:textId="77777777">
      <w:pPr>
        <w:pStyle w:val="BillEnd"/>
        <w:suppressLineNumbers/>
      </w:pPr>
    </w:p>
    <w:p w:rsidR="00DF5D0E" w:rsidP="00CC6BBA" w:rsidRDefault="00DE256E" w14:paraId="54B9323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CC6BBA" w:rsidRDefault="00AB682C" w14:paraId="5FC7DCD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CE89" w14:textId="77777777" w:rsidR="00CC6BBA" w:rsidRDefault="00CC6BBA" w:rsidP="00DF5D0E">
      <w:r>
        <w:separator/>
      </w:r>
    </w:p>
  </w:endnote>
  <w:endnote w:type="continuationSeparator" w:id="0">
    <w:p w14:paraId="4E22D55D" w14:textId="77777777" w:rsidR="00CC6BBA" w:rsidRDefault="00CC6BB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1316" w:rsidRDefault="00A11316" w14:paraId="3BEB69E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8B4B2F" w14:paraId="28257465" w14:textId="550E093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CC6BBA">
      <w:t>5241.E AMH .... BUR 186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4F5E66" w14:paraId="4CEB9212" w14:textId="3F8E31AD">
    <w:pPr>
      <w:pStyle w:val="AmendDraftFooter"/>
    </w:pPr>
    <w:fldSimple w:instr=" TITLE   \* MERGEFORMAT ">
      <w:r>
        <w:t>5241.E AMH .... BUR 186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F154C" w14:textId="77777777" w:rsidR="00CC6BBA" w:rsidRDefault="00CC6BBA" w:rsidP="00DF5D0E">
      <w:r>
        <w:separator/>
      </w:r>
    </w:p>
  </w:footnote>
  <w:footnote w:type="continuationSeparator" w:id="0">
    <w:p w14:paraId="62C2435F" w14:textId="77777777" w:rsidR="00CC6BBA" w:rsidRDefault="00CC6BB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178A2" w14:textId="77777777" w:rsidR="00A11316" w:rsidRDefault="00A11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E14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FF600F" wp14:editId="2E14EC6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1007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79F2C6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1B68C7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338B6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1B1FF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49123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F082D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17BE47E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9DA12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E1716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6D0AF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EE69C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01835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BC5D7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FF4F1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2ECF1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6FAC0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CC177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514CC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9E872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357B52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571650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E09F9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FC33F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064C5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4ED89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7C841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889F6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FC6789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C0D22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EEBCD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73017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B0D23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021BC3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FF600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5810073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79F2C683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1B68C7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338B63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1B1FF0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491236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F082D4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17BE47E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9DA12F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E1716C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6D0AF6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EE69CBF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018356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BC5D7CF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FF4F1CB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2ECF187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6FAC0C2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CC1779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514CC2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9E87273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357B527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5716500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E09F9D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FC33F6B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064C52F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4ED89B1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7C8419E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889F69C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FC67897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C0D225C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EEBCD4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73017C7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B0D239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021BC3E2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0450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BDF3CC" wp14:editId="593EC4C8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DFC5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0FD596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005301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212FB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D4A6E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B7B29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EF9041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21FCB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8D602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51D0BC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65A80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8FEB8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F05A3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65614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F5ED6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46A6E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20F56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16ECD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2C5AF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4E011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3169A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52922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62170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BE495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B46E95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A71C8A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A2A9A2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DF3CC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94DFC5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0FD596C1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005301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212FB9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D4A6E6E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B7B29A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EF9041E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21FCBB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8D60224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51D0BCD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65A807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8FEB8D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F05A34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656148B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F5ED6F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46A6E1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20F564E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16ECD45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2C5AF3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4E011C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3169A4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529229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6217079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BE49578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B46E95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A71C8A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A2A9A2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0330624">
    <w:abstractNumId w:val="5"/>
  </w:num>
  <w:num w:numId="2" w16cid:durableId="322468273">
    <w:abstractNumId w:val="3"/>
  </w:num>
  <w:num w:numId="3" w16cid:durableId="2057922708">
    <w:abstractNumId w:val="2"/>
  </w:num>
  <w:num w:numId="4" w16cid:durableId="122113618">
    <w:abstractNumId w:val="1"/>
  </w:num>
  <w:num w:numId="5" w16cid:durableId="1080447520">
    <w:abstractNumId w:val="0"/>
  </w:num>
  <w:num w:numId="6" w16cid:durableId="1866745906">
    <w:abstractNumId w:val="4"/>
  </w:num>
  <w:num w:numId="7" w16cid:durableId="1859274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06D7A"/>
    <w:rsid w:val="00050639"/>
    <w:rsid w:val="00060D21"/>
    <w:rsid w:val="00096165"/>
    <w:rsid w:val="000C6C82"/>
    <w:rsid w:val="000E603A"/>
    <w:rsid w:val="00102468"/>
    <w:rsid w:val="00106544"/>
    <w:rsid w:val="00113F5C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F5E66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4B2F"/>
    <w:rsid w:val="008C7E6E"/>
    <w:rsid w:val="0090749A"/>
    <w:rsid w:val="00931B84"/>
    <w:rsid w:val="0096303F"/>
    <w:rsid w:val="00972869"/>
    <w:rsid w:val="00984CD1"/>
    <w:rsid w:val="009F23A9"/>
    <w:rsid w:val="00A01F29"/>
    <w:rsid w:val="00A11316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1167"/>
    <w:rsid w:val="00B961E0"/>
    <w:rsid w:val="00BA2D44"/>
    <w:rsid w:val="00BF44DF"/>
    <w:rsid w:val="00C61A83"/>
    <w:rsid w:val="00C8108C"/>
    <w:rsid w:val="00C84AD0"/>
    <w:rsid w:val="00CA09ED"/>
    <w:rsid w:val="00CC6BBA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52F5"/>
    <w:rsid w:val="00E66F5D"/>
    <w:rsid w:val="00E831A5"/>
    <w:rsid w:val="00E850E7"/>
    <w:rsid w:val="00EC4C96"/>
    <w:rsid w:val="00ED2EEB"/>
    <w:rsid w:val="00F229DE"/>
    <w:rsid w:val="00F304D3"/>
    <w:rsid w:val="00F4663F"/>
    <w:rsid w:val="00FB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55F859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5331C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5241.E</BillDocName>
  <AmendType>AMH</AmendType>
  <SponsorAcronym>WALJ</SponsorAcronym>
  <DrafterAcronym>BUR</DrafterAcronym>
  <DraftNumber>186</DraftNumber>
  <ReferenceNumber>ESB 5241</ReferenceNumber>
  <Floor>H AMD TO APP COMM AMD (H-3433.2/24)</Floor>
  <AmendmentNumber> 1185</AmendmentNumber>
  <Sponsors>By Representative Walsh</Sponsors>
  <FloorAction>NOT CONSIDERED 03/07/2024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581</Characters>
  <Application>Microsoft Office Word</Application>
  <DocSecurity>8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5241.E AMH WALJ BUR 186</dc:title>
  <dc:creator>John Burzynski</dc:creator>
  <cp:lastModifiedBy>Burzynski, John</cp:lastModifiedBy>
  <cp:revision>12</cp:revision>
  <dcterms:created xsi:type="dcterms:W3CDTF">2024-02-29T07:20:00Z</dcterms:created>
  <dcterms:modified xsi:type="dcterms:W3CDTF">2024-02-29T07:27:00Z</dcterms:modified>
</cp:coreProperties>
</file>