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64233" w14:paraId="2E150E9D" w14:textId="1D6139F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83D61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83D6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83D61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83D61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83D61">
            <w:t>183</w:t>
          </w:r>
        </w:sdtContent>
      </w:sdt>
    </w:p>
    <w:p w:rsidR="00DF5D0E" w:rsidP="00B73E0A" w:rsidRDefault="00AA1230" w14:paraId="78DE6171" w14:textId="3BE4487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4233" w14:paraId="064D260A" w14:textId="7D92DA8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83D61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83D61">
            <w:t>H AMD TO APP COMM AMD (H-3433.2/24)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1167</w:t>
          </w:r>
        </w:sdtContent>
      </w:sdt>
    </w:p>
    <w:p w:rsidR="00DF5D0E" w:rsidP="00605C39" w:rsidRDefault="00064233" w14:paraId="58B8F605" w14:textId="347C822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83D61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83D61" w14:paraId="4AC2F3FC" w14:textId="700CD9D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C8338E" w:rsidP="00C8338E" w:rsidRDefault="00DE256E" w14:paraId="416637B0" w14:textId="77777777">
      <w:pPr>
        <w:pStyle w:val="Page"/>
      </w:pPr>
      <w:bookmarkStart w:name="StartOfAmendmentBody" w:id="0"/>
      <w:bookmarkEnd w:id="0"/>
      <w:permStart w:edGrp="everyone" w:id="1508828"/>
      <w:r>
        <w:tab/>
      </w:r>
      <w:r w:rsidR="00F83D61">
        <w:t xml:space="preserve">On page </w:t>
      </w:r>
      <w:r w:rsidR="007B5CA4">
        <w:t>12, beginning on line 31 of the striking amendment, after "for" strike all material through "</w:t>
      </w:r>
      <w:r w:rsidRPr="007B5CA4" w:rsidR="007B5CA4">
        <w:t>RCW 34.05.570(3)</w:t>
      </w:r>
      <w:r w:rsidR="007B5CA4">
        <w:t>" on line 33 and insert "de novo review"</w:t>
      </w:r>
    </w:p>
    <w:p w:rsidR="00C8338E" w:rsidP="00C8338E" w:rsidRDefault="00C8338E" w14:paraId="24BC5C75" w14:textId="77777777">
      <w:pPr>
        <w:pStyle w:val="Page"/>
      </w:pPr>
    </w:p>
    <w:p w:rsidRPr="00C8338E" w:rsidR="00C8338E" w:rsidP="00C8338E" w:rsidRDefault="00C8338E" w14:paraId="13ADFAE1" w14:textId="631FB0D0">
      <w:pPr>
        <w:pStyle w:val="Page"/>
      </w:pPr>
      <w:r>
        <w:tab/>
        <w:t xml:space="preserve">On page 13, line 10 of the striking amendment, after "review" insert "de novo" </w:t>
      </w:r>
    </w:p>
    <w:p w:rsidRPr="00F83D61" w:rsidR="00DF5D0E" w:rsidP="00F83D61" w:rsidRDefault="00DF5D0E" w14:paraId="3E1BB0AB" w14:textId="4FF9B0D2">
      <w:pPr>
        <w:suppressLineNumbers/>
        <w:rPr>
          <w:spacing w:val="-3"/>
        </w:rPr>
      </w:pPr>
    </w:p>
    <w:permEnd w:id="1508828"/>
    <w:p w:rsidR="00ED2EEB" w:rsidP="00F83D61" w:rsidRDefault="00ED2EEB" w14:paraId="6C9DC32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332516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4BAE39D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83D61" w:rsidRDefault="00D659AC" w14:paraId="7B53F7F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85D8D" w:rsidRDefault="0096303F" w14:paraId="625AAD10" w14:textId="640397E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6F0074" w:rsidR="006F0074">
                  <w:t xml:space="preserve">Provides that the superior court's review of the final decision of the Attorney General either denying or approving with modifications a material change transaction shall be de novo.  Strikes </w:t>
                </w:r>
                <w:r w:rsidR="00285D8D">
                  <w:t xml:space="preserve">the </w:t>
                </w:r>
                <w:r w:rsidRPr="006F0074" w:rsidR="006F0074">
                  <w:t>provision directing courts to only grant relief from the Attorney General's decision upon a basis recognized in the section of state law governing judicial review of agency orders in adjudicative proceedings.</w:t>
                </w:r>
              </w:p>
            </w:tc>
          </w:tr>
        </w:sdtContent>
      </w:sdt>
      <w:permEnd w:id="1833251618"/>
    </w:tbl>
    <w:p w:rsidR="00DF5D0E" w:rsidP="00F83D61" w:rsidRDefault="00DF5D0E" w14:paraId="75EDF70C" w14:textId="77777777">
      <w:pPr>
        <w:pStyle w:val="BillEnd"/>
        <w:suppressLineNumbers/>
      </w:pPr>
    </w:p>
    <w:p w:rsidR="00DF5D0E" w:rsidP="00F83D61" w:rsidRDefault="00DE256E" w14:paraId="452B708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83D61" w:rsidRDefault="00AB682C" w14:paraId="2E89F8B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3FC8" w14:textId="77777777" w:rsidR="00F83D61" w:rsidRDefault="00F83D61" w:rsidP="00DF5D0E">
      <w:r>
        <w:separator/>
      </w:r>
    </w:p>
  </w:endnote>
  <w:endnote w:type="continuationSeparator" w:id="0">
    <w:p w14:paraId="0915C96D" w14:textId="77777777" w:rsidR="00F83D61" w:rsidRDefault="00F83D6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F14" w:rsidRDefault="004F7F14" w14:paraId="7EB95B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F5920" w14:paraId="1086B74E" w14:textId="12FD9F26">
    <w:pPr>
      <w:pStyle w:val="AmendDraftFooter"/>
    </w:pPr>
    <w:fldSimple w:instr=" TITLE   \* MERGEFORMAT ">
      <w:r w:rsidR="00F83D61">
        <w:t>5241.E AMH .... BUR 183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F5920" w14:paraId="3326C8B5" w14:textId="6EB4AAC1">
    <w:pPr>
      <w:pStyle w:val="AmendDraftFooter"/>
    </w:pPr>
    <w:fldSimple w:instr=" TITLE   \* MERGEFORMAT ">
      <w:r>
        <w:t>5241.E AMH .... BUR 183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5080" w14:textId="77777777" w:rsidR="00F83D61" w:rsidRDefault="00F83D61" w:rsidP="00DF5D0E">
      <w:r>
        <w:separator/>
      </w:r>
    </w:p>
  </w:footnote>
  <w:footnote w:type="continuationSeparator" w:id="0">
    <w:p w14:paraId="6386A50D" w14:textId="77777777" w:rsidR="00F83D61" w:rsidRDefault="00F83D6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2F23" w14:textId="77777777" w:rsidR="004F7F14" w:rsidRDefault="004F7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982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8D852C" wp14:editId="243AC2C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491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DEF6A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4D903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465BE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5198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B5F6D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F1F1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C023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81CC3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2810A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B8EF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2821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9A373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E8B45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00110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3E9A2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5185A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25ADD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2E535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E53F3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C202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EDEFB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B6BA1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B0F50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5A0C4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39B8C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16E64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3046B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B9477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9B79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30AF6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6AFC3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FE64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0DA3F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D852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824918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DEF6A9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4D9037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465BEB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5198C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B5F6D5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F1F13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C0237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81CC36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2810AF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B8EFA6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2821B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9A3734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E8B45C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00110A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3E9A2D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5185AA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25ADD3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2E535F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E53F3F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5C2024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EDEFBB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B6BA11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B0F50E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5A0C46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39B8C9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16E642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3046B4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B94777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9B7963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30AF6E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6AFC35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FE64B0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0DA3F7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C14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E0A73" wp14:editId="35F3E1A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D972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8BD11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865B1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06992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D3720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6E8F5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21399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4EC9E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47BF1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1F4F8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DED82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BAD2C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7ED0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51EF9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057D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588E8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3BB2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D3659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191F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E0E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01C7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A4A27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9D1CF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115DD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ED6A53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B8D003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B4DA0D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E0A7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09D972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8BD11E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865B1F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06992F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D37208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6E8F53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213994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4EC9E2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47BF1B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1F4F87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DED825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BAD2C0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7ED0D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51EF98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057DB6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588E81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03BB25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D36599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191FA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E0ED7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01C75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A4A274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9D1CF9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115DD4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ED6A53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B8D003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B4DA0D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2272446">
    <w:abstractNumId w:val="5"/>
  </w:num>
  <w:num w:numId="2" w16cid:durableId="1804884716">
    <w:abstractNumId w:val="3"/>
  </w:num>
  <w:num w:numId="3" w16cid:durableId="926571964">
    <w:abstractNumId w:val="2"/>
  </w:num>
  <w:num w:numId="4" w16cid:durableId="1431971671">
    <w:abstractNumId w:val="1"/>
  </w:num>
  <w:num w:numId="5" w16cid:durableId="1324971190">
    <w:abstractNumId w:val="0"/>
  </w:num>
  <w:num w:numId="6" w16cid:durableId="1298098302">
    <w:abstractNumId w:val="4"/>
  </w:num>
  <w:num w:numId="7" w16cid:durableId="1807430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4233"/>
    <w:rsid w:val="00096165"/>
    <w:rsid w:val="000C6C82"/>
    <w:rsid w:val="000E603A"/>
    <w:rsid w:val="000F5920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5D8D"/>
    <w:rsid w:val="00316CD9"/>
    <w:rsid w:val="003E2FC6"/>
    <w:rsid w:val="00492DDC"/>
    <w:rsid w:val="004C6615"/>
    <w:rsid w:val="004F7F14"/>
    <w:rsid w:val="005115F9"/>
    <w:rsid w:val="00523C5A"/>
    <w:rsid w:val="005E69C3"/>
    <w:rsid w:val="00605C39"/>
    <w:rsid w:val="006841E6"/>
    <w:rsid w:val="006F0074"/>
    <w:rsid w:val="006F7027"/>
    <w:rsid w:val="007049E4"/>
    <w:rsid w:val="0072335D"/>
    <w:rsid w:val="0072541D"/>
    <w:rsid w:val="00757317"/>
    <w:rsid w:val="007769AF"/>
    <w:rsid w:val="007B5CA4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338E"/>
    <w:rsid w:val="00C84AD0"/>
    <w:rsid w:val="00D40447"/>
    <w:rsid w:val="00D659AC"/>
    <w:rsid w:val="00DA47F3"/>
    <w:rsid w:val="00DC2C13"/>
    <w:rsid w:val="00DE256E"/>
    <w:rsid w:val="00DF5D0E"/>
    <w:rsid w:val="00E12916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3492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B252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WALJ</SponsorAcronym>
  <DrafterAcronym>BUR</DrafterAcronym>
  <DraftNumber>183</DraftNumber>
  <ReferenceNumber>ESB 5241</ReferenceNumber>
  <Floor>H AMD TO APP COMM AMD (H-3433.2/24)</Floor>
  <AmendmentNumber> 1167</AmendmentNumber>
  <Sponsors>By Representative Walsh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133</Words>
  <Characters>681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5241.E AMH .... BUR 183</vt:lpstr>
    </vt:vector>
  </TitlesOfParts>
  <Company>Washington State Legislature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WALJ BUR 183</dc:title>
  <dc:creator>John Burzynski</dc:creator>
  <cp:lastModifiedBy>Burzynski, John</cp:lastModifiedBy>
  <cp:revision>7</cp:revision>
  <dcterms:created xsi:type="dcterms:W3CDTF">2024-02-28T22:16:00Z</dcterms:created>
  <dcterms:modified xsi:type="dcterms:W3CDTF">2024-02-29T00:42:00Z</dcterms:modified>
</cp:coreProperties>
</file>