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418B2" w14:paraId="30AE678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6370">
            <w:t>5207-S.E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637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6370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6370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C6370">
            <w:t>303</w:t>
          </w:r>
        </w:sdtContent>
      </w:sdt>
    </w:p>
    <w:p w:rsidR="00DF5D0E" w:rsidP="00B73E0A" w:rsidRDefault="00AA1230" w14:paraId="2DC6F97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18B2" w14:paraId="455E20E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6370">
            <w:rPr>
              <w:b/>
              <w:u w:val="single"/>
            </w:rPr>
            <w:t>ESSB 5207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6370">
            <w:t>H AMD TO SGOV COMM AMD (H-1720.1/23)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499</w:t>
          </w:r>
        </w:sdtContent>
      </w:sdt>
    </w:p>
    <w:p w:rsidR="00DF5D0E" w:rsidP="00605C39" w:rsidRDefault="00F418B2" w14:paraId="472023D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6370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6370" w14:paraId="370CC41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264510" w:rsidP="00264510" w:rsidRDefault="00DE256E" w14:paraId="12CCCDD1" w14:textId="77777777">
      <w:pPr>
        <w:pStyle w:val="Page"/>
        <w:rPr>
          <w:u w:val="single"/>
        </w:rPr>
      </w:pPr>
      <w:bookmarkStart w:name="StartOfAmendmentBody" w:id="0"/>
      <w:bookmarkEnd w:id="0"/>
      <w:permStart w:edGrp="everyone" w:id="150077639"/>
      <w:r>
        <w:tab/>
      </w:r>
      <w:r w:rsidR="00784A1C">
        <w:t xml:space="preserve">On page 2, </w:t>
      </w:r>
      <w:r w:rsidR="00264510">
        <w:t>line 1</w:t>
      </w:r>
      <w:r w:rsidR="00784A1C">
        <w:t xml:space="preserve"> of the striking amendment, </w:t>
      </w:r>
      <w:r w:rsidR="00264510">
        <w:t>after "</w:t>
      </w:r>
      <w:r w:rsidR="00264510">
        <w:rPr>
          <w:u w:val="single"/>
        </w:rPr>
        <w:t>(5)</w:t>
      </w:r>
      <w:r w:rsidR="00264510">
        <w:t xml:space="preserve">" </w:t>
      </w:r>
      <w:r w:rsidR="00784A1C">
        <w:t xml:space="preserve">insert </w:t>
      </w:r>
      <w:r w:rsidR="00264510">
        <w:t>"</w:t>
      </w:r>
      <w:r w:rsidR="00DC3E49">
        <w:rPr>
          <w:u w:val="single"/>
        </w:rPr>
        <w:t>As used in</w:t>
      </w:r>
      <w:r w:rsidR="00784A1C">
        <w:rPr>
          <w:u w:val="single"/>
        </w:rPr>
        <w:t xml:space="preserve"> this section, "majority interest" means more than 50 percent.</w:t>
      </w:r>
    </w:p>
    <w:p w:rsidRPr="009C6370" w:rsidR="00DF5D0E" w:rsidP="00264510" w:rsidRDefault="00264510" w14:paraId="3A089F00" w14:textId="452F09AB">
      <w:pPr>
        <w:pStyle w:val="Page"/>
      </w:pPr>
      <w:r>
        <w:tab/>
      </w:r>
      <w:r>
        <w:rPr>
          <w:u w:val="single"/>
        </w:rPr>
        <w:t>(6)</w:t>
      </w:r>
      <w:r w:rsidR="00784A1C">
        <w:t>"</w:t>
      </w:r>
    </w:p>
    <w:permEnd w:id="150077639"/>
    <w:p w:rsidR="00ED2EEB" w:rsidP="009C6370" w:rsidRDefault="00ED2EEB" w14:paraId="51F87E6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02583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7F89DD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C6370" w:rsidRDefault="00D659AC" w14:paraId="4515601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6370" w:rsidRDefault="0096303F" w14:paraId="60139703" w14:textId="23BA55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84A1C">
                  <w:t>Defines "majority interest" for purpose of the aggregation and attribution rules as "more than 50 percent."</w:t>
                </w:r>
                <w:r w:rsidRPr="0096303F" w:rsidR="001C1B27">
                  <w:t> </w:t>
                </w:r>
              </w:p>
              <w:p w:rsidRPr="007D1589" w:rsidR="001B4E53" w:rsidP="009C6370" w:rsidRDefault="001B4E53" w14:paraId="6A952D5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0258346"/>
    </w:tbl>
    <w:p w:rsidR="00DF5D0E" w:rsidP="009C6370" w:rsidRDefault="00DF5D0E" w14:paraId="17CB64DF" w14:textId="77777777">
      <w:pPr>
        <w:pStyle w:val="BillEnd"/>
        <w:suppressLineNumbers/>
      </w:pPr>
    </w:p>
    <w:p w:rsidR="00DF5D0E" w:rsidP="009C6370" w:rsidRDefault="00DE256E" w14:paraId="70E981E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C6370" w:rsidRDefault="00AB682C" w14:paraId="492A1C7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EB39" w14:textId="77777777" w:rsidR="009C6370" w:rsidRDefault="009C6370" w:rsidP="00DF5D0E">
      <w:r>
        <w:separator/>
      </w:r>
    </w:p>
  </w:endnote>
  <w:endnote w:type="continuationSeparator" w:id="0">
    <w:p w14:paraId="75DF8375" w14:textId="77777777" w:rsidR="009C6370" w:rsidRDefault="009C637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2CD" w:rsidRDefault="00D362CD" w14:paraId="1A23E5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18B2" w14:paraId="5BD19AD8" w14:textId="7A95FDB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6370">
      <w:t>5207-S.E AMH ABBA ZOLL 303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18B2" w14:paraId="45A97581" w14:textId="70FCE8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E0B69">
      <w:t>5207-S.E AMH ABBA ZOLL 303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A9D0" w14:textId="77777777" w:rsidR="009C6370" w:rsidRDefault="009C6370" w:rsidP="00DF5D0E">
      <w:r>
        <w:separator/>
      </w:r>
    </w:p>
  </w:footnote>
  <w:footnote w:type="continuationSeparator" w:id="0">
    <w:p w14:paraId="25D45533" w14:textId="77777777" w:rsidR="009C6370" w:rsidRDefault="009C637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234" w14:textId="77777777" w:rsidR="00D362CD" w:rsidRDefault="00D36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36A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6CD162" wp14:editId="37A95B2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5CA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2461D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6E9B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061EB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870B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C6F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5BF8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FCC01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05037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07E0C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EA18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58D2D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4170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A452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4F22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87F6C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B851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EBE5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0D147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C05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9C77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2E9E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830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D0AD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AA4D6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0C55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E7080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CFACD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C9774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950FA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29C64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4B63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E2F9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1BAAB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CD16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BA5CA1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2461D9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6E9BF7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061EB2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870B3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C6F55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5BF87D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FCC010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05037E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07E0C0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EA1858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58D2D7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417084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A4523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4F224E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87F6CF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B851E6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EBE58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0D147E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C05D4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9C7705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2E9E7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83012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D0ADB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AA4D67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0C55C3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E70806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CFACD0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C97742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950FA3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29C640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4B63C2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E2F902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1BAAB3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37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B4DCB" wp14:editId="6D84686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B979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7223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EA5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5F6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AFB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143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CC9B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6A09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3ED13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12E2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762B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6B77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9C2A1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A9A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8B4F2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C84C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198A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E22D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F0F2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86E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44DE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6127C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2D2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AD96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84E68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8CCBC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773032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B4DC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6EB979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7223F7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EA5F8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5F6B9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AFB73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1431F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CC9B2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6A092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3ED138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12E20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762B6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6B770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9C2A11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A9A1E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8B4F28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C84C0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198A7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E22D4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F0F2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86ED2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44DE5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6127C0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2D233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AD96F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84E68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8CCBC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773032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2206744">
    <w:abstractNumId w:val="5"/>
  </w:num>
  <w:num w:numId="2" w16cid:durableId="2141148773">
    <w:abstractNumId w:val="3"/>
  </w:num>
  <w:num w:numId="3" w16cid:durableId="2131585925">
    <w:abstractNumId w:val="2"/>
  </w:num>
  <w:num w:numId="4" w16cid:durableId="435946988">
    <w:abstractNumId w:val="1"/>
  </w:num>
  <w:num w:numId="5" w16cid:durableId="514660130">
    <w:abstractNumId w:val="0"/>
  </w:num>
  <w:num w:numId="6" w16cid:durableId="100151337">
    <w:abstractNumId w:val="4"/>
  </w:num>
  <w:num w:numId="7" w16cid:durableId="2008243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4510"/>
    <w:rsid w:val="00265296"/>
    <w:rsid w:val="00281CBD"/>
    <w:rsid w:val="00316CD9"/>
    <w:rsid w:val="003E2FC6"/>
    <w:rsid w:val="00492DDC"/>
    <w:rsid w:val="004C6615"/>
    <w:rsid w:val="005115F9"/>
    <w:rsid w:val="00523C5A"/>
    <w:rsid w:val="005921C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4A1C"/>
    <w:rsid w:val="007D1589"/>
    <w:rsid w:val="007D35D4"/>
    <w:rsid w:val="0083749C"/>
    <w:rsid w:val="008443FE"/>
    <w:rsid w:val="00846034"/>
    <w:rsid w:val="00846CE9"/>
    <w:rsid w:val="008C7E6E"/>
    <w:rsid w:val="00931B84"/>
    <w:rsid w:val="0096303F"/>
    <w:rsid w:val="00972869"/>
    <w:rsid w:val="00984CD1"/>
    <w:rsid w:val="009C6370"/>
    <w:rsid w:val="009F23A9"/>
    <w:rsid w:val="00A01F29"/>
    <w:rsid w:val="00A17B5B"/>
    <w:rsid w:val="00A4729B"/>
    <w:rsid w:val="00A93D4A"/>
    <w:rsid w:val="00AA1230"/>
    <w:rsid w:val="00AB682C"/>
    <w:rsid w:val="00AD2D0A"/>
    <w:rsid w:val="00AE0B69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362CD"/>
    <w:rsid w:val="00D40447"/>
    <w:rsid w:val="00D659AC"/>
    <w:rsid w:val="00DA47F3"/>
    <w:rsid w:val="00DC03C5"/>
    <w:rsid w:val="00DC2C13"/>
    <w:rsid w:val="00DC3E49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18B2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92AE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4389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5207-S.E</BillDocName>
  <AmendType>AMH</AmendType>
  <SponsorAcronym>ABBA</SponsorAcronym>
  <DrafterAcronym>ZOLL</DrafterAcronym>
  <DraftNumber>303</DraftNumber>
  <ReferenceNumber>ESSB 5207</ReferenceNumber>
  <Floor>H AMD TO SGOV COMM AMD (H-1720.1/23)</Floor>
  <AmendmentNumber> 499</AmendmentNumber>
  <Sponsors>By Representative Abbarno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360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5207-S.E AMH ABBA ZOLL 303</dc:title>
  <dc:creator>Jason Zolle</dc:creator>
  <cp:lastModifiedBy>Zolle, Jason</cp:lastModifiedBy>
  <cp:revision>10</cp:revision>
  <dcterms:created xsi:type="dcterms:W3CDTF">2023-03-25T00:27:00Z</dcterms:created>
  <dcterms:modified xsi:type="dcterms:W3CDTF">2023-03-25T15:13:00Z</dcterms:modified>
</cp:coreProperties>
</file>