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111E9D" w14:paraId="519B266F" w14:textId="4C6E603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41666">
            <w:t>5187-S.E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41666">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41666">
            <w:t>DOGL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41666">
            <w:t>MACK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41666">
            <w:t>295</w:t>
          </w:r>
        </w:sdtContent>
      </w:sdt>
    </w:p>
    <w:p w:rsidR="00DF5D0E" w:rsidP="00B73E0A" w:rsidRDefault="00AA1230" w14:paraId="481E5674" w14:textId="230DDA26">
      <w:pPr>
        <w:pStyle w:val="OfferedBy"/>
        <w:spacing w:after="120"/>
      </w:pPr>
      <w:r>
        <w:tab/>
      </w:r>
      <w:r>
        <w:tab/>
      </w:r>
      <w:r>
        <w:tab/>
      </w:r>
    </w:p>
    <w:p w:rsidR="00DF5D0E" w:rsidRDefault="00111E9D" w14:paraId="4EE769B8" w14:textId="708B9240">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41666">
            <w:rPr>
              <w:b/>
              <w:u w:val="single"/>
            </w:rPr>
            <w:t>ESSB 5187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41666">
            <w:t>H AMD TO H AMD (H-1823.1/23)</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547</w:t>
          </w:r>
        </w:sdtContent>
      </w:sdt>
    </w:p>
    <w:p w:rsidR="00DF5D0E" w:rsidP="00605C39" w:rsidRDefault="00111E9D" w14:paraId="1ECF9FEC" w14:textId="230891B8">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41666">
            <w:rPr>
              <w:sz w:val="22"/>
            </w:rPr>
            <w:t>By Representative Doglio</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041666" w14:paraId="1E36DFAD" w14:textId="7B26D171">
          <w:pPr>
            <w:spacing w:after="400" w:line="408" w:lineRule="exact"/>
            <w:jc w:val="right"/>
            <w:rPr>
              <w:b/>
              <w:bCs/>
            </w:rPr>
          </w:pPr>
          <w:r>
            <w:rPr>
              <w:b/>
              <w:bCs/>
            </w:rPr>
            <w:t xml:space="preserve">WITHDRAWN 04/03/2023</w:t>
          </w:r>
        </w:p>
      </w:sdtContent>
    </w:sdt>
    <w:p w:rsidR="00633B9F" w:rsidP="00633B9F" w:rsidRDefault="00633B9F" w14:paraId="73CDBF99" w14:textId="77777777">
      <w:pPr>
        <w:pStyle w:val="Page"/>
      </w:pPr>
      <w:bookmarkStart w:name="StartOfAmendmentBody" w:id="0"/>
      <w:bookmarkEnd w:id="0"/>
      <w:permStart w:edGrp="everyone" w:id="1041593586"/>
      <w:r>
        <w:tab/>
        <w:t>On page 409, line 15, after "committee on" strike "March 24, 2023" and insert "April 2, 2023"</w:t>
      </w:r>
    </w:p>
    <w:p w:rsidR="00633B9F" w:rsidP="00633B9F" w:rsidRDefault="00633B9F" w14:paraId="373C39EF" w14:textId="77777777">
      <w:pPr>
        <w:pStyle w:val="RCWSLText"/>
      </w:pPr>
    </w:p>
    <w:p w:rsidR="00633B9F" w:rsidP="00633B9F" w:rsidRDefault="00633B9F" w14:paraId="1C87484A" w14:textId="7467614F">
      <w:pPr>
        <w:pStyle w:val="Page"/>
      </w:pPr>
      <w:r>
        <w:tab/>
        <w:t xml:space="preserve">On page 409, line 30, </w:t>
      </w:r>
      <w:r w:rsidR="00D42931">
        <w:t>decrease</w:t>
      </w:r>
      <w:r>
        <w:t xml:space="preserve"> the general fund-state appropriation for fiscal year 2024 by $28,943,000</w:t>
      </w:r>
    </w:p>
    <w:p w:rsidR="00633B9F" w:rsidP="00633B9F" w:rsidRDefault="00633B9F" w14:paraId="0CECF6C8" w14:textId="77777777">
      <w:pPr>
        <w:pStyle w:val="RCWSLText"/>
      </w:pPr>
    </w:p>
    <w:p w:rsidR="00633B9F" w:rsidP="00633B9F" w:rsidRDefault="00633B9F" w14:paraId="79C41D76" w14:textId="77777777">
      <w:pPr>
        <w:pStyle w:val="RCWSLText"/>
      </w:pPr>
      <w:r>
        <w:tab/>
        <w:t>On page 409, line 31, increase the general fund-state appropriation for fiscal year 2025 by $9,569,000</w:t>
      </w:r>
    </w:p>
    <w:p w:rsidR="00633B9F" w:rsidP="00633B9F" w:rsidRDefault="00633B9F" w14:paraId="73AB2AA8" w14:textId="77777777">
      <w:pPr>
        <w:pStyle w:val="RCWSLText"/>
      </w:pPr>
    </w:p>
    <w:p w:rsidR="00633B9F" w:rsidP="00633B9F" w:rsidRDefault="00633B9F" w14:paraId="0890535D" w14:textId="77777777">
      <w:pPr>
        <w:pStyle w:val="RCWSLText"/>
      </w:pPr>
      <w:r>
        <w:tab/>
        <w:t>On page 409, line 34, correct the total.</w:t>
      </w:r>
    </w:p>
    <w:p w:rsidR="00633B9F" w:rsidP="00633B9F" w:rsidRDefault="00633B9F" w14:paraId="23DAD2A8" w14:textId="77777777">
      <w:pPr>
        <w:pStyle w:val="RCWSLText"/>
      </w:pPr>
    </w:p>
    <w:p w:rsidR="00633B9F" w:rsidP="00633B9F" w:rsidRDefault="00633B9F" w14:paraId="1CD02F88" w14:textId="77777777">
      <w:pPr>
        <w:pStyle w:val="RCWSLText"/>
      </w:pPr>
      <w:r>
        <w:tab/>
        <w:t>On page 409, after line 27, insert the following:</w:t>
      </w:r>
    </w:p>
    <w:p w:rsidR="00633B9F" w:rsidP="00633B9F" w:rsidRDefault="00633B9F" w14:paraId="79BC263B" w14:textId="77777777">
      <w:pPr>
        <w:pStyle w:val="RCWSLText"/>
      </w:pPr>
    </w:p>
    <w:p w:rsidRPr="00041666" w:rsidR="00DF5D0E" w:rsidP="00633B9F" w:rsidRDefault="00633B9F" w14:paraId="16B41773" w14:textId="77A94701">
      <w:pPr>
        <w:pStyle w:val="RCWSLText"/>
      </w:pPr>
      <w:r>
        <w:tab/>
        <w:t>"(5) By January 1, 2024, the office of the superintendent of public instruction must recommend updates to regionalization and experience factors for the 2025-26 school year to reflect differences in the costs-of-living and composition of certificated instructional staff between school districts.  The recommendation must not include any adjustments to the state minimum salary allocation or inflation factors other than changes to regionalization and experience factors."</w:t>
      </w:r>
    </w:p>
    <w:permEnd w:id="1041593586"/>
    <w:p w:rsidR="00ED2EEB" w:rsidP="00041666" w:rsidRDefault="00ED2EEB" w14:paraId="53EC528B"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096980631" w:displacedByCustomXml="next"/>
      <w:sdt>
        <w:sdtPr>
          <w:rPr>
            <w:spacing w:val="0"/>
          </w:rPr>
          <w:alias w:val="Effect"/>
          <w:tag w:val="Effect"/>
          <w:id w:val="603001534"/>
          <w:placeholder>
            <w:docPart w:val="DefaultPlaceholder_1082065158"/>
          </w:placeholder>
        </w:sdtPr>
        <w:sdtEndPr/>
        <w:sdtContent>
          <w:tr w:rsidR="00D659AC" w:rsidTr="00C8108C" w14:paraId="030E7928" w14:textId="77777777">
            <w:tc>
              <w:tcPr>
                <w:tcW w:w="540" w:type="dxa"/>
                <w:shd w:val="clear" w:color="auto" w:fill="FFFFFF" w:themeFill="background1"/>
              </w:tcPr>
              <w:p w:rsidR="00D659AC" w:rsidP="00041666" w:rsidRDefault="00D659AC" w14:paraId="2C277FAE" w14:textId="77777777">
                <w:pPr>
                  <w:pStyle w:val="Effect"/>
                  <w:suppressLineNumbers/>
                  <w:shd w:val="clear" w:color="auto" w:fill="auto"/>
                  <w:ind w:left="0" w:firstLine="0"/>
                </w:pPr>
              </w:p>
            </w:tc>
            <w:tc>
              <w:tcPr>
                <w:tcW w:w="9874" w:type="dxa"/>
                <w:shd w:val="clear" w:color="auto" w:fill="FFFFFF" w:themeFill="background1"/>
              </w:tcPr>
              <w:p w:rsidR="00633B9F" w:rsidP="00633B9F" w:rsidRDefault="0096303F" w14:paraId="23FF9084" w14:textId="77777777">
                <w:pPr>
                  <w:pStyle w:val="Effect"/>
                  <w:suppressLineNumbers/>
                  <w:shd w:val="clear" w:color="auto" w:fill="auto"/>
                  <w:ind w:left="0" w:firstLine="0"/>
                </w:pPr>
                <w:r w:rsidRPr="0096303F">
                  <w:tab/>
                </w:r>
                <w:r w:rsidRPr="0096303F" w:rsidR="001C1B27">
                  <w:rPr>
                    <w:u w:val="single"/>
                  </w:rPr>
                  <w:t>EFFECT:</w:t>
                </w:r>
                <w:r w:rsidRPr="0096303F" w:rsidR="001C1B27">
                  <w:t>   </w:t>
                </w:r>
                <w:r w:rsidR="00633B9F">
                  <w:t xml:space="preserve">Refers to a revised LEAP Document 3, dated April 2, 2023, that defines regionalization factors for K-12 salary allocations.   The revised factors maintain 2023-23 regionalization and experience factors for the 2023-24 school year.  In 2024-25, school districts with </w:t>
                </w:r>
                <w:r w:rsidRPr="00860702" w:rsidR="00633B9F">
                  <w:t xml:space="preserve">lower regionalization factors for state salary allocations due to the 2023 rebase required in RCW 28A.150.412 are </w:t>
                </w:r>
                <w:r w:rsidR="00633B9F">
                  <w:t xml:space="preserve">only </w:t>
                </w:r>
                <w:r w:rsidRPr="00860702" w:rsidR="00633B9F">
                  <w:t xml:space="preserve">lowered </w:t>
                </w:r>
                <w:r w:rsidR="00633B9F">
                  <w:t>by half.</w:t>
                </w:r>
              </w:p>
              <w:p w:rsidR="001C1B27" w:rsidP="00041666" w:rsidRDefault="001C1B27" w14:paraId="025A003F" w14:textId="17CEF5A6">
                <w:pPr>
                  <w:pStyle w:val="Effect"/>
                  <w:suppressLineNumbers/>
                  <w:shd w:val="clear" w:color="auto" w:fill="auto"/>
                  <w:ind w:left="0" w:firstLine="0"/>
                </w:pPr>
              </w:p>
              <w:p w:rsidR="00633B9F" w:rsidP="00041666" w:rsidRDefault="00633B9F" w14:paraId="79B2B2C0" w14:textId="6BA88D6F">
                <w:pPr>
                  <w:pStyle w:val="Effect"/>
                  <w:suppressLineNumbers/>
                  <w:shd w:val="clear" w:color="auto" w:fill="auto"/>
                  <w:ind w:left="0" w:firstLine="0"/>
                </w:pPr>
                <w:r>
                  <w:t xml:space="preserve">Requires the office of the superintendent of public instruction to recommend revised regionalization and experience factors for the </w:t>
                </w:r>
                <w:r>
                  <w:lastRenderedPageBreak/>
                  <w:t>2025-26 school year.</w:t>
                </w:r>
              </w:p>
              <w:p w:rsidR="00041666" w:rsidP="00041666" w:rsidRDefault="00041666" w14:paraId="2248E457" w14:textId="5E126C1B">
                <w:pPr>
                  <w:pStyle w:val="Effect"/>
                  <w:suppressLineNumbers/>
                  <w:shd w:val="clear" w:color="auto" w:fill="auto"/>
                  <w:ind w:left="0" w:firstLine="0"/>
                </w:pPr>
              </w:p>
              <w:p w:rsidR="00041666" w:rsidP="00041666" w:rsidRDefault="00041666" w14:paraId="03CA34D5" w14:textId="6B3342EB">
                <w:pPr>
                  <w:pStyle w:val="Effect"/>
                  <w:suppressLineNumbers/>
                  <w:shd w:val="clear" w:color="auto" w:fill="auto"/>
                  <w:ind w:left="0" w:firstLine="0"/>
                </w:pPr>
                <w:r>
                  <w:tab/>
                </w:r>
                <w:r>
                  <w:rPr>
                    <w:u w:val="single"/>
                  </w:rPr>
                  <w:t>FISCAL IMPACT:</w:t>
                </w:r>
              </w:p>
              <w:p w:rsidRPr="00041666" w:rsidR="00041666" w:rsidP="00041666" w:rsidRDefault="00041666" w14:paraId="289B1A6C" w14:textId="456E87AE">
                <w:pPr>
                  <w:pStyle w:val="Effect"/>
                  <w:suppressLineNumbers/>
                  <w:shd w:val="clear" w:color="auto" w:fill="auto"/>
                  <w:ind w:left="0" w:firstLine="0"/>
                </w:pPr>
                <w:r>
                  <w:tab/>
                </w:r>
                <w:r>
                  <w:tab/>
                  <w:t>Reduces General Fund - State by $19,365,000.</w:t>
                </w:r>
              </w:p>
              <w:p w:rsidRPr="007D1589" w:rsidR="001B4E53" w:rsidP="00041666" w:rsidRDefault="001B4E53" w14:paraId="51C80FAE" w14:textId="77777777">
                <w:pPr>
                  <w:pStyle w:val="ListBullet"/>
                  <w:numPr>
                    <w:ilvl w:val="0"/>
                    <w:numId w:val="0"/>
                  </w:numPr>
                  <w:suppressLineNumbers/>
                </w:pPr>
              </w:p>
            </w:tc>
          </w:tr>
        </w:sdtContent>
      </w:sdt>
      <w:permEnd w:id="2096980631"/>
    </w:tbl>
    <w:p w:rsidR="00DF5D0E" w:rsidP="00041666" w:rsidRDefault="00DF5D0E" w14:paraId="5D4AB012" w14:textId="77777777">
      <w:pPr>
        <w:pStyle w:val="BillEnd"/>
        <w:suppressLineNumbers/>
      </w:pPr>
    </w:p>
    <w:p w:rsidR="00DF5D0E" w:rsidP="00041666" w:rsidRDefault="00DE256E" w14:paraId="155199C1" w14:textId="77777777">
      <w:pPr>
        <w:pStyle w:val="BillEnd"/>
        <w:suppressLineNumbers/>
      </w:pPr>
      <w:r>
        <w:rPr>
          <w:b/>
        </w:rPr>
        <w:t>--- END ---</w:t>
      </w:r>
    </w:p>
    <w:p w:rsidR="00DF5D0E" w:rsidP="00041666" w:rsidRDefault="00AB682C" w14:paraId="76844B37"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489A4" w14:textId="77777777" w:rsidR="00041666" w:rsidRDefault="00041666" w:rsidP="00DF5D0E">
      <w:r>
        <w:separator/>
      </w:r>
    </w:p>
  </w:endnote>
  <w:endnote w:type="continuationSeparator" w:id="0">
    <w:p w14:paraId="52A55656" w14:textId="77777777" w:rsidR="00041666" w:rsidRDefault="0004166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62F1" w:rsidRDefault="001A62F1" w14:paraId="54C6254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AE3BF5" w14:paraId="2FF1C556" w14:textId="04AB08CA">
    <w:pPr>
      <w:pStyle w:val="AmendDraftFooter"/>
    </w:pPr>
    <w:fldSimple w:instr=" TITLE   \* MERGEFORMAT ">
      <w:r>
        <w:t>5187-S.E AMH DOGL MACK 295</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AE3BF5" w14:paraId="16BA5749" w14:textId="05B886F2">
    <w:pPr>
      <w:pStyle w:val="AmendDraftFooter"/>
    </w:pPr>
    <w:fldSimple w:instr=" TITLE   \* MERGEFORMAT ">
      <w:r>
        <w:t>5187-S.E AMH DOGL MACK 295</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F3D6A" w14:textId="77777777" w:rsidR="00041666" w:rsidRDefault="00041666" w:rsidP="00DF5D0E">
      <w:r>
        <w:separator/>
      </w:r>
    </w:p>
  </w:footnote>
  <w:footnote w:type="continuationSeparator" w:id="0">
    <w:p w14:paraId="6B8A1069" w14:textId="77777777" w:rsidR="00041666" w:rsidRDefault="00041666"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44FA1" w14:textId="77777777" w:rsidR="001A62F1" w:rsidRDefault="001A62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5A9EC" w14:textId="77777777" w:rsidR="001B4E53" w:rsidRDefault="007049E4">
    <w:r>
      <w:rPr>
        <w:noProof/>
      </w:rPr>
      <mc:AlternateContent>
        <mc:Choice Requires="wps">
          <w:drawing>
            <wp:anchor distT="0" distB="0" distL="114300" distR="114300" simplePos="0" relativeHeight="251657216" behindDoc="0" locked="0" layoutInCell="1" allowOverlap="1" wp14:anchorId="146E7948" wp14:editId="6D2F7780">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245D0" w14:textId="77777777" w:rsidR="001B4E53" w:rsidRDefault="001B4E53">
                          <w:pPr>
                            <w:pStyle w:val="RCWSLText"/>
                            <w:jc w:val="right"/>
                          </w:pPr>
                          <w:r>
                            <w:t>1</w:t>
                          </w:r>
                        </w:p>
                        <w:p w14:paraId="4D8D2BD5" w14:textId="77777777" w:rsidR="001B4E53" w:rsidRDefault="001B4E53">
                          <w:pPr>
                            <w:pStyle w:val="RCWSLText"/>
                            <w:jc w:val="right"/>
                          </w:pPr>
                          <w:r>
                            <w:t>2</w:t>
                          </w:r>
                        </w:p>
                        <w:p w14:paraId="3BD75A2E" w14:textId="77777777" w:rsidR="001B4E53" w:rsidRDefault="001B4E53">
                          <w:pPr>
                            <w:pStyle w:val="RCWSLText"/>
                            <w:jc w:val="right"/>
                          </w:pPr>
                          <w:r>
                            <w:t>3</w:t>
                          </w:r>
                        </w:p>
                        <w:p w14:paraId="4FAB5B58" w14:textId="77777777" w:rsidR="001B4E53" w:rsidRDefault="001B4E53">
                          <w:pPr>
                            <w:pStyle w:val="RCWSLText"/>
                            <w:jc w:val="right"/>
                          </w:pPr>
                          <w:r>
                            <w:t>4</w:t>
                          </w:r>
                        </w:p>
                        <w:p w14:paraId="7BDC277E" w14:textId="77777777" w:rsidR="001B4E53" w:rsidRDefault="001B4E53">
                          <w:pPr>
                            <w:pStyle w:val="RCWSLText"/>
                            <w:jc w:val="right"/>
                          </w:pPr>
                          <w:r>
                            <w:t>5</w:t>
                          </w:r>
                        </w:p>
                        <w:p w14:paraId="47E3F586" w14:textId="77777777" w:rsidR="001B4E53" w:rsidRDefault="001B4E53">
                          <w:pPr>
                            <w:pStyle w:val="RCWSLText"/>
                            <w:jc w:val="right"/>
                          </w:pPr>
                          <w:r>
                            <w:t>6</w:t>
                          </w:r>
                        </w:p>
                        <w:p w14:paraId="0F4EED20" w14:textId="77777777" w:rsidR="001B4E53" w:rsidRDefault="001B4E53">
                          <w:pPr>
                            <w:pStyle w:val="RCWSLText"/>
                            <w:jc w:val="right"/>
                          </w:pPr>
                          <w:r>
                            <w:t>7</w:t>
                          </w:r>
                        </w:p>
                        <w:p w14:paraId="61EB9720" w14:textId="77777777" w:rsidR="001B4E53" w:rsidRDefault="001B4E53">
                          <w:pPr>
                            <w:pStyle w:val="RCWSLText"/>
                            <w:jc w:val="right"/>
                          </w:pPr>
                          <w:r>
                            <w:t>8</w:t>
                          </w:r>
                        </w:p>
                        <w:p w14:paraId="261190CD" w14:textId="77777777" w:rsidR="001B4E53" w:rsidRDefault="001B4E53">
                          <w:pPr>
                            <w:pStyle w:val="RCWSLText"/>
                            <w:jc w:val="right"/>
                          </w:pPr>
                          <w:r>
                            <w:t>9</w:t>
                          </w:r>
                        </w:p>
                        <w:p w14:paraId="0AECCAB6" w14:textId="77777777" w:rsidR="001B4E53" w:rsidRDefault="001B4E53">
                          <w:pPr>
                            <w:pStyle w:val="RCWSLText"/>
                            <w:jc w:val="right"/>
                          </w:pPr>
                          <w:r>
                            <w:t>10</w:t>
                          </w:r>
                        </w:p>
                        <w:p w14:paraId="39297179" w14:textId="77777777" w:rsidR="001B4E53" w:rsidRDefault="001B4E53">
                          <w:pPr>
                            <w:pStyle w:val="RCWSLText"/>
                            <w:jc w:val="right"/>
                          </w:pPr>
                          <w:r>
                            <w:t>11</w:t>
                          </w:r>
                        </w:p>
                        <w:p w14:paraId="05F30222" w14:textId="77777777" w:rsidR="001B4E53" w:rsidRDefault="001B4E53">
                          <w:pPr>
                            <w:pStyle w:val="RCWSLText"/>
                            <w:jc w:val="right"/>
                          </w:pPr>
                          <w:r>
                            <w:t>12</w:t>
                          </w:r>
                        </w:p>
                        <w:p w14:paraId="56A5774A" w14:textId="77777777" w:rsidR="001B4E53" w:rsidRDefault="001B4E53">
                          <w:pPr>
                            <w:pStyle w:val="RCWSLText"/>
                            <w:jc w:val="right"/>
                          </w:pPr>
                          <w:r>
                            <w:t>13</w:t>
                          </w:r>
                        </w:p>
                        <w:p w14:paraId="24DE40C7" w14:textId="77777777" w:rsidR="001B4E53" w:rsidRDefault="001B4E53">
                          <w:pPr>
                            <w:pStyle w:val="RCWSLText"/>
                            <w:jc w:val="right"/>
                          </w:pPr>
                          <w:r>
                            <w:t>14</w:t>
                          </w:r>
                        </w:p>
                        <w:p w14:paraId="7D67E589" w14:textId="77777777" w:rsidR="001B4E53" w:rsidRDefault="001B4E53">
                          <w:pPr>
                            <w:pStyle w:val="RCWSLText"/>
                            <w:jc w:val="right"/>
                          </w:pPr>
                          <w:r>
                            <w:t>15</w:t>
                          </w:r>
                        </w:p>
                        <w:p w14:paraId="15DDB168" w14:textId="77777777" w:rsidR="001B4E53" w:rsidRDefault="001B4E53">
                          <w:pPr>
                            <w:pStyle w:val="RCWSLText"/>
                            <w:jc w:val="right"/>
                          </w:pPr>
                          <w:r>
                            <w:t>16</w:t>
                          </w:r>
                        </w:p>
                        <w:p w14:paraId="74EBA756" w14:textId="77777777" w:rsidR="001B4E53" w:rsidRDefault="001B4E53">
                          <w:pPr>
                            <w:pStyle w:val="RCWSLText"/>
                            <w:jc w:val="right"/>
                          </w:pPr>
                          <w:r>
                            <w:t>17</w:t>
                          </w:r>
                        </w:p>
                        <w:p w14:paraId="0F7F962A" w14:textId="77777777" w:rsidR="001B4E53" w:rsidRDefault="001B4E53">
                          <w:pPr>
                            <w:pStyle w:val="RCWSLText"/>
                            <w:jc w:val="right"/>
                          </w:pPr>
                          <w:r>
                            <w:t>18</w:t>
                          </w:r>
                        </w:p>
                        <w:p w14:paraId="2CB08FEB" w14:textId="77777777" w:rsidR="001B4E53" w:rsidRDefault="001B4E53">
                          <w:pPr>
                            <w:pStyle w:val="RCWSLText"/>
                            <w:jc w:val="right"/>
                          </w:pPr>
                          <w:r>
                            <w:t>19</w:t>
                          </w:r>
                        </w:p>
                        <w:p w14:paraId="0C8DE8DD" w14:textId="77777777" w:rsidR="001B4E53" w:rsidRDefault="001B4E53">
                          <w:pPr>
                            <w:pStyle w:val="RCWSLText"/>
                            <w:jc w:val="right"/>
                          </w:pPr>
                          <w:r>
                            <w:t>20</w:t>
                          </w:r>
                        </w:p>
                        <w:p w14:paraId="3B2B2C7E" w14:textId="77777777" w:rsidR="001B4E53" w:rsidRDefault="001B4E53">
                          <w:pPr>
                            <w:pStyle w:val="RCWSLText"/>
                            <w:jc w:val="right"/>
                          </w:pPr>
                          <w:r>
                            <w:t>21</w:t>
                          </w:r>
                        </w:p>
                        <w:p w14:paraId="0256BF2F" w14:textId="77777777" w:rsidR="001B4E53" w:rsidRDefault="001B4E53">
                          <w:pPr>
                            <w:pStyle w:val="RCWSLText"/>
                            <w:jc w:val="right"/>
                          </w:pPr>
                          <w:r>
                            <w:t>22</w:t>
                          </w:r>
                        </w:p>
                        <w:p w14:paraId="54F126A5" w14:textId="77777777" w:rsidR="001B4E53" w:rsidRDefault="001B4E53">
                          <w:pPr>
                            <w:pStyle w:val="RCWSLText"/>
                            <w:jc w:val="right"/>
                          </w:pPr>
                          <w:r>
                            <w:t>23</w:t>
                          </w:r>
                        </w:p>
                        <w:p w14:paraId="4264671A" w14:textId="77777777" w:rsidR="001B4E53" w:rsidRDefault="001B4E53">
                          <w:pPr>
                            <w:pStyle w:val="RCWSLText"/>
                            <w:jc w:val="right"/>
                          </w:pPr>
                          <w:r>
                            <w:t>24</w:t>
                          </w:r>
                        </w:p>
                        <w:p w14:paraId="20D43527" w14:textId="77777777" w:rsidR="001B4E53" w:rsidRDefault="001B4E53">
                          <w:pPr>
                            <w:pStyle w:val="RCWSLText"/>
                            <w:jc w:val="right"/>
                          </w:pPr>
                          <w:r>
                            <w:t>25</w:t>
                          </w:r>
                        </w:p>
                        <w:p w14:paraId="0807D171" w14:textId="77777777" w:rsidR="001B4E53" w:rsidRDefault="001B4E53">
                          <w:pPr>
                            <w:pStyle w:val="RCWSLText"/>
                            <w:jc w:val="right"/>
                          </w:pPr>
                          <w:r>
                            <w:t>26</w:t>
                          </w:r>
                        </w:p>
                        <w:p w14:paraId="2EFA9F56" w14:textId="77777777" w:rsidR="001B4E53" w:rsidRDefault="001B4E53">
                          <w:pPr>
                            <w:pStyle w:val="RCWSLText"/>
                            <w:jc w:val="right"/>
                          </w:pPr>
                          <w:r>
                            <w:t>27</w:t>
                          </w:r>
                        </w:p>
                        <w:p w14:paraId="5FBF846D" w14:textId="77777777" w:rsidR="001B4E53" w:rsidRDefault="001B4E53">
                          <w:pPr>
                            <w:pStyle w:val="RCWSLText"/>
                            <w:jc w:val="right"/>
                          </w:pPr>
                          <w:r>
                            <w:t>28</w:t>
                          </w:r>
                        </w:p>
                        <w:p w14:paraId="51482FCD" w14:textId="77777777" w:rsidR="001B4E53" w:rsidRDefault="001B4E53">
                          <w:pPr>
                            <w:pStyle w:val="RCWSLText"/>
                            <w:jc w:val="right"/>
                          </w:pPr>
                          <w:r>
                            <w:t>29</w:t>
                          </w:r>
                        </w:p>
                        <w:p w14:paraId="595E9C05" w14:textId="77777777" w:rsidR="001B4E53" w:rsidRDefault="001B4E53">
                          <w:pPr>
                            <w:pStyle w:val="RCWSLText"/>
                            <w:jc w:val="right"/>
                          </w:pPr>
                          <w:r>
                            <w:t>30</w:t>
                          </w:r>
                        </w:p>
                        <w:p w14:paraId="1D944FC6" w14:textId="77777777" w:rsidR="001B4E53" w:rsidRDefault="001B4E53">
                          <w:pPr>
                            <w:pStyle w:val="RCWSLText"/>
                            <w:jc w:val="right"/>
                          </w:pPr>
                          <w:r>
                            <w:t>31</w:t>
                          </w:r>
                        </w:p>
                        <w:p w14:paraId="5DC51E3E" w14:textId="77777777" w:rsidR="001B4E53" w:rsidRDefault="001B4E53">
                          <w:pPr>
                            <w:pStyle w:val="RCWSLText"/>
                            <w:jc w:val="right"/>
                          </w:pPr>
                          <w:r>
                            <w:t>32</w:t>
                          </w:r>
                        </w:p>
                        <w:p w14:paraId="6E261D04" w14:textId="77777777" w:rsidR="001B4E53" w:rsidRDefault="001B4E53">
                          <w:pPr>
                            <w:pStyle w:val="RCWSLText"/>
                            <w:jc w:val="right"/>
                          </w:pPr>
                          <w:r>
                            <w:t>33</w:t>
                          </w:r>
                        </w:p>
                        <w:p w14:paraId="47342341"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6E7948"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739245D0" w14:textId="77777777" w:rsidR="001B4E53" w:rsidRDefault="001B4E53">
                    <w:pPr>
                      <w:pStyle w:val="RCWSLText"/>
                      <w:jc w:val="right"/>
                    </w:pPr>
                    <w:r>
                      <w:t>1</w:t>
                    </w:r>
                  </w:p>
                  <w:p w14:paraId="4D8D2BD5" w14:textId="77777777" w:rsidR="001B4E53" w:rsidRDefault="001B4E53">
                    <w:pPr>
                      <w:pStyle w:val="RCWSLText"/>
                      <w:jc w:val="right"/>
                    </w:pPr>
                    <w:r>
                      <w:t>2</w:t>
                    </w:r>
                  </w:p>
                  <w:p w14:paraId="3BD75A2E" w14:textId="77777777" w:rsidR="001B4E53" w:rsidRDefault="001B4E53">
                    <w:pPr>
                      <w:pStyle w:val="RCWSLText"/>
                      <w:jc w:val="right"/>
                    </w:pPr>
                    <w:r>
                      <w:t>3</w:t>
                    </w:r>
                  </w:p>
                  <w:p w14:paraId="4FAB5B58" w14:textId="77777777" w:rsidR="001B4E53" w:rsidRDefault="001B4E53">
                    <w:pPr>
                      <w:pStyle w:val="RCWSLText"/>
                      <w:jc w:val="right"/>
                    </w:pPr>
                    <w:r>
                      <w:t>4</w:t>
                    </w:r>
                  </w:p>
                  <w:p w14:paraId="7BDC277E" w14:textId="77777777" w:rsidR="001B4E53" w:rsidRDefault="001B4E53">
                    <w:pPr>
                      <w:pStyle w:val="RCWSLText"/>
                      <w:jc w:val="right"/>
                    </w:pPr>
                    <w:r>
                      <w:t>5</w:t>
                    </w:r>
                  </w:p>
                  <w:p w14:paraId="47E3F586" w14:textId="77777777" w:rsidR="001B4E53" w:rsidRDefault="001B4E53">
                    <w:pPr>
                      <w:pStyle w:val="RCWSLText"/>
                      <w:jc w:val="right"/>
                    </w:pPr>
                    <w:r>
                      <w:t>6</w:t>
                    </w:r>
                  </w:p>
                  <w:p w14:paraId="0F4EED20" w14:textId="77777777" w:rsidR="001B4E53" w:rsidRDefault="001B4E53">
                    <w:pPr>
                      <w:pStyle w:val="RCWSLText"/>
                      <w:jc w:val="right"/>
                    </w:pPr>
                    <w:r>
                      <w:t>7</w:t>
                    </w:r>
                  </w:p>
                  <w:p w14:paraId="61EB9720" w14:textId="77777777" w:rsidR="001B4E53" w:rsidRDefault="001B4E53">
                    <w:pPr>
                      <w:pStyle w:val="RCWSLText"/>
                      <w:jc w:val="right"/>
                    </w:pPr>
                    <w:r>
                      <w:t>8</w:t>
                    </w:r>
                  </w:p>
                  <w:p w14:paraId="261190CD" w14:textId="77777777" w:rsidR="001B4E53" w:rsidRDefault="001B4E53">
                    <w:pPr>
                      <w:pStyle w:val="RCWSLText"/>
                      <w:jc w:val="right"/>
                    </w:pPr>
                    <w:r>
                      <w:t>9</w:t>
                    </w:r>
                  </w:p>
                  <w:p w14:paraId="0AECCAB6" w14:textId="77777777" w:rsidR="001B4E53" w:rsidRDefault="001B4E53">
                    <w:pPr>
                      <w:pStyle w:val="RCWSLText"/>
                      <w:jc w:val="right"/>
                    </w:pPr>
                    <w:r>
                      <w:t>10</w:t>
                    </w:r>
                  </w:p>
                  <w:p w14:paraId="39297179" w14:textId="77777777" w:rsidR="001B4E53" w:rsidRDefault="001B4E53">
                    <w:pPr>
                      <w:pStyle w:val="RCWSLText"/>
                      <w:jc w:val="right"/>
                    </w:pPr>
                    <w:r>
                      <w:t>11</w:t>
                    </w:r>
                  </w:p>
                  <w:p w14:paraId="05F30222" w14:textId="77777777" w:rsidR="001B4E53" w:rsidRDefault="001B4E53">
                    <w:pPr>
                      <w:pStyle w:val="RCWSLText"/>
                      <w:jc w:val="right"/>
                    </w:pPr>
                    <w:r>
                      <w:t>12</w:t>
                    </w:r>
                  </w:p>
                  <w:p w14:paraId="56A5774A" w14:textId="77777777" w:rsidR="001B4E53" w:rsidRDefault="001B4E53">
                    <w:pPr>
                      <w:pStyle w:val="RCWSLText"/>
                      <w:jc w:val="right"/>
                    </w:pPr>
                    <w:r>
                      <w:t>13</w:t>
                    </w:r>
                  </w:p>
                  <w:p w14:paraId="24DE40C7" w14:textId="77777777" w:rsidR="001B4E53" w:rsidRDefault="001B4E53">
                    <w:pPr>
                      <w:pStyle w:val="RCWSLText"/>
                      <w:jc w:val="right"/>
                    </w:pPr>
                    <w:r>
                      <w:t>14</w:t>
                    </w:r>
                  </w:p>
                  <w:p w14:paraId="7D67E589" w14:textId="77777777" w:rsidR="001B4E53" w:rsidRDefault="001B4E53">
                    <w:pPr>
                      <w:pStyle w:val="RCWSLText"/>
                      <w:jc w:val="right"/>
                    </w:pPr>
                    <w:r>
                      <w:t>15</w:t>
                    </w:r>
                  </w:p>
                  <w:p w14:paraId="15DDB168" w14:textId="77777777" w:rsidR="001B4E53" w:rsidRDefault="001B4E53">
                    <w:pPr>
                      <w:pStyle w:val="RCWSLText"/>
                      <w:jc w:val="right"/>
                    </w:pPr>
                    <w:r>
                      <w:t>16</w:t>
                    </w:r>
                  </w:p>
                  <w:p w14:paraId="74EBA756" w14:textId="77777777" w:rsidR="001B4E53" w:rsidRDefault="001B4E53">
                    <w:pPr>
                      <w:pStyle w:val="RCWSLText"/>
                      <w:jc w:val="right"/>
                    </w:pPr>
                    <w:r>
                      <w:t>17</w:t>
                    </w:r>
                  </w:p>
                  <w:p w14:paraId="0F7F962A" w14:textId="77777777" w:rsidR="001B4E53" w:rsidRDefault="001B4E53">
                    <w:pPr>
                      <w:pStyle w:val="RCWSLText"/>
                      <w:jc w:val="right"/>
                    </w:pPr>
                    <w:r>
                      <w:t>18</w:t>
                    </w:r>
                  </w:p>
                  <w:p w14:paraId="2CB08FEB" w14:textId="77777777" w:rsidR="001B4E53" w:rsidRDefault="001B4E53">
                    <w:pPr>
                      <w:pStyle w:val="RCWSLText"/>
                      <w:jc w:val="right"/>
                    </w:pPr>
                    <w:r>
                      <w:t>19</w:t>
                    </w:r>
                  </w:p>
                  <w:p w14:paraId="0C8DE8DD" w14:textId="77777777" w:rsidR="001B4E53" w:rsidRDefault="001B4E53">
                    <w:pPr>
                      <w:pStyle w:val="RCWSLText"/>
                      <w:jc w:val="right"/>
                    </w:pPr>
                    <w:r>
                      <w:t>20</w:t>
                    </w:r>
                  </w:p>
                  <w:p w14:paraId="3B2B2C7E" w14:textId="77777777" w:rsidR="001B4E53" w:rsidRDefault="001B4E53">
                    <w:pPr>
                      <w:pStyle w:val="RCWSLText"/>
                      <w:jc w:val="right"/>
                    </w:pPr>
                    <w:r>
                      <w:t>21</w:t>
                    </w:r>
                  </w:p>
                  <w:p w14:paraId="0256BF2F" w14:textId="77777777" w:rsidR="001B4E53" w:rsidRDefault="001B4E53">
                    <w:pPr>
                      <w:pStyle w:val="RCWSLText"/>
                      <w:jc w:val="right"/>
                    </w:pPr>
                    <w:r>
                      <w:t>22</w:t>
                    </w:r>
                  </w:p>
                  <w:p w14:paraId="54F126A5" w14:textId="77777777" w:rsidR="001B4E53" w:rsidRDefault="001B4E53">
                    <w:pPr>
                      <w:pStyle w:val="RCWSLText"/>
                      <w:jc w:val="right"/>
                    </w:pPr>
                    <w:r>
                      <w:t>23</w:t>
                    </w:r>
                  </w:p>
                  <w:p w14:paraId="4264671A" w14:textId="77777777" w:rsidR="001B4E53" w:rsidRDefault="001B4E53">
                    <w:pPr>
                      <w:pStyle w:val="RCWSLText"/>
                      <w:jc w:val="right"/>
                    </w:pPr>
                    <w:r>
                      <w:t>24</w:t>
                    </w:r>
                  </w:p>
                  <w:p w14:paraId="20D43527" w14:textId="77777777" w:rsidR="001B4E53" w:rsidRDefault="001B4E53">
                    <w:pPr>
                      <w:pStyle w:val="RCWSLText"/>
                      <w:jc w:val="right"/>
                    </w:pPr>
                    <w:r>
                      <w:t>25</w:t>
                    </w:r>
                  </w:p>
                  <w:p w14:paraId="0807D171" w14:textId="77777777" w:rsidR="001B4E53" w:rsidRDefault="001B4E53">
                    <w:pPr>
                      <w:pStyle w:val="RCWSLText"/>
                      <w:jc w:val="right"/>
                    </w:pPr>
                    <w:r>
                      <w:t>26</w:t>
                    </w:r>
                  </w:p>
                  <w:p w14:paraId="2EFA9F56" w14:textId="77777777" w:rsidR="001B4E53" w:rsidRDefault="001B4E53">
                    <w:pPr>
                      <w:pStyle w:val="RCWSLText"/>
                      <w:jc w:val="right"/>
                    </w:pPr>
                    <w:r>
                      <w:t>27</w:t>
                    </w:r>
                  </w:p>
                  <w:p w14:paraId="5FBF846D" w14:textId="77777777" w:rsidR="001B4E53" w:rsidRDefault="001B4E53">
                    <w:pPr>
                      <w:pStyle w:val="RCWSLText"/>
                      <w:jc w:val="right"/>
                    </w:pPr>
                    <w:r>
                      <w:t>28</w:t>
                    </w:r>
                  </w:p>
                  <w:p w14:paraId="51482FCD" w14:textId="77777777" w:rsidR="001B4E53" w:rsidRDefault="001B4E53">
                    <w:pPr>
                      <w:pStyle w:val="RCWSLText"/>
                      <w:jc w:val="right"/>
                    </w:pPr>
                    <w:r>
                      <w:t>29</w:t>
                    </w:r>
                  </w:p>
                  <w:p w14:paraId="595E9C05" w14:textId="77777777" w:rsidR="001B4E53" w:rsidRDefault="001B4E53">
                    <w:pPr>
                      <w:pStyle w:val="RCWSLText"/>
                      <w:jc w:val="right"/>
                    </w:pPr>
                    <w:r>
                      <w:t>30</w:t>
                    </w:r>
                  </w:p>
                  <w:p w14:paraId="1D944FC6" w14:textId="77777777" w:rsidR="001B4E53" w:rsidRDefault="001B4E53">
                    <w:pPr>
                      <w:pStyle w:val="RCWSLText"/>
                      <w:jc w:val="right"/>
                    </w:pPr>
                    <w:r>
                      <w:t>31</w:t>
                    </w:r>
                  </w:p>
                  <w:p w14:paraId="5DC51E3E" w14:textId="77777777" w:rsidR="001B4E53" w:rsidRDefault="001B4E53">
                    <w:pPr>
                      <w:pStyle w:val="RCWSLText"/>
                      <w:jc w:val="right"/>
                    </w:pPr>
                    <w:r>
                      <w:t>32</w:t>
                    </w:r>
                  </w:p>
                  <w:p w14:paraId="6E261D04" w14:textId="77777777" w:rsidR="001B4E53" w:rsidRDefault="001B4E53">
                    <w:pPr>
                      <w:pStyle w:val="RCWSLText"/>
                      <w:jc w:val="right"/>
                    </w:pPr>
                    <w:r>
                      <w:t>33</w:t>
                    </w:r>
                  </w:p>
                  <w:p w14:paraId="47342341"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78210" w14:textId="77777777" w:rsidR="001B4E53" w:rsidRDefault="007049E4">
    <w:r>
      <w:rPr>
        <w:noProof/>
      </w:rPr>
      <mc:AlternateContent>
        <mc:Choice Requires="wps">
          <w:drawing>
            <wp:anchor distT="0" distB="0" distL="114300" distR="114300" simplePos="0" relativeHeight="251658240" behindDoc="0" locked="0" layoutInCell="1" allowOverlap="1" wp14:anchorId="51085A1E" wp14:editId="48760B09">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E7F9C6" w14:textId="77777777" w:rsidR="001B4E53" w:rsidRDefault="001B4E53" w:rsidP="00605C39">
                          <w:pPr>
                            <w:pStyle w:val="RCWSLText"/>
                            <w:spacing w:before="2888"/>
                            <w:jc w:val="right"/>
                          </w:pPr>
                          <w:r>
                            <w:t>1</w:t>
                          </w:r>
                        </w:p>
                        <w:p w14:paraId="6E661464" w14:textId="77777777" w:rsidR="001B4E53" w:rsidRDefault="001B4E53">
                          <w:pPr>
                            <w:pStyle w:val="RCWSLText"/>
                            <w:jc w:val="right"/>
                          </w:pPr>
                          <w:r>
                            <w:t>2</w:t>
                          </w:r>
                        </w:p>
                        <w:p w14:paraId="5D293D02" w14:textId="77777777" w:rsidR="001B4E53" w:rsidRDefault="001B4E53">
                          <w:pPr>
                            <w:pStyle w:val="RCWSLText"/>
                            <w:jc w:val="right"/>
                          </w:pPr>
                          <w:r>
                            <w:t>3</w:t>
                          </w:r>
                        </w:p>
                        <w:p w14:paraId="12165929" w14:textId="77777777" w:rsidR="001B4E53" w:rsidRDefault="001B4E53">
                          <w:pPr>
                            <w:pStyle w:val="RCWSLText"/>
                            <w:jc w:val="right"/>
                          </w:pPr>
                          <w:r>
                            <w:t>4</w:t>
                          </w:r>
                        </w:p>
                        <w:p w14:paraId="7E672ECA" w14:textId="77777777" w:rsidR="001B4E53" w:rsidRDefault="001B4E53">
                          <w:pPr>
                            <w:pStyle w:val="RCWSLText"/>
                            <w:jc w:val="right"/>
                          </w:pPr>
                          <w:r>
                            <w:t>5</w:t>
                          </w:r>
                        </w:p>
                        <w:p w14:paraId="577B04BA" w14:textId="77777777" w:rsidR="001B4E53" w:rsidRDefault="001B4E53">
                          <w:pPr>
                            <w:pStyle w:val="RCWSLText"/>
                            <w:jc w:val="right"/>
                          </w:pPr>
                          <w:r>
                            <w:t>6</w:t>
                          </w:r>
                        </w:p>
                        <w:p w14:paraId="25712B77" w14:textId="77777777" w:rsidR="001B4E53" w:rsidRDefault="001B4E53">
                          <w:pPr>
                            <w:pStyle w:val="RCWSLText"/>
                            <w:jc w:val="right"/>
                          </w:pPr>
                          <w:r>
                            <w:t>7</w:t>
                          </w:r>
                        </w:p>
                        <w:p w14:paraId="019D2A2F" w14:textId="77777777" w:rsidR="001B4E53" w:rsidRDefault="001B4E53">
                          <w:pPr>
                            <w:pStyle w:val="RCWSLText"/>
                            <w:jc w:val="right"/>
                          </w:pPr>
                          <w:r>
                            <w:t>8</w:t>
                          </w:r>
                        </w:p>
                        <w:p w14:paraId="0567F829" w14:textId="77777777" w:rsidR="001B4E53" w:rsidRDefault="001B4E53">
                          <w:pPr>
                            <w:pStyle w:val="RCWSLText"/>
                            <w:jc w:val="right"/>
                          </w:pPr>
                          <w:r>
                            <w:t>9</w:t>
                          </w:r>
                        </w:p>
                        <w:p w14:paraId="00A80162" w14:textId="77777777" w:rsidR="001B4E53" w:rsidRDefault="001B4E53">
                          <w:pPr>
                            <w:pStyle w:val="RCWSLText"/>
                            <w:jc w:val="right"/>
                          </w:pPr>
                          <w:r>
                            <w:t>10</w:t>
                          </w:r>
                        </w:p>
                        <w:p w14:paraId="4849CC53" w14:textId="77777777" w:rsidR="001B4E53" w:rsidRDefault="001B4E53">
                          <w:pPr>
                            <w:pStyle w:val="RCWSLText"/>
                            <w:jc w:val="right"/>
                          </w:pPr>
                          <w:r>
                            <w:t>11</w:t>
                          </w:r>
                        </w:p>
                        <w:p w14:paraId="52305DCD" w14:textId="77777777" w:rsidR="001B4E53" w:rsidRDefault="001B4E53">
                          <w:pPr>
                            <w:pStyle w:val="RCWSLText"/>
                            <w:jc w:val="right"/>
                          </w:pPr>
                          <w:r>
                            <w:t>12</w:t>
                          </w:r>
                        </w:p>
                        <w:p w14:paraId="248B668E" w14:textId="77777777" w:rsidR="001B4E53" w:rsidRDefault="001B4E53">
                          <w:pPr>
                            <w:pStyle w:val="RCWSLText"/>
                            <w:jc w:val="right"/>
                          </w:pPr>
                          <w:r>
                            <w:t>13</w:t>
                          </w:r>
                        </w:p>
                        <w:p w14:paraId="12EA0A57" w14:textId="77777777" w:rsidR="001B4E53" w:rsidRDefault="001B4E53">
                          <w:pPr>
                            <w:pStyle w:val="RCWSLText"/>
                            <w:jc w:val="right"/>
                          </w:pPr>
                          <w:r>
                            <w:t>14</w:t>
                          </w:r>
                        </w:p>
                        <w:p w14:paraId="379B5A49" w14:textId="77777777" w:rsidR="001B4E53" w:rsidRDefault="001B4E53">
                          <w:pPr>
                            <w:pStyle w:val="RCWSLText"/>
                            <w:jc w:val="right"/>
                          </w:pPr>
                          <w:r>
                            <w:t>15</w:t>
                          </w:r>
                        </w:p>
                        <w:p w14:paraId="5DE38293" w14:textId="77777777" w:rsidR="001B4E53" w:rsidRDefault="001B4E53">
                          <w:pPr>
                            <w:pStyle w:val="RCWSLText"/>
                            <w:jc w:val="right"/>
                          </w:pPr>
                          <w:r>
                            <w:t>16</w:t>
                          </w:r>
                        </w:p>
                        <w:p w14:paraId="7C153C5B" w14:textId="77777777" w:rsidR="001B4E53" w:rsidRDefault="001B4E53">
                          <w:pPr>
                            <w:pStyle w:val="RCWSLText"/>
                            <w:jc w:val="right"/>
                          </w:pPr>
                          <w:r>
                            <w:t>17</w:t>
                          </w:r>
                        </w:p>
                        <w:p w14:paraId="55B97208" w14:textId="77777777" w:rsidR="001B4E53" w:rsidRDefault="001B4E53">
                          <w:pPr>
                            <w:pStyle w:val="RCWSLText"/>
                            <w:jc w:val="right"/>
                          </w:pPr>
                          <w:r>
                            <w:t>18</w:t>
                          </w:r>
                        </w:p>
                        <w:p w14:paraId="46588A3A" w14:textId="77777777" w:rsidR="001B4E53" w:rsidRDefault="001B4E53">
                          <w:pPr>
                            <w:pStyle w:val="RCWSLText"/>
                            <w:jc w:val="right"/>
                          </w:pPr>
                          <w:r>
                            <w:t>19</w:t>
                          </w:r>
                        </w:p>
                        <w:p w14:paraId="4DBBAD6F" w14:textId="77777777" w:rsidR="001B4E53" w:rsidRDefault="001B4E53">
                          <w:pPr>
                            <w:pStyle w:val="RCWSLText"/>
                            <w:jc w:val="right"/>
                          </w:pPr>
                          <w:r>
                            <w:t>20</w:t>
                          </w:r>
                        </w:p>
                        <w:p w14:paraId="33F9576A" w14:textId="77777777" w:rsidR="001B4E53" w:rsidRDefault="001B4E53">
                          <w:pPr>
                            <w:pStyle w:val="RCWSLText"/>
                            <w:jc w:val="right"/>
                          </w:pPr>
                          <w:r>
                            <w:t>21</w:t>
                          </w:r>
                        </w:p>
                        <w:p w14:paraId="7F9B3A0C" w14:textId="77777777" w:rsidR="001B4E53" w:rsidRDefault="001B4E53">
                          <w:pPr>
                            <w:pStyle w:val="RCWSLText"/>
                            <w:jc w:val="right"/>
                          </w:pPr>
                          <w:r>
                            <w:t>22</w:t>
                          </w:r>
                        </w:p>
                        <w:p w14:paraId="010ED593" w14:textId="77777777" w:rsidR="001B4E53" w:rsidRDefault="001B4E53">
                          <w:pPr>
                            <w:pStyle w:val="RCWSLText"/>
                            <w:jc w:val="right"/>
                          </w:pPr>
                          <w:r>
                            <w:t>23</w:t>
                          </w:r>
                        </w:p>
                        <w:p w14:paraId="31241B94" w14:textId="77777777" w:rsidR="001B4E53" w:rsidRDefault="001B4E53">
                          <w:pPr>
                            <w:pStyle w:val="RCWSLText"/>
                            <w:jc w:val="right"/>
                          </w:pPr>
                          <w:r>
                            <w:t>24</w:t>
                          </w:r>
                        </w:p>
                        <w:p w14:paraId="5142D8EE" w14:textId="77777777" w:rsidR="001B4E53" w:rsidRDefault="001B4E53" w:rsidP="00060D21">
                          <w:pPr>
                            <w:pStyle w:val="RCWSLText"/>
                            <w:jc w:val="right"/>
                          </w:pPr>
                          <w:r>
                            <w:t>25</w:t>
                          </w:r>
                        </w:p>
                        <w:p w14:paraId="0C88F17A" w14:textId="77777777" w:rsidR="001B4E53" w:rsidRDefault="001B4E53" w:rsidP="00060D21">
                          <w:pPr>
                            <w:pStyle w:val="RCWSLText"/>
                            <w:jc w:val="right"/>
                          </w:pPr>
                          <w:r>
                            <w:t>26</w:t>
                          </w:r>
                        </w:p>
                        <w:p w14:paraId="7CA48A5E"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085A1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50E7F9C6" w14:textId="77777777" w:rsidR="001B4E53" w:rsidRDefault="001B4E53" w:rsidP="00605C39">
                    <w:pPr>
                      <w:pStyle w:val="RCWSLText"/>
                      <w:spacing w:before="2888"/>
                      <w:jc w:val="right"/>
                    </w:pPr>
                    <w:r>
                      <w:t>1</w:t>
                    </w:r>
                  </w:p>
                  <w:p w14:paraId="6E661464" w14:textId="77777777" w:rsidR="001B4E53" w:rsidRDefault="001B4E53">
                    <w:pPr>
                      <w:pStyle w:val="RCWSLText"/>
                      <w:jc w:val="right"/>
                    </w:pPr>
                    <w:r>
                      <w:t>2</w:t>
                    </w:r>
                  </w:p>
                  <w:p w14:paraId="5D293D02" w14:textId="77777777" w:rsidR="001B4E53" w:rsidRDefault="001B4E53">
                    <w:pPr>
                      <w:pStyle w:val="RCWSLText"/>
                      <w:jc w:val="right"/>
                    </w:pPr>
                    <w:r>
                      <w:t>3</w:t>
                    </w:r>
                  </w:p>
                  <w:p w14:paraId="12165929" w14:textId="77777777" w:rsidR="001B4E53" w:rsidRDefault="001B4E53">
                    <w:pPr>
                      <w:pStyle w:val="RCWSLText"/>
                      <w:jc w:val="right"/>
                    </w:pPr>
                    <w:r>
                      <w:t>4</w:t>
                    </w:r>
                  </w:p>
                  <w:p w14:paraId="7E672ECA" w14:textId="77777777" w:rsidR="001B4E53" w:rsidRDefault="001B4E53">
                    <w:pPr>
                      <w:pStyle w:val="RCWSLText"/>
                      <w:jc w:val="right"/>
                    </w:pPr>
                    <w:r>
                      <w:t>5</w:t>
                    </w:r>
                  </w:p>
                  <w:p w14:paraId="577B04BA" w14:textId="77777777" w:rsidR="001B4E53" w:rsidRDefault="001B4E53">
                    <w:pPr>
                      <w:pStyle w:val="RCWSLText"/>
                      <w:jc w:val="right"/>
                    </w:pPr>
                    <w:r>
                      <w:t>6</w:t>
                    </w:r>
                  </w:p>
                  <w:p w14:paraId="25712B77" w14:textId="77777777" w:rsidR="001B4E53" w:rsidRDefault="001B4E53">
                    <w:pPr>
                      <w:pStyle w:val="RCWSLText"/>
                      <w:jc w:val="right"/>
                    </w:pPr>
                    <w:r>
                      <w:t>7</w:t>
                    </w:r>
                  </w:p>
                  <w:p w14:paraId="019D2A2F" w14:textId="77777777" w:rsidR="001B4E53" w:rsidRDefault="001B4E53">
                    <w:pPr>
                      <w:pStyle w:val="RCWSLText"/>
                      <w:jc w:val="right"/>
                    </w:pPr>
                    <w:r>
                      <w:t>8</w:t>
                    </w:r>
                  </w:p>
                  <w:p w14:paraId="0567F829" w14:textId="77777777" w:rsidR="001B4E53" w:rsidRDefault="001B4E53">
                    <w:pPr>
                      <w:pStyle w:val="RCWSLText"/>
                      <w:jc w:val="right"/>
                    </w:pPr>
                    <w:r>
                      <w:t>9</w:t>
                    </w:r>
                  </w:p>
                  <w:p w14:paraId="00A80162" w14:textId="77777777" w:rsidR="001B4E53" w:rsidRDefault="001B4E53">
                    <w:pPr>
                      <w:pStyle w:val="RCWSLText"/>
                      <w:jc w:val="right"/>
                    </w:pPr>
                    <w:r>
                      <w:t>10</w:t>
                    </w:r>
                  </w:p>
                  <w:p w14:paraId="4849CC53" w14:textId="77777777" w:rsidR="001B4E53" w:rsidRDefault="001B4E53">
                    <w:pPr>
                      <w:pStyle w:val="RCWSLText"/>
                      <w:jc w:val="right"/>
                    </w:pPr>
                    <w:r>
                      <w:t>11</w:t>
                    </w:r>
                  </w:p>
                  <w:p w14:paraId="52305DCD" w14:textId="77777777" w:rsidR="001B4E53" w:rsidRDefault="001B4E53">
                    <w:pPr>
                      <w:pStyle w:val="RCWSLText"/>
                      <w:jc w:val="right"/>
                    </w:pPr>
                    <w:r>
                      <w:t>12</w:t>
                    </w:r>
                  </w:p>
                  <w:p w14:paraId="248B668E" w14:textId="77777777" w:rsidR="001B4E53" w:rsidRDefault="001B4E53">
                    <w:pPr>
                      <w:pStyle w:val="RCWSLText"/>
                      <w:jc w:val="right"/>
                    </w:pPr>
                    <w:r>
                      <w:t>13</w:t>
                    </w:r>
                  </w:p>
                  <w:p w14:paraId="12EA0A57" w14:textId="77777777" w:rsidR="001B4E53" w:rsidRDefault="001B4E53">
                    <w:pPr>
                      <w:pStyle w:val="RCWSLText"/>
                      <w:jc w:val="right"/>
                    </w:pPr>
                    <w:r>
                      <w:t>14</w:t>
                    </w:r>
                  </w:p>
                  <w:p w14:paraId="379B5A49" w14:textId="77777777" w:rsidR="001B4E53" w:rsidRDefault="001B4E53">
                    <w:pPr>
                      <w:pStyle w:val="RCWSLText"/>
                      <w:jc w:val="right"/>
                    </w:pPr>
                    <w:r>
                      <w:t>15</w:t>
                    </w:r>
                  </w:p>
                  <w:p w14:paraId="5DE38293" w14:textId="77777777" w:rsidR="001B4E53" w:rsidRDefault="001B4E53">
                    <w:pPr>
                      <w:pStyle w:val="RCWSLText"/>
                      <w:jc w:val="right"/>
                    </w:pPr>
                    <w:r>
                      <w:t>16</w:t>
                    </w:r>
                  </w:p>
                  <w:p w14:paraId="7C153C5B" w14:textId="77777777" w:rsidR="001B4E53" w:rsidRDefault="001B4E53">
                    <w:pPr>
                      <w:pStyle w:val="RCWSLText"/>
                      <w:jc w:val="right"/>
                    </w:pPr>
                    <w:r>
                      <w:t>17</w:t>
                    </w:r>
                  </w:p>
                  <w:p w14:paraId="55B97208" w14:textId="77777777" w:rsidR="001B4E53" w:rsidRDefault="001B4E53">
                    <w:pPr>
                      <w:pStyle w:val="RCWSLText"/>
                      <w:jc w:val="right"/>
                    </w:pPr>
                    <w:r>
                      <w:t>18</w:t>
                    </w:r>
                  </w:p>
                  <w:p w14:paraId="46588A3A" w14:textId="77777777" w:rsidR="001B4E53" w:rsidRDefault="001B4E53">
                    <w:pPr>
                      <w:pStyle w:val="RCWSLText"/>
                      <w:jc w:val="right"/>
                    </w:pPr>
                    <w:r>
                      <w:t>19</w:t>
                    </w:r>
                  </w:p>
                  <w:p w14:paraId="4DBBAD6F" w14:textId="77777777" w:rsidR="001B4E53" w:rsidRDefault="001B4E53">
                    <w:pPr>
                      <w:pStyle w:val="RCWSLText"/>
                      <w:jc w:val="right"/>
                    </w:pPr>
                    <w:r>
                      <w:t>20</w:t>
                    </w:r>
                  </w:p>
                  <w:p w14:paraId="33F9576A" w14:textId="77777777" w:rsidR="001B4E53" w:rsidRDefault="001B4E53">
                    <w:pPr>
                      <w:pStyle w:val="RCWSLText"/>
                      <w:jc w:val="right"/>
                    </w:pPr>
                    <w:r>
                      <w:t>21</w:t>
                    </w:r>
                  </w:p>
                  <w:p w14:paraId="7F9B3A0C" w14:textId="77777777" w:rsidR="001B4E53" w:rsidRDefault="001B4E53">
                    <w:pPr>
                      <w:pStyle w:val="RCWSLText"/>
                      <w:jc w:val="right"/>
                    </w:pPr>
                    <w:r>
                      <w:t>22</w:t>
                    </w:r>
                  </w:p>
                  <w:p w14:paraId="010ED593" w14:textId="77777777" w:rsidR="001B4E53" w:rsidRDefault="001B4E53">
                    <w:pPr>
                      <w:pStyle w:val="RCWSLText"/>
                      <w:jc w:val="right"/>
                    </w:pPr>
                    <w:r>
                      <w:t>23</w:t>
                    </w:r>
                  </w:p>
                  <w:p w14:paraId="31241B94" w14:textId="77777777" w:rsidR="001B4E53" w:rsidRDefault="001B4E53">
                    <w:pPr>
                      <w:pStyle w:val="RCWSLText"/>
                      <w:jc w:val="right"/>
                    </w:pPr>
                    <w:r>
                      <w:t>24</w:t>
                    </w:r>
                  </w:p>
                  <w:p w14:paraId="5142D8EE" w14:textId="77777777" w:rsidR="001B4E53" w:rsidRDefault="001B4E53" w:rsidP="00060D21">
                    <w:pPr>
                      <w:pStyle w:val="RCWSLText"/>
                      <w:jc w:val="right"/>
                    </w:pPr>
                    <w:r>
                      <w:t>25</w:t>
                    </w:r>
                  </w:p>
                  <w:p w14:paraId="0C88F17A" w14:textId="77777777" w:rsidR="001B4E53" w:rsidRDefault="001B4E53" w:rsidP="00060D21">
                    <w:pPr>
                      <w:pStyle w:val="RCWSLText"/>
                      <w:jc w:val="right"/>
                    </w:pPr>
                    <w:r>
                      <w:t>26</w:t>
                    </w:r>
                  </w:p>
                  <w:p w14:paraId="7CA48A5E"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1764951532">
    <w:abstractNumId w:val="5"/>
  </w:num>
  <w:num w:numId="2" w16cid:durableId="1827355326">
    <w:abstractNumId w:val="3"/>
  </w:num>
  <w:num w:numId="3" w16cid:durableId="1728525139">
    <w:abstractNumId w:val="2"/>
  </w:num>
  <w:num w:numId="4" w16cid:durableId="1753770220">
    <w:abstractNumId w:val="1"/>
  </w:num>
  <w:num w:numId="5" w16cid:durableId="44528983">
    <w:abstractNumId w:val="0"/>
  </w:num>
  <w:num w:numId="6" w16cid:durableId="1336346520">
    <w:abstractNumId w:val="4"/>
  </w:num>
  <w:num w:numId="7" w16cid:durableId="15164557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41666"/>
    <w:rsid w:val="00050639"/>
    <w:rsid w:val="00060D21"/>
    <w:rsid w:val="00096165"/>
    <w:rsid w:val="000C6C82"/>
    <w:rsid w:val="000E603A"/>
    <w:rsid w:val="00102468"/>
    <w:rsid w:val="00106544"/>
    <w:rsid w:val="00107401"/>
    <w:rsid w:val="00111E9D"/>
    <w:rsid w:val="00136E5A"/>
    <w:rsid w:val="00146AAF"/>
    <w:rsid w:val="001A62F1"/>
    <w:rsid w:val="001A775A"/>
    <w:rsid w:val="001B4E53"/>
    <w:rsid w:val="001C1B27"/>
    <w:rsid w:val="001C7F91"/>
    <w:rsid w:val="001E6675"/>
    <w:rsid w:val="00217E8A"/>
    <w:rsid w:val="00265296"/>
    <w:rsid w:val="00281CBD"/>
    <w:rsid w:val="00316CD9"/>
    <w:rsid w:val="003E2FC6"/>
    <w:rsid w:val="00492DDC"/>
    <w:rsid w:val="004C6615"/>
    <w:rsid w:val="005115F9"/>
    <w:rsid w:val="00523C5A"/>
    <w:rsid w:val="005E69C3"/>
    <w:rsid w:val="00605C39"/>
    <w:rsid w:val="00633B9F"/>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AE3BF5"/>
    <w:rsid w:val="00B31D1C"/>
    <w:rsid w:val="00B41494"/>
    <w:rsid w:val="00B518D0"/>
    <w:rsid w:val="00B56650"/>
    <w:rsid w:val="00B73E0A"/>
    <w:rsid w:val="00B961E0"/>
    <w:rsid w:val="00BF44DF"/>
    <w:rsid w:val="00C61A83"/>
    <w:rsid w:val="00C8108C"/>
    <w:rsid w:val="00C84AD0"/>
    <w:rsid w:val="00D40447"/>
    <w:rsid w:val="00D42931"/>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A25E3"/>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052EF4"/>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5187-S.E</BillDocName>
  <AmendType>AMH</AmendType>
  <SponsorAcronym>DOGL</SponsorAcronym>
  <DrafterAcronym>MACK</DrafterAcronym>
  <DraftNumber>295</DraftNumber>
  <ReferenceNumber>ESSB 5187</ReferenceNumber>
  <Floor>H AMD TO H AMD (H-1823.1/23)</Floor>
  <AmendmentNumber> 547</AmendmentNumber>
  <Sponsors>By Representative Doglio</Sponsors>
  <FloorAction>WITHDRAWN 04/03/2023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252</Words>
  <Characters>1415</Characters>
  <Application>Microsoft Office Word</Application>
  <DocSecurity>8</DocSecurity>
  <Lines>48</Lines>
  <Paragraphs>17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5187-S.E AMH DOGL MACK 295</dc:title>
  <dc:creator>James Mackison</dc:creator>
  <cp:lastModifiedBy>Mackison, James</cp:lastModifiedBy>
  <cp:revision>7</cp:revision>
  <dcterms:created xsi:type="dcterms:W3CDTF">2023-04-03T15:13:00Z</dcterms:created>
  <dcterms:modified xsi:type="dcterms:W3CDTF">2023-04-03T15:23:00Z</dcterms:modified>
</cp:coreProperties>
</file>