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7096B" w14:paraId="503B3446" w14:textId="01D285E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B45EA">
            <w:t>5180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B45E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B45EA">
            <w:t>RUDE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B45EA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B45EA">
            <w:t>122</w:t>
          </w:r>
        </w:sdtContent>
      </w:sdt>
    </w:p>
    <w:p w:rsidR="00DF5D0E" w:rsidP="00B73E0A" w:rsidRDefault="00AA1230" w14:paraId="0A5150A1" w14:textId="277A6E5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7096B" w14:paraId="6C8EDE58" w14:textId="77B3C33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B45EA">
            <w:rPr>
              <w:b/>
              <w:u w:val="single"/>
            </w:rPr>
            <w:t>SB 5180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B45E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1196</w:t>
          </w:r>
        </w:sdtContent>
      </w:sdt>
    </w:p>
    <w:p w:rsidR="00DF5D0E" w:rsidP="00605C39" w:rsidRDefault="0027096B" w14:paraId="3FF4B61A" w14:textId="272BC4A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B45EA">
            <w:rPr>
              <w:sz w:val="22"/>
            </w:rPr>
            <w:t>By Representative Rude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B45EA" w14:paraId="29FADF16" w14:textId="578C02A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02/29/2024</w:t>
          </w:r>
        </w:p>
      </w:sdtContent>
    </w:sdt>
    <w:p w:rsidR="00F3137D" w:rsidP="00F3137D" w:rsidRDefault="00DE256E" w14:paraId="7CF73BCB" w14:textId="25842B63">
      <w:pPr>
        <w:pStyle w:val="Page"/>
      </w:pPr>
      <w:bookmarkStart w:name="StartOfAmendmentBody" w:id="0"/>
      <w:bookmarkEnd w:id="0"/>
      <w:permStart w:edGrp="everyone" w:id="272263975"/>
      <w:r>
        <w:tab/>
      </w:r>
      <w:r w:rsidR="00F3137D">
        <w:t xml:space="preserve">On page 2, line </w:t>
      </w:r>
      <w:r w:rsidR="00B74AC7">
        <w:t>14</w:t>
      </w:r>
      <w:r w:rsidR="00F3137D">
        <w:t>, after "in the" strike "uniformed services" and insert "armed forces"</w:t>
      </w:r>
    </w:p>
    <w:p w:rsidR="00F3137D" w:rsidP="00F3137D" w:rsidRDefault="00F3137D" w14:paraId="33BDC4C5" w14:textId="77777777">
      <w:pPr>
        <w:pStyle w:val="Page"/>
      </w:pPr>
    </w:p>
    <w:p w:rsidR="00F3137D" w:rsidP="00F3137D" w:rsidRDefault="00F3137D" w14:paraId="1232944F" w14:textId="29B07CE3">
      <w:pPr>
        <w:pStyle w:val="Page"/>
      </w:pPr>
      <w:r>
        <w:tab/>
        <w:t xml:space="preserve">On page </w:t>
      </w:r>
      <w:r w:rsidR="00B74AC7">
        <w:t>3</w:t>
      </w:r>
      <w:r>
        <w:t xml:space="preserve">, line </w:t>
      </w:r>
      <w:r w:rsidR="00B74AC7">
        <w:t>2</w:t>
      </w:r>
      <w:r>
        <w:t>, after "active" strike "uniformed services" and insert "armed forces"</w:t>
      </w:r>
    </w:p>
    <w:p w:rsidR="00F3137D" w:rsidP="00F3137D" w:rsidRDefault="00F3137D" w14:paraId="39704CE7" w14:textId="77777777">
      <w:pPr>
        <w:pStyle w:val="RCWSLText"/>
      </w:pPr>
    </w:p>
    <w:p w:rsidR="00CB45EA" w:rsidP="00F3137D" w:rsidRDefault="00F3137D" w14:paraId="184D0817" w14:textId="039D8786">
      <w:pPr>
        <w:pStyle w:val="Page"/>
      </w:pPr>
      <w:r>
        <w:tab/>
        <w:t>On page 1</w:t>
      </w:r>
      <w:r w:rsidR="00B74AC7">
        <w:t>3</w:t>
      </w:r>
      <w:r>
        <w:t>, line 6, after "or rule" insert "of the commission"</w:t>
      </w:r>
    </w:p>
    <w:p w:rsidRPr="00CB45EA" w:rsidR="00DF5D0E" w:rsidP="00CB45EA" w:rsidRDefault="00DF5D0E" w14:paraId="3D4ED67C" w14:textId="7FC008FF">
      <w:pPr>
        <w:suppressLineNumbers/>
        <w:rPr>
          <w:spacing w:val="-3"/>
        </w:rPr>
      </w:pPr>
    </w:p>
    <w:permEnd w:id="272263975"/>
    <w:p w:rsidR="00ED2EEB" w:rsidP="00CB45EA" w:rsidRDefault="00ED2EEB" w14:paraId="5E3C1D9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0568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45FCF81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B45EA" w:rsidRDefault="00D659AC" w14:paraId="43471AE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3137D" w:rsidP="00F3137D" w:rsidRDefault="0096303F" w14:paraId="4F5308F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3137D">
                  <w:t xml:space="preserve">Revises the definition of "active military member" and "eligible military spouse" to refer to a person's status in the "armed forces," rather than the "uniformed services," which aligns these definitions with the </w:t>
                </w:r>
                <w:r w:rsidRPr="005671D3" w:rsidR="00F3137D">
                  <w:t>Interstate Teacher Mobility Compact Model Legislation</w:t>
                </w:r>
                <w:r w:rsidR="00F3137D">
                  <w:t>.</w:t>
                </w:r>
                <w:r w:rsidRPr="0096303F" w:rsidR="00F3137D">
                  <w:t> </w:t>
                </w:r>
              </w:p>
              <w:p w:rsidR="00F3137D" w:rsidP="00F3137D" w:rsidRDefault="00F3137D" w14:paraId="6D1C781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F3137D" w:rsidP="00F3137D" w:rsidRDefault="00F3137D" w14:paraId="2CC82BB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Clarifies that the "rule" referred to in the authorization for the Interstate Commission to adopt an emergency administrative rule to meet a deadline that is "established by federal law or rule" is a "rule of the Interstate Commission."</w:t>
                </w:r>
              </w:p>
              <w:p w:rsidRPr="007D1589" w:rsidR="001B4E53" w:rsidP="00F3137D" w:rsidRDefault="001B4E53" w14:paraId="2F50B358" w14:textId="6033581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</w:tr>
        </w:sdtContent>
      </w:sdt>
      <w:permEnd w:id="9056845"/>
    </w:tbl>
    <w:p w:rsidR="00DF5D0E" w:rsidP="00CB45EA" w:rsidRDefault="00DF5D0E" w14:paraId="14C6118D" w14:textId="77777777">
      <w:pPr>
        <w:pStyle w:val="BillEnd"/>
        <w:suppressLineNumbers/>
      </w:pPr>
    </w:p>
    <w:p w:rsidR="00DF5D0E" w:rsidP="00CB45EA" w:rsidRDefault="00DE256E" w14:paraId="0D9C127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B45EA" w:rsidRDefault="00AB682C" w14:paraId="377DE4B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C552" w14:textId="77777777" w:rsidR="00CB45EA" w:rsidRDefault="00CB45EA" w:rsidP="00DF5D0E">
      <w:r>
        <w:separator/>
      </w:r>
    </w:p>
  </w:endnote>
  <w:endnote w:type="continuationSeparator" w:id="0">
    <w:p w14:paraId="341DD0A9" w14:textId="77777777" w:rsidR="00CB45EA" w:rsidRDefault="00CB45E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713" w:rsidRDefault="003C1713" w14:paraId="315FFA1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B0105" w14:paraId="38A8BCF6" w14:textId="7A562F57">
    <w:pPr>
      <w:pStyle w:val="AmendDraftFooter"/>
    </w:pPr>
    <w:fldSimple w:instr=" TITLE   \* MERGEFORMAT ">
      <w:r w:rsidR="00CB45EA">
        <w:t>5180 AMH RUDE WARG 122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B0105" w14:paraId="1424FFC4" w14:textId="7F657BA3">
    <w:pPr>
      <w:pStyle w:val="AmendDraftFooter"/>
    </w:pPr>
    <w:fldSimple w:instr=" TITLE   \* MERGEFORMAT ">
      <w:r>
        <w:t>5180 AMH RUDE WARG 122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B0EC" w14:textId="77777777" w:rsidR="00CB45EA" w:rsidRDefault="00CB45EA" w:rsidP="00DF5D0E">
      <w:r>
        <w:separator/>
      </w:r>
    </w:p>
  </w:footnote>
  <w:footnote w:type="continuationSeparator" w:id="0">
    <w:p w14:paraId="25FD297E" w14:textId="77777777" w:rsidR="00CB45EA" w:rsidRDefault="00CB45E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F745" w14:textId="77777777" w:rsidR="003C1713" w:rsidRDefault="003C1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81B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FBD949" wp14:editId="24CB994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5D7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84B47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B12E1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E6B8B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DBED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626E7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D9212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7CCD2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7A3F4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7F8E4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2553F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6F06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D5179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A7B4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C55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A522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C23EF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9B53C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8D1D3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49A7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40570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B3D7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169D8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495B7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EB3E5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681C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CAD88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84F9B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1093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A870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9A67F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36B1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EE853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1DAE8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BD94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055D7F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84B47E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B12E1C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E6B8BB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DBED2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626E7A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D92121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7CCD21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7A3F4F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7F8E42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2553F6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6F064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D51795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A7B48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C556F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A5225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C23EFD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9B53C2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8D1D30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49A719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405705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B3D7C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169D82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495B7A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EB3E5C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681CD4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CAD883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84F9B6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1093D7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A870A6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9A67F3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36B1A9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EE8539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1DAE8C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269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48892" wp14:editId="5BB816F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0117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7CB3F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B55A4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F8E59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313F5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FBB48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E440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584B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EDE7F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8D555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2CF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7FDB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243E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88277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02211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61477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A439F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F509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0C084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4B66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5A019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9FC92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99627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06B3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C68558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9A6CCA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04FE3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4889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0A0117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7CB3FA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B55A45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F8E59B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313F56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FBB48C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E4405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584B34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EDE7FB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8D5551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2CFD4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7FDB56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243E9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882772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02211D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61477C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A439FA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F50906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0C084E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4B66DD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5A0196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9FC92B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996273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06B38A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C68558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9A6CCA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04FE3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1244686">
    <w:abstractNumId w:val="5"/>
  </w:num>
  <w:num w:numId="2" w16cid:durableId="1561016724">
    <w:abstractNumId w:val="3"/>
  </w:num>
  <w:num w:numId="3" w16cid:durableId="438138873">
    <w:abstractNumId w:val="2"/>
  </w:num>
  <w:num w:numId="4" w16cid:durableId="701907167">
    <w:abstractNumId w:val="1"/>
  </w:num>
  <w:num w:numId="5" w16cid:durableId="245918205">
    <w:abstractNumId w:val="0"/>
  </w:num>
  <w:num w:numId="6" w16cid:durableId="1958638535">
    <w:abstractNumId w:val="4"/>
  </w:num>
  <w:num w:numId="7" w16cid:durableId="418059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7096B"/>
    <w:rsid w:val="00281CBD"/>
    <w:rsid w:val="00316CD9"/>
    <w:rsid w:val="003C1713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5FF7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4AC7"/>
    <w:rsid w:val="00B961E0"/>
    <w:rsid w:val="00BB0105"/>
    <w:rsid w:val="00BF44DF"/>
    <w:rsid w:val="00C61A83"/>
    <w:rsid w:val="00C8108C"/>
    <w:rsid w:val="00C84AD0"/>
    <w:rsid w:val="00CB45E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137D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4C0B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135A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5180</BillDocName>
  <AmendType>AMH</AmendType>
  <SponsorAcronym>RUDE</SponsorAcronym>
  <DrafterAcronym>WARG</DrafterAcronym>
  <DraftNumber>122</DraftNumber>
  <ReferenceNumber>SB 5180</ReferenceNumber>
  <Floor>H AMD</Floor>
  <AmendmentNumber> 1196</AmendmentNumber>
  <Sponsors>By Representative Rude</Sponsors>
  <FloorAction>WITHDRAWN 02/29/2024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749</Characters>
  <Application>Microsoft Office Word</Application>
  <DocSecurity>8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5180 AMH RUDE WARG 122</dc:title>
  <dc:creator>Megan Wargacki</dc:creator>
  <cp:lastModifiedBy>Wargacki, Megan</cp:lastModifiedBy>
  <cp:revision>7</cp:revision>
  <dcterms:created xsi:type="dcterms:W3CDTF">2024-02-28T22:37:00Z</dcterms:created>
  <dcterms:modified xsi:type="dcterms:W3CDTF">2024-02-28T22:42:00Z</dcterms:modified>
</cp:coreProperties>
</file>