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81433" w14:paraId="6DD6B218" w14:textId="638D3A3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53F5">
            <w:t>2356-S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53F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53F5">
            <w:t>FEYJ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53F5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53F5">
            <w:t>409</w:t>
          </w:r>
        </w:sdtContent>
      </w:sdt>
    </w:p>
    <w:p w:rsidR="00DF5D0E" w:rsidP="00B73E0A" w:rsidRDefault="00AA1230" w14:paraId="607B35BB" w14:textId="76F1C63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81433" w14:paraId="71C9403D" w14:textId="1778938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53F5">
            <w:rPr>
              <w:b/>
              <w:u w:val="single"/>
            </w:rPr>
            <w:t>SHB 2356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153F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870</w:t>
          </w:r>
        </w:sdtContent>
      </w:sdt>
    </w:p>
    <w:p w:rsidR="00DF5D0E" w:rsidP="00605C39" w:rsidRDefault="00881433" w14:paraId="50B26749" w14:textId="0681610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53F5">
            <w:rPr>
              <w:sz w:val="22"/>
            </w:rPr>
            <w:t>By Representative 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153F5" w14:paraId="67313090" w14:textId="681D5A0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02/08/2024</w:t>
          </w:r>
        </w:p>
      </w:sdtContent>
    </w:sdt>
    <w:p w:rsidR="007153F5" w:rsidP="00C8108C" w:rsidRDefault="00DE256E" w14:paraId="6520E45E" w14:textId="0F1C71AA">
      <w:pPr>
        <w:pStyle w:val="Page"/>
      </w:pPr>
      <w:bookmarkStart w:name="StartOfAmendmentBody" w:id="0"/>
      <w:bookmarkEnd w:id="0"/>
      <w:permStart w:edGrp="everyone" w:id="1459101469"/>
      <w:r>
        <w:tab/>
      </w:r>
      <w:r w:rsidR="007153F5">
        <w:t xml:space="preserve">On page </w:t>
      </w:r>
      <w:r w:rsidR="004A1037">
        <w:t>8, line 16, after "</w:t>
      </w:r>
      <w:r w:rsidRPr="00B90E3B" w:rsidR="004A1037">
        <w:rPr>
          <w:u w:val="single"/>
        </w:rPr>
        <w:t>department</w:t>
      </w:r>
      <w:r w:rsidR="004A1037">
        <w:t>" insert "</w:t>
      </w:r>
      <w:r w:rsidRPr="00B90E3B" w:rsidR="004A1037">
        <w:rPr>
          <w:u w:val="single"/>
        </w:rPr>
        <w:t>of transportation</w:t>
      </w:r>
      <w:r w:rsidR="004A1037">
        <w:t>"</w:t>
      </w:r>
    </w:p>
    <w:p w:rsidRPr="007153F5" w:rsidR="00DF5D0E" w:rsidP="007153F5" w:rsidRDefault="00DF5D0E" w14:paraId="75E1C532" w14:textId="04E936CC">
      <w:pPr>
        <w:suppressLineNumbers/>
        <w:rPr>
          <w:spacing w:val="-3"/>
        </w:rPr>
      </w:pPr>
    </w:p>
    <w:permEnd w:id="1459101469"/>
    <w:p w:rsidR="00ED2EEB" w:rsidP="007153F5" w:rsidRDefault="00ED2EEB" w14:paraId="39E5E51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27177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E97F47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153F5" w:rsidRDefault="00D659AC" w14:paraId="4393196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153F5" w:rsidRDefault="0096303F" w14:paraId="7D430B30" w14:textId="6180C7F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A1037">
                  <w:t xml:space="preserve">Clarifies that the Washington State Department of Transportation is the agency required to conduct </w:t>
                </w:r>
                <w:r w:rsidR="00485142">
                  <w:t>the</w:t>
                </w:r>
                <w:r w:rsidR="004A1037">
                  <w:t xml:space="preserve"> public awareness campaign to inform the public of the use of speed safety camera systems during the 30-day statewide warning period.</w:t>
                </w:r>
                <w:r w:rsidRPr="0096303F" w:rsidR="001C1B27">
                  <w:t> </w:t>
                </w:r>
              </w:p>
              <w:p w:rsidRPr="007D1589" w:rsidR="001B4E53" w:rsidP="007153F5" w:rsidRDefault="001B4E53" w14:paraId="1011312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2717739"/>
    </w:tbl>
    <w:p w:rsidR="00DF5D0E" w:rsidP="007153F5" w:rsidRDefault="00DF5D0E" w14:paraId="268B769E" w14:textId="77777777">
      <w:pPr>
        <w:pStyle w:val="BillEnd"/>
        <w:suppressLineNumbers/>
      </w:pPr>
    </w:p>
    <w:p w:rsidR="00DF5D0E" w:rsidP="007153F5" w:rsidRDefault="00DE256E" w14:paraId="4F52542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153F5" w:rsidRDefault="00AB682C" w14:paraId="2473445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57FC" w14:textId="77777777" w:rsidR="007153F5" w:rsidRDefault="007153F5" w:rsidP="00DF5D0E">
      <w:r>
        <w:separator/>
      </w:r>
    </w:p>
  </w:endnote>
  <w:endnote w:type="continuationSeparator" w:id="0">
    <w:p w14:paraId="38C03DE2" w14:textId="77777777" w:rsidR="007153F5" w:rsidRDefault="007153F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BEA" w:rsidRDefault="00B85BEA" w14:paraId="01ED17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81433" w14:paraId="4077133D" w14:textId="72F5FF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85BEA">
      <w:t>2356-S AMH FEYJ HAJE 409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81433" w14:paraId="55DF1D19" w14:textId="4EC9C38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68F9">
      <w:t>2356-S AMH FEYJ HAJE 409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C3B2" w14:textId="77777777" w:rsidR="007153F5" w:rsidRDefault="007153F5" w:rsidP="00DF5D0E">
      <w:r>
        <w:separator/>
      </w:r>
    </w:p>
  </w:footnote>
  <w:footnote w:type="continuationSeparator" w:id="0">
    <w:p w14:paraId="2034B05F" w14:textId="77777777" w:rsidR="007153F5" w:rsidRDefault="007153F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FD94" w14:textId="77777777" w:rsidR="00B85BEA" w:rsidRDefault="00B85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727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A9F9B" wp14:editId="20C9D82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63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89DE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CD2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0597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869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70E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333F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0C5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1D3A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5BE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1E1F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CF48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1B38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95CD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8B6B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3B28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457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410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636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C1E9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21A1C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BDF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9DF7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E72F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C246B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3956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EA96E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010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39A1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8834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00C8F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CD75E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D3FE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82CBC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A9F9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166322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89DEE5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CD24B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05973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869E3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70E5F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333F3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0C54C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1D3A8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5BE80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1E1F05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CF487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1B38B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95CD07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8B6B10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3B2828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457FB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410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63626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C1E92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21A1C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BDFEA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9DF770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E72FE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C246B6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39561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EA96E8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0107E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39A10C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8834C2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00C8F0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CD75E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D3FEB2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82CBCC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A77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4FCCB" wp14:editId="7512E84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A745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EDFC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60564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F06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F9A3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00EF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88D3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BC10C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015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C905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EF4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EF77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B9BF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FE8C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F26F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E57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FCEE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CE1C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305F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C46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95C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14DF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68AF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7560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100FEC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E3BEA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9267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4FCC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41A745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EDFCB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605649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F069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F9A3D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00EF30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88D31E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BC10C4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015FE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C905C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EF432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EF772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B9BF3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FE8C05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F26FDD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E57BE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FCEE90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CE1CB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305F4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C4664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95C9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14DF3B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68AF21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75606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100FEC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E3BEA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9267F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5109155">
    <w:abstractNumId w:val="5"/>
  </w:num>
  <w:num w:numId="2" w16cid:durableId="1799755805">
    <w:abstractNumId w:val="3"/>
  </w:num>
  <w:num w:numId="3" w16cid:durableId="903838320">
    <w:abstractNumId w:val="2"/>
  </w:num>
  <w:num w:numId="4" w16cid:durableId="475222121">
    <w:abstractNumId w:val="1"/>
  </w:num>
  <w:num w:numId="5" w16cid:durableId="953369391">
    <w:abstractNumId w:val="0"/>
  </w:num>
  <w:num w:numId="6" w16cid:durableId="195777758">
    <w:abstractNumId w:val="4"/>
  </w:num>
  <w:num w:numId="7" w16cid:durableId="527984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134E"/>
    <w:rsid w:val="00316CD9"/>
    <w:rsid w:val="003E2FC6"/>
    <w:rsid w:val="00485142"/>
    <w:rsid w:val="00492DDC"/>
    <w:rsid w:val="004A1037"/>
    <w:rsid w:val="004C6615"/>
    <w:rsid w:val="005115F9"/>
    <w:rsid w:val="00523C5A"/>
    <w:rsid w:val="005E69C3"/>
    <w:rsid w:val="00605C39"/>
    <w:rsid w:val="006841E6"/>
    <w:rsid w:val="006F7027"/>
    <w:rsid w:val="007049E4"/>
    <w:rsid w:val="007153F5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143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568F9"/>
    <w:rsid w:val="00B73E0A"/>
    <w:rsid w:val="00B85BEA"/>
    <w:rsid w:val="00B90E3B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02AC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61D2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2356-S</BillDocName>
  <AmendType>AMH</AmendType>
  <SponsorAcronym>FEYJ</SponsorAcronym>
  <DrafterAcronym>HAJE</DrafterAcronym>
  <DraftNumber>409</DraftNumber>
  <ReferenceNumber>SHB 2356</ReferenceNumber>
  <Floor>H AMD</Floor>
  <AmendmentNumber> 870</AmendmentNumber>
  <Sponsors>By Representative Fey</Sponsors>
  <FloorAction>ADOPTED 02/08/2024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374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2356-S AMH FEYJ HAJE 409</dc:title>
  <dc:creator>Jennifer Harris</dc:creator>
  <cp:lastModifiedBy>Harris, Jennifer</cp:lastModifiedBy>
  <cp:revision>8</cp:revision>
  <cp:lastPrinted>2024-02-02T22:32:00Z</cp:lastPrinted>
  <dcterms:created xsi:type="dcterms:W3CDTF">2024-02-01T21:40:00Z</dcterms:created>
  <dcterms:modified xsi:type="dcterms:W3CDTF">2024-02-02T23:51:00Z</dcterms:modified>
</cp:coreProperties>
</file>