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D1573" w14:paraId="646079DA" w14:textId="5617AB8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75E6">
            <w:t>2114-S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75E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75E6">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75E6">
            <w:t>BORC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75E6">
            <w:t>033</w:t>
          </w:r>
        </w:sdtContent>
      </w:sdt>
    </w:p>
    <w:p w:rsidR="00DF5D0E" w:rsidP="00B73E0A" w:rsidRDefault="00AA1230" w14:paraId="642F9C0D" w14:textId="18CB1E49">
      <w:pPr>
        <w:pStyle w:val="OfferedBy"/>
        <w:spacing w:after="120"/>
      </w:pPr>
      <w:r>
        <w:tab/>
      </w:r>
      <w:r>
        <w:tab/>
      </w:r>
      <w:r>
        <w:tab/>
      </w:r>
    </w:p>
    <w:p w:rsidR="00DF5D0E" w:rsidRDefault="009D1573" w14:paraId="1182823B" w14:textId="5A56F1F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75E6">
            <w:rPr>
              <w:b/>
              <w:u w:val="single"/>
            </w:rPr>
            <w:t>SHB 2114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D75E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1040</w:t>
          </w:r>
        </w:sdtContent>
      </w:sdt>
    </w:p>
    <w:p w:rsidR="00DF5D0E" w:rsidP="00605C39" w:rsidRDefault="009D1573" w14:paraId="56CACD4D" w14:textId="40550BF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75E6">
            <w:rPr>
              <w:sz w:val="22"/>
            </w:rPr>
            <w:t xml:space="preserve">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D75E6" w14:paraId="3D32E1D5" w14:textId="65207121">
          <w:pPr>
            <w:spacing w:after="400" w:line="408" w:lineRule="exact"/>
            <w:jc w:val="right"/>
            <w:rPr>
              <w:b/>
              <w:bCs/>
            </w:rPr>
          </w:pPr>
          <w:r>
            <w:rPr>
              <w:b/>
              <w:bCs/>
            </w:rPr>
            <w:t xml:space="preserve">WITHDRAWN 02/13/2024</w:t>
          </w:r>
        </w:p>
      </w:sdtContent>
    </w:sdt>
    <w:p w:rsidR="001D75E6" w:rsidP="00C8108C" w:rsidRDefault="00DE256E" w14:paraId="640E8091" w14:textId="66F2CAC1">
      <w:pPr>
        <w:pStyle w:val="Page"/>
      </w:pPr>
      <w:bookmarkStart w:name="StartOfAmendmentBody" w:id="0"/>
      <w:bookmarkEnd w:id="0"/>
      <w:permStart w:edGrp="everyone" w:id="2134002699"/>
      <w:r>
        <w:tab/>
      </w:r>
      <w:r w:rsidR="001D75E6">
        <w:t xml:space="preserve">On page </w:t>
      </w:r>
      <w:r w:rsidR="00877149">
        <w:t>11, after line 26, insert the following:</w:t>
      </w:r>
    </w:p>
    <w:p w:rsidR="00877149" w:rsidP="00877149" w:rsidRDefault="00877149" w14:paraId="77B22996" w14:textId="1A869F4B">
      <w:pPr>
        <w:pStyle w:val="RCWSLText"/>
        <w:rPr>
          <w:u w:val="single"/>
        </w:rPr>
      </w:pPr>
      <w:r>
        <w:tab/>
      </w:r>
      <w:r w:rsidR="00B9344B">
        <w:t>"</w:t>
      </w:r>
      <w:r w:rsidRPr="0026241B" w:rsidR="00B9344B">
        <w:rPr>
          <w:u w:val="single"/>
        </w:rPr>
        <w:t>(</w:t>
      </w:r>
      <w:r w:rsidRPr="0026241B" w:rsidR="00156630">
        <w:rPr>
          <w:u w:val="single"/>
        </w:rPr>
        <w:t xml:space="preserve">4) Whenever an action </w:t>
      </w:r>
      <w:r w:rsidRPr="0026241B" w:rsidR="009E6A2D">
        <w:rPr>
          <w:u w:val="single"/>
        </w:rPr>
        <w:t>is commenced pursuant to RCW 59.18.370</w:t>
      </w:r>
      <w:r w:rsidRPr="0026241B" w:rsidR="00E77BE3">
        <w:rPr>
          <w:u w:val="single"/>
        </w:rPr>
        <w:t xml:space="preserve"> </w:t>
      </w:r>
      <w:r w:rsidRPr="0026241B" w:rsidR="00F52C10">
        <w:rPr>
          <w:u w:val="single"/>
        </w:rPr>
        <w:t>where the basis of the action</w:t>
      </w:r>
      <w:r w:rsidRPr="0026241B" w:rsidR="00E77BE3">
        <w:rPr>
          <w:u w:val="single"/>
        </w:rPr>
        <w:t xml:space="preserve"> </w:t>
      </w:r>
      <w:r w:rsidRPr="0026241B" w:rsidR="00F52C10">
        <w:rPr>
          <w:u w:val="single"/>
        </w:rPr>
        <w:t>is a</w:t>
      </w:r>
      <w:r w:rsidRPr="0026241B" w:rsidR="00E77BE3">
        <w:rPr>
          <w:u w:val="single"/>
        </w:rPr>
        <w:t xml:space="preserve"> </w:t>
      </w:r>
      <w:r w:rsidRPr="0026241B" w:rsidR="00F52C10">
        <w:rPr>
          <w:u w:val="single"/>
        </w:rPr>
        <w:t xml:space="preserve">tenant's </w:t>
      </w:r>
      <w:r w:rsidRPr="0026241B" w:rsidR="00E77BE3">
        <w:rPr>
          <w:u w:val="single"/>
        </w:rPr>
        <w:t xml:space="preserve">alleged </w:t>
      </w:r>
      <w:r w:rsidRPr="0026241B" w:rsidR="0002096E">
        <w:rPr>
          <w:u w:val="single"/>
        </w:rPr>
        <w:t xml:space="preserve">failure to make on-time rental payments, </w:t>
      </w:r>
      <w:r w:rsidRPr="0026241B" w:rsidR="001561C5">
        <w:rPr>
          <w:u w:val="single"/>
        </w:rPr>
        <w:t>if more than 60 days elapse</w:t>
      </w:r>
      <w:r w:rsidRPr="0026241B" w:rsidR="00F52C10">
        <w:rPr>
          <w:u w:val="single"/>
        </w:rPr>
        <w:t>s</w:t>
      </w:r>
      <w:r w:rsidRPr="0026241B" w:rsidR="001561C5">
        <w:rPr>
          <w:u w:val="single"/>
        </w:rPr>
        <w:t xml:space="preserve"> between the date that the action is commenced and the </w:t>
      </w:r>
      <w:r w:rsidRPr="0026241B" w:rsidR="00F52C10">
        <w:rPr>
          <w:u w:val="single"/>
        </w:rPr>
        <w:t>date of the first</w:t>
      </w:r>
      <w:r w:rsidRPr="0026241B" w:rsidR="003666B5">
        <w:rPr>
          <w:u w:val="single"/>
        </w:rPr>
        <w:t xml:space="preserve"> </w:t>
      </w:r>
      <w:r w:rsidRPr="0026241B" w:rsidR="00F52C10">
        <w:rPr>
          <w:u w:val="single"/>
        </w:rPr>
        <w:t>show cause hearing scheduled</w:t>
      </w:r>
      <w:r w:rsidRPr="0026241B" w:rsidR="00E119A3">
        <w:rPr>
          <w:u w:val="single"/>
        </w:rPr>
        <w:t xml:space="preserve"> by the court, </w:t>
      </w:r>
      <w:r w:rsidRPr="0026241B" w:rsidR="00223FCF">
        <w:rPr>
          <w:u w:val="single"/>
        </w:rPr>
        <w:t xml:space="preserve">the plaintiff landlord </w:t>
      </w:r>
      <w:r w:rsidR="00E328ED">
        <w:rPr>
          <w:u w:val="single"/>
        </w:rPr>
        <w:t>is entitled</w:t>
      </w:r>
      <w:r w:rsidRPr="0026241B" w:rsidR="00D76A9B">
        <w:rPr>
          <w:u w:val="single"/>
        </w:rPr>
        <w:t xml:space="preserve"> to collect the entirety of the amount of the defendant tenant's delinquent rent payment from the</w:t>
      </w:r>
      <w:r w:rsidRPr="0026241B" w:rsidR="004C2027">
        <w:rPr>
          <w:u w:val="single"/>
        </w:rPr>
        <w:t xml:space="preserve"> funds </w:t>
      </w:r>
      <w:r w:rsidRPr="0026241B" w:rsidR="00FA701C">
        <w:rPr>
          <w:u w:val="single"/>
        </w:rPr>
        <w:t>held in the</w:t>
      </w:r>
      <w:r w:rsidRPr="0026241B" w:rsidR="00D76A9B">
        <w:rPr>
          <w:u w:val="single"/>
        </w:rPr>
        <w:t xml:space="preserve"> </w:t>
      </w:r>
      <w:r w:rsidRPr="0026241B" w:rsidR="004C2027">
        <w:rPr>
          <w:u w:val="single"/>
        </w:rPr>
        <w:t>landlord mitigation program</w:t>
      </w:r>
      <w:r w:rsidRPr="0026241B" w:rsidR="00FA701C">
        <w:rPr>
          <w:u w:val="single"/>
        </w:rPr>
        <w:t xml:space="preserve"> created by RCW 43.31.605.</w:t>
      </w:r>
      <w:r w:rsidRPr="00932C86" w:rsidR="00FA701C">
        <w:t>"</w:t>
      </w:r>
    </w:p>
    <w:p w:rsidR="0026241B" w:rsidP="00877149" w:rsidRDefault="0026241B" w14:paraId="0DF0B3EA" w14:textId="77777777">
      <w:pPr>
        <w:pStyle w:val="RCWSLText"/>
        <w:rPr>
          <w:u w:val="single"/>
        </w:rPr>
      </w:pPr>
    </w:p>
    <w:p w:rsidR="0026241B" w:rsidP="0026241B" w:rsidRDefault="00A53A17" w14:paraId="35DB7B7C" w14:textId="0F4188B4">
      <w:pPr>
        <w:pStyle w:val="Page"/>
      </w:pPr>
      <w:r>
        <w:tab/>
      </w:r>
      <w:r w:rsidR="0026241B">
        <w:t xml:space="preserve">On page </w:t>
      </w:r>
      <w:r w:rsidR="00686797">
        <w:t>2</w:t>
      </w:r>
      <w:r w:rsidR="0026241B">
        <w:t>1, after line 2</w:t>
      </w:r>
      <w:r w:rsidR="00686797">
        <w:t>5</w:t>
      </w:r>
      <w:r w:rsidR="0026241B">
        <w:t>, insert the following:</w:t>
      </w:r>
    </w:p>
    <w:p w:rsidRPr="00877149" w:rsidR="0026241B" w:rsidP="0026241B" w:rsidRDefault="0026241B" w14:paraId="401D1844" w14:textId="4EFD8FDC">
      <w:pPr>
        <w:pStyle w:val="RCWSLText"/>
      </w:pPr>
      <w:r>
        <w:tab/>
        <w:t>"</w:t>
      </w:r>
      <w:r w:rsidRPr="0026241B">
        <w:rPr>
          <w:u w:val="single"/>
        </w:rPr>
        <w:t xml:space="preserve">(4) Whenever an action is commenced pursuant to </w:t>
      </w:r>
      <w:r w:rsidRPr="00A13807" w:rsidR="00A13807">
        <w:rPr>
          <w:u w:val="single"/>
        </w:rPr>
        <w:t>RCW 59.20.040</w:t>
      </w:r>
      <w:r w:rsidR="00A13807">
        <w:rPr>
          <w:u w:val="single"/>
        </w:rPr>
        <w:t xml:space="preserve"> </w:t>
      </w:r>
      <w:r w:rsidRPr="0026241B">
        <w:rPr>
          <w:u w:val="single"/>
        </w:rPr>
        <w:t xml:space="preserve">where the basis of the action is a tenant's alleged failure to make on-time rental payments, if more than 60 days elapses between the date that the action is commenced and the date of the first show cause hearing scheduled by the court, the plaintiff landlord </w:t>
      </w:r>
      <w:r w:rsidR="00E328ED">
        <w:rPr>
          <w:u w:val="single"/>
        </w:rPr>
        <w:t>is entitled</w:t>
      </w:r>
      <w:r w:rsidRPr="0026241B">
        <w:rPr>
          <w:u w:val="single"/>
        </w:rPr>
        <w:t xml:space="preserve"> to collect the entirety of the amount of the defendant tenant's delinquent rent payment from the funds held in the landlord mitigation program created by RCW 43.31.605.</w:t>
      </w:r>
      <w:r w:rsidRPr="00932C86">
        <w:t>"</w:t>
      </w:r>
    </w:p>
    <w:p w:rsidRPr="00877149" w:rsidR="0026241B" w:rsidP="00877149" w:rsidRDefault="0026241B" w14:paraId="45E323A6" w14:textId="77777777">
      <w:pPr>
        <w:pStyle w:val="RCWSLText"/>
      </w:pPr>
    </w:p>
    <w:p w:rsidRPr="001D75E6" w:rsidR="00DF5D0E" w:rsidP="001D75E6" w:rsidRDefault="00DF5D0E" w14:paraId="022FE4A4" w14:textId="0942580F">
      <w:pPr>
        <w:suppressLineNumbers/>
        <w:rPr>
          <w:spacing w:val="-3"/>
        </w:rPr>
      </w:pPr>
    </w:p>
    <w:permEnd w:id="2134002699"/>
    <w:p w:rsidR="00ED2EEB" w:rsidP="001D75E6" w:rsidRDefault="00ED2EEB" w14:paraId="1B6732D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72035878" w:displacedByCustomXml="next"/>
      <w:sdt>
        <w:sdtPr>
          <w:rPr>
            <w:spacing w:val="0"/>
          </w:rPr>
          <w:alias w:val="Effect"/>
          <w:tag w:val="Effect"/>
          <w:id w:val="603001534"/>
          <w:placeholder>
            <w:docPart w:val="DefaultPlaceholder_1082065158"/>
          </w:placeholder>
        </w:sdtPr>
        <w:sdtEndPr/>
        <w:sdtContent>
          <w:tr w:rsidR="00D659AC" w:rsidTr="00C8108C" w14:paraId="27B1E2E9" w14:textId="77777777">
            <w:tc>
              <w:tcPr>
                <w:tcW w:w="540" w:type="dxa"/>
                <w:shd w:val="clear" w:color="auto" w:fill="FFFFFF" w:themeFill="background1"/>
              </w:tcPr>
              <w:p w:rsidR="00D659AC" w:rsidP="001D75E6" w:rsidRDefault="00D659AC" w14:paraId="6117093F" w14:textId="77777777">
                <w:pPr>
                  <w:pStyle w:val="Effect"/>
                  <w:suppressLineNumbers/>
                  <w:shd w:val="clear" w:color="auto" w:fill="auto"/>
                  <w:ind w:left="0" w:firstLine="0"/>
                </w:pPr>
              </w:p>
            </w:tc>
            <w:tc>
              <w:tcPr>
                <w:tcW w:w="9874" w:type="dxa"/>
                <w:shd w:val="clear" w:color="auto" w:fill="FFFFFF" w:themeFill="background1"/>
              </w:tcPr>
              <w:p w:rsidRPr="0096303F" w:rsidR="001C1B27" w:rsidP="001D75E6" w:rsidRDefault="0096303F" w14:paraId="4BCAA23C" w14:textId="10BEA53F">
                <w:pPr>
                  <w:pStyle w:val="Effect"/>
                  <w:suppressLineNumbers/>
                  <w:shd w:val="clear" w:color="auto" w:fill="auto"/>
                  <w:ind w:left="0" w:firstLine="0"/>
                </w:pPr>
                <w:r w:rsidRPr="0096303F">
                  <w:tab/>
                </w:r>
                <w:r w:rsidRPr="0096303F" w:rsidR="001C1B27">
                  <w:rPr>
                    <w:u w:val="single"/>
                  </w:rPr>
                  <w:t>EFFECT:</w:t>
                </w:r>
                <w:r w:rsidRPr="0096303F" w:rsidR="001C1B27">
                  <w:t> </w:t>
                </w:r>
                <w:r w:rsidR="0026241B">
                  <w:t xml:space="preserve">Allows landlords to access Landlord Mitigation Program funds </w:t>
                </w:r>
                <w:r w:rsidR="00DA62B3">
                  <w:t>to recoup the amount of delinquent rent payments when</w:t>
                </w:r>
                <w:r w:rsidR="00B04B75">
                  <w:t xml:space="preserve"> they have filed an action based on missed or late rental payments and more than 60 days has elapsed between the commencement of that action and the date of the first show cause hearing.</w:t>
                </w:r>
              </w:p>
              <w:p w:rsidRPr="007D1589" w:rsidR="001B4E53" w:rsidP="001D75E6" w:rsidRDefault="001B4E53" w14:paraId="37BEA44D" w14:textId="77777777">
                <w:pPr>
                  <w:pStyle w:val="ListBullet"/>
                  <w:numPr>
                    <w:ilvl w:val="0"/>
                    <w:numId w:val="0"/>
                  </w:numPr>
                  <w:suppressLineNumbers/>
                </w:pPr>
              </w:p>
            </w:tc>
          </w:tr>
        </w:sdtContent>
      </w:sdt>
      <w:permEnd w:id="1872035878"/>
    </w:tbl>
    <w:p w:rsidR="00DF5D0E" w:rsidP="001D75E6" w:rsidRDefault="00DF5D0E" w14:paraId="6E5ABC50" w14:textId="77777777">
      <w:pPr>
        <w:pStyle w:val="BillEnd"/>
        <w:suppressLineNumbers/>
      </w:pPr>
    </w:p>
    <w:p w:rsidR="00DF5D0E" w:rsidP="001D75E6" w:rsidRDefault="00DE256E" w14:paraId="29F747B1" w14:textId="77777777">
      <w:pPr>
        <w:pStyle w:val="BillEnd"/>
        <w:suppressLineNumbers/>
      </w:pPr>
      <w:r>
        <w:rPr>
          <w:b/>
        </w:rPr>
        <w:t>--- END ---</w:t>
      </w:r>
    </w:p>
    <w:p w:rsidR="00DF5D0E" w:rsidP="001D75E6" w:rsidRDefault="00AB682C" w14:paraId="0E862A3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3274" w14:textId="77777777" w:rsidR="001D75E6" w:rsidRDefault="001D75E6" w:rsidP="00DF5D0E">
      <w:r>
        <w:separator/>
      </w:r>
    </w:p>
  </w:endnote>
  <w:endnote w:type="continuationSeparator" w:id="0">
    <w:p w14:paraId="438B7806" w14:textId="77777777" w:rsidR="001D75E6" w:rsidRDefault="001D75E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ADF" w:rsidRDefault="00D57ADF" w14:paraId="296469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57ADF" w14:paraId="3F6AD1F7" w14:textId="37A96871">
    <w:pPr>
      <w:pStyle w:val="AmendDraftFooter"/>
    </w:pPr>
    <w:fldSimple w:instr=" TITLE   \* MERGEFORMAT ">
      <w:r w:rsidR="001D75E6">
        <w:t>2114-S AMH .... BORC 033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57ADF" w14:paraId="5E3DDE70" w14:textId="43BD2425">
    <w:pPr>
      <w:pStyle w:val="AmendDraftFooter"/>
    </w:pPr>
    <w:fldSimple w:instr=" TITLE   \* MERGEFORMAT ">
      <w:r>
        <w:t>2114-S AMH .... BORC 033</w:t>
      </w:r>
    </w:fldSimple>
    <w:r w:rsidR="001B4E53">
      <w:tab/>
    </w:r>
    <w:r w:rsidR="006B5B67">
      <w:t xml:space="preserve"> </w:t>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574D" w14:textId="77777777" w:rsidR="001D75E6" w:rsidRDefault="001D75E6" w:rsidP="00DF5D0E">
      <w:r>
        <w:separator/>
      </w:r>
    </w:p>
  </w:footnote>
  <w:footnote w:type="continuationSeparator" w:id="0">
    <w:p w14:paraId="079870E0" w14:textId="77777777" w:rsidR="001D75E6" w:rsidRDefault="001D75E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A2AF" w14:textId="77777777" w:rsidR="00D57ADF" w:rsidRDefault="00D57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8FB3" w14:textId="77777777" w:rsidR="001B4E53" w:rsidRDefault="007049E4">
    <w:r>
      <w:rPr>
        <w:noProof/>
      </w:rPr>
      <mc:AlternateContent>
        <mc:Choice Requires="wps">
          <w:drawing>
            <wp:anchor distT="0" distB="0" distL="114300" distR="114300" simplePos="0" relativeHeight="251657216" behindDoc="0" locked="0" layoutInCell="1" allowOverlap="1" wp14:anchorId="67BDC244" wp14:editId="75D28EE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AA64C" w14:textId="77777777" w:rsidR="001B4E53" w:rsidRDefault="001B4E53">
                          <w:pPr>
                            <w:pStyle w:val="RCWSLText"/>
                            <w:jc w:val="right"/>
                          </w:pPr>
                          <w:r>
                            <w:t>1</w:t>
                          </w:r>
                        </w:p>
                        <w:p w14:paraId="761A8A19" w14:textId="77777777" w:rsidR="001B4E53" w:rsidRDefault="001B4E53">
                          <w:pPr>
                            <w:pStyle w:val="RCWSLText"/>
                            <w:jc w:val="right"/>
                          </w:pPr>
                          <w:r>
                            <w:t>2</w:t>
                          </w:r>
                        </w:p>
                        <w:p w14:paraId="7330CEC6" w14:textId="77777777" w:rsidR="001B4E53" w:rsidRDefault="001B4E53">
                          <w:pPr>
                            <w:pStyle w:val="RCWSLText"/>
                            <w:jc w:val="right"/>
                          </w:pPr>
                          <w:r>
                            <w:t>3</w:t>
                          </w:r>
                        </w:p>
                        <w:p w14:paraId="32797F23" w14:textId="77777777" w:rsidR="001B4E53" w:rsidRDefault="001B4E53">
                          <w:pPr>
                            <w:pStyle w:val="RCWSLText"/>
                            <w:jc w:val="right"/>
                          </w:pPr>
                          <w:r>
                            <w:t>4</w:t>
                          </w:r>
                        </w:p>
                        <w:p w14:paraId="7A0F2945" w14:textId="77777777" w:rsidR="001B4E53" w:rsidRDefault="001B4E53">
                          <w:pPr>
                            <w:pStyle w:val="RCWSLText"/>
                            <w:jc w:val="right"/>
                          </w:pPr>
                          <w:r>
                            <w:t>5</w:t>
                          </w:r>
                        </w:p>
                        <w:p w14:paraId="32AF27D0" w14:textId="77777777" w:rsidR="001B4E53" w:rsidRDefault="001B4E53">
                          <w:pPr>
                            <w:pStyle w:val="RCWSLText"/>
                            <w:jc w:val="right"/>
                          </w:pPr>
                          <w:r>
                            <w:t>6</w:t>
                          </w:r>
                        </w:p>
                        <w:p w14:paraId="04973833" w14:textId="77777777" w:rsidR="001B4E53" w:rsidRDefault="001B4E53">
                          <w:pPr>
                            <w:pStyle w:val="RCWSLText"/>
                            <w:jc w:val="right"/>
                          </w:pPr>
                          <w:r>
                            <w:t>7</w:t>
                          </w:r>
                        </w:p>
                        <w:p w14:paraId="3853A3A4" w14:textId="77777777" w:rsidR="001B4E53" w:rsidRDefault="001B4E53">
                          <w:pPr>
                            <w:pStyle w:val="RCWSLText"/>
                            <w:jc w:val="right"/>
                          </w:pPr>
                          <w:r>
                            <w:t>8</w:t>
                          </w:r>
                        </w:p>
                        <w:p w14:paraId="7BB99D5F" w14:textId="77777777" w:rsidR="001B4E53" w:rsidRDefault="001B4E53">
                          <w:pPr>
                            <w:pStyle w:val="RCWSLText"/>
                            <w:jc w:val="right"/>
                          </w:pPr>
                          <w:r>
                            <w:t>9</w:t>
                          </w:r>
                        </w:p>
                        <w:p w14:paraId="1AD73AB4" w14:textId="77777777" w:rsidR="001B4E53" w:rsidRDefault="001B4E53">
                          <w:pPr>
                            <w:pStyle w:val="RCWSLText"/>
                            <w:jc w:val="right"/>
                          </w:pPr>
                          <w:r>
                            <w:t>10</w:t>
                          </w:r>
                        </w:p>
                        <w:p w14:paraId="4DF3C22A" w14:textId="77777777" w:rsidR="001B4E53" w:rsidRDefault="001B4E53">
                          <w:pPr>
                            <w:pStyle w:val="RCWSLText"/>
                            <w:jc w:val="right"/>
                          </w:pPr>
                          <w:r>
                            <w:t>11</w:t>
                          </w:r>
                        </w:p>
                        <w:p w14:paraId="1B6C96A2" w14:textId="77777777" w:rsidR="001B4E53" w:rsidRDefault="001B4E53">
                          <w:pPr>
                            <w:pStyle w:val="RCWSLText"/>
                            <w:jc w:val="right"/>
                          </w:pPr>
                          <w:r>
                            <w:t>12</w:t>
                          </w:r>
                        </w:p>
                        <w:p w14:paraId="2FDB825E" w14:textId="77777777" w:rsidR="001B4E53" w:rsidRDefault="001B4E53">
                          <w:pPr>
                            <w:pStyle w:val="RCWSLText"/>
                            <w:jc w:val="right"/>
                          </w:pPr>
                          <w:r>
                            <w:t>13</w:t>
                          </w:r>
                        </w:p>
                        <w:p w14:paraId="13252EDC" w14:textId="77777777" w:rsidR="001B4E53" w:rsidRDefault="001B4E53">
                          <w:pPr>
                            <w:pStyle w:val="RCWSLText"/>
                            <w:jc w:val="right"/>
                          </w:pPr>
                          <w:r>
                            <w:t>14</w:t>
                          </w:r>
                        </w:p>
                        <w:p w14:paraId="1483782E" w14:textId="77777777" w:rsidR="001B4E53" w:rsidRDefault="001B4E53">
                          <w:pPr>
                            <w:pStyle w:val="RCWSLText"/>
                            <w:jc w:val="right"/>
                          </w:pPr>
                          <w:r>
                            <w:t>15</w:t>
                          </w:r>
                        </w:p>
                        <w:p w14:paraId="12A6306A" w14:textId="77777777" w:rsidR="001B4E53" w:rsidRDefault="001B4E53">
                          <w:pPr>
                            <w:pStyle w:val="RCWSLText"/>
                            <w:jc w:val="right"/>
                          </w:pPr>
                          <w:r>
                            <w:t>16</w:t>
                          </w:r>
                        </w:p>
                        <w:p w14:paraId="0C9C12BA" w14:textId="77777777" w:rsidR="001B4E53" w:rsidRDefault="001B4E53">
                          <w:pPr>
                            <w:pStyle w:val="RCWSLText"/>
                            <w:jc w:val="right"/>
                          </w:pPr>
                          <w:r>
                            <w:t>17</w:t>
                          </w:r>
                        </w:p>
                        <w:p w14:paraId="5A87103B" w14:textId="77777777" w:rsidR="001B4E53" w:rsidRDefault="001B4E53">
                          <w:pPr>
                            <w:pStyle w:val="RCWSLText"/>
                            <w:jc w:val="right"/>
                          </w:pPr>
                          <w:r>
                            <w:t>18</w:t>
                          </w:r>
                        </w:p>
                        <w:p w14:paraId="0A869D26" w14:textId="77777777" w:rsidR="001B4E53" w:rsidRDefault="001B4E53">
                          <w:pPr>
                            <w:pStyle w:val="RCWSLText"/>
                            <w:jc w:val="right"/>
                          </w:pPr>
                          <w:r>
                            <w:t>19</w:t>
                          </w:r>
                        </w:p>
                        <w:p w14:paraId="69477BFD" w14:textId="77777777" w:rsidR="001B4E53" w:rsidRDefault="001B4E53">
                          <w:pPr>
                            <w:pStyle w:val="RCWSLText"/>
                            <w:jc w:val="right"/>
                          </w:pPr>
                          <w:r>
                            <w:t>20</w:t>
                          </w:r>
                        </w:p>
                        <w:p w14:paraId="766C9A29" w14:textId="77777777" w:rsidR="001B4E53" w:rsidRDefault="001B4E53">
                          <w:pPr>
                            <w:pStyle w:val="RCWSLText"/>
                            <w:jc w:val="right"/>
                          </w:pPr>
                          <w:r>
                            <w:t>21</w:t>
                          </w:r>
                        </w:p>
                        <w:p w14:paraId="3F62FD66" w14:textId="77777777" w:rsidR="001B4E53" w:rsidRDefault="001B4E53">
                          <w:pPr>
                            <w:pStyle w:val="RCWSLText"/>
                            <w:jc w:val="right"/>
                          </w:pPr>
                          <w:r>
                            <w:t>22</w:t>
                          </w:r>
                        </w:p>
                        <w:p w14:paraId="539FF81D" w14:textId="77777777" w:rsidR="001B4E53" w:rsidRDefault="001B4E53">
                          <w:pPr>
                            <w:pStyle w:val="RCWSLText"/>
                            <w:jc w:val="right"/>
                          </w:pPr>
                          <w:r>
                            <w:t>23</w:t>
                          </w:r>
                        </w:p>
                        <w:p w14:paraId="3AFE4402" w14:textId="77777777" w:rsidR="001B4E53" w:rsidRDefault="001B4E53">
                          <w:pPr>
                            <w:pStyle w:val="RCWSLText"/>
                            <w:jc w:val="right"/>
                          </w:pPr>
                          <w:r>
                            <w:t>24</w:t>
                          </w:r>
                        </w:p>
                        <w:p w14:paraId="4783C18A" w14:textId="77777777" w:rsidR="001B4E53" w:rsidRDefault="001B4E53">
                          <w:pPr>
                            <w:pStyle w:val="RCWSLText"/>
                            <w:jc w:val="right"/>
                          </w:pPr>
                          <w:r>
                            <w:t>25</w:t>
                          </w:r>
                        </w:p>
                        <w:p w14:paraId="24A4A98B" w14:textId="77777777" w:rsidR="001B4E53" w:rsidRDefault="001B4E53">
                          <w:pPr>
                            <w:pStyle w:val="RCWSLText"/>
                            <w:jc w:val="right"/>
                          </w:pPr>
                          <w:r>
                            <w:t>26</w:t>
                          </w:r>
                        </w:p>
                        <w:p w14:paraId="5C090E3D" w14:textId="77777777" w:rsidR="001B4E53" w:rsidRDefault="001B4E53">
                          <w:pPr>
                            <w:pStyle w:val="RCWSLText"/>
                            <w:jc w:val="right"/>
                          </w:pPr>
                          <w:r>
                            <w:t>27</w:t>
                          </w:r>
                        </w:p>
                        <w:p w14:paraId="627424B5" w14:textId="77777777" w:rsidR="001B4E53" w:rsidRDefault="001B4E53">
                          <w:pPr>
                            <w:pStyle w:val="RCWSLText"/>
                            <w:jc w:val="right"/>
                          </w:pPr>
                          <w:r>
                            <w:t>28</w:t>
                          </w:r>
                        </w:p>
                        <w:p w14:paraId="1CB118D6" w14:textId="77777777" w:rsidR="001B4E53" w:rsidRDefault="001B4E53">
                          <w:pPr>
                            <w:pStyle w:val="RCWSLText"/>
                            <w:jc w:val="right"/>
                          </w:pPr>
                          <w:r>
                            <w:t>29</w:t>
                          </w:r>
                        </w:p>
                        <w:p w14:paraId="51127E7E" w14:textId="77777777" w:rsidR="001B4E53" w:rsidRDefault="001B4E53">
                          <w:pPr>
                            <w:pStyle w:val="RCWSLText"/>
                            <w:jc w:val="right"/>
                          </w:pPr>
                          <w:r>
                            <w:t>30</w:t>
                          </w:r>
                        </w:p>
                        <w:p w14:paraId="4D8B7CD1" w14:textId="77777777" w:rsidR="001B4E53" w:rsidRDefault="001B4E53">
                          <w:pPr>
                            <w:pStyle w:val="RCWSLText"/>
                            <w:jc w:val="right"/>
                          </w:pPr>
                          <w:r>
                            <w:t>31</w:t>
                          </w:r>
                        </w:p>
                        <w:p w14:paraId="7B403DFB" w14:textId="77777777" w:rsidR="001B4E53" w:rsidRDefault="001B4E53">
                          <w:pPr>
                            <w:pStyle w:val="RCWSLText"/>
                            <w:jc w:val="right"/>
                          </w:pPr>
                          <w:r>
                            <w:t>32</w:t>
                          </w:r>
                        </w:p>
                        <w:p w14:paraId="6A96C123" w14:textId="77777777" w:rsidR="001B4E53" w:rsidRDefault="001B4E53">
                          <w:pPr>
                            <w:pStyle w:val="RCWSLText"/>
                            <w:jc w:val="right"/>
                          </w:pPr>
                          <w:r>
                            <w:t>33</w:t>
                          </w:r>
                        </w:p>
                        <w:p w14:paraId="347C5EC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C24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48AA64C" w14:textId="77777777" w:rsidR="001B4E53" w:rsidRDefault="001B4E53">
                    <w:pPr>
                      <w:pStyle w:val="RCWSLText"/>
                      <w:jc w:val="right"/>
                    </w:pPr>
                    <w:r>
                      <w:t>1</w:t>
                    </w:r>
                  </w:p>
                  <w:p w14:paraId="761A8A19" w14:textId="77777777" w:rsidR="001B4E53" w:rsidRDefault="001B4E53">
                    <w:pPr>
                      <w:pStyle w:val="RCWSLText"/>
                      <w:jc w:val="right"/>
                    </w:pPr>
                    <w:r>
                      <w:t>2</w:t>
                    </w:r>
                  </w:p>
                  <w:p w14:paraId="7330CEC6" w14:textId="77777777" w:rsidR="001B4E53" w:rsidRDefault="001B4E53">
                    <w:pPr>
                      <w:pStyle w:val="RCWSLText"/>
                      <w:jc w:val="right"/>
                    </w:pPr>
                    <w:r>
                      <w:t>3</w:t>
                    </w:r>
                  </w:p>
                  <w:p w14:paraId="32797F23" w14:textId="77777777" w:rsidR="001B4E53" w:rsidRDefault="001B4E53">
                    <w:pPr>
                      <w:pStyle w:val="RCWSLText"/>
                      <w:jc w:val="right"/>
                    </w:pPr>
                    <w:r>
                      <w:t>4</w:t>
                    </w:r>
                  </w:p>
                  <w:p w14:paraId="7A0F2945" w14:textId="77777777" w:rsidR="001B4E53" w:rsidRDefault="001B4E53">
                    <w:pPr>
                      <w:pStyle w:val="RCWSLText"/>
                      <w:jc w:val="right"/>
                    </w:pPr>
                    <w:r>
                      <w:t>5</w:t>
                    </w:r>
                  </w:p>
                  <w:p w14:paraId="32AF27D0" w14:textId="77777777" w:rsidR="001B4E53" w:rsidRDefault="001B4E53">
                    <w:pPr>
                      <w:pStyle w:val="RCWSLText"/>
                      <w:jc w:val="right"/>
                    </w:pPr>
                    <w:r>
                      <w:t>6</w:t>
                    </w:r>
                  </w:p>
                  <w:p w14:paraId="04973833" w14:textId="77777777" w:rsidR="001B4E53" w:rsidRDefault="001B4E53">
                    <w:pPr>
                      <w:pStyle w:val="RCWSLText"/>
                      <w:jc w:val="right"/>
                    </w:pPr>
                    <w:r>
                      <w:t>7</w:t>
                    </w:r>
                  </w:p>
                  <w:p w14:paraId="3853A3A4" w14:textId="77777777" w:rsidR="001B4E53" w:rsidRDefault="001B4E53">
                    <w:pPr>
                      <w:pStyle w:val="RCWSLText"/>
                      <w:jc w:val="right"/>
                    </w:pPr>
                    <w:r>
                      <w:t>8</w:t>
                    </w:r>
                  </w:p>
                  <w:p w14:paraId="7BB99D5F" w14:textId="77777777" w:rsidR="001B4E53" w:rsidRDefault="001B4E53">
                    <w:pPr>
                      <w:pStyle w:val="RCWSLText"/>
                      <w:jc w:val="right"/>
                    </w:pPr>
                    <w:r>
                      <w:t>9</w:t>
                    </w:r>
                  </w:p>
                  <w:p w14:paraId="1AD73AB4" w14:textId="77777777" w:rsidR="001B4E53" w:rsidRDefault="001B4E53">
                    <w:pPr>
                      <w:pStyle w:val="RCWSLText"/>
                      <w:jc w:val="right"/>
                    </w:pPr>
                    <w:r>
                      <w:t>10</w:t>
                    </w:r>
                  </w:p>
                  <w:p w14:paraId="4DF3C22A" w14:textId="77777777" w:rsidR="001B4E53" w:rsidRDefault="001B4E53">
                    <w:pPr>
                      <w:pStyle w:val="RCWSLText"/>
                      <w:jc w:val="right"/>
                    </w:pPr>
                    <w:r>
                      <w:t>11</w:t>
                    </w:r>
                  </w:p>
                  <w:p w14:paraId="1B6C96A2" w14:textId="77777777" w:rsidR="001B4E53" w:rsidRDefault="001B4E53">
                    <w:pPr>
                      <w:pStyle w:val="RCWSLText"/>
                      <w:jc w:val="right"/>
                    </w:pPr>
                    <w:r>
                      <w:t>12</w:t>
                    </w:r>
                  </w:p>
                  <w:p w14:paraId="2FDB825E" w14:textId="77777777" w:rsidR="001B4E53" w:rsidRDefault="001B4E53">
                    <w:pPr>
                      <w:pStyle w:val="RCWSLText"/>
                      <w:jc w:val="right"/>
                    </w:pPr>
                    <w:r>
                      <w:t>13</w:t>
                    </w:r>
                  </w:p>
                  <w:p w14:paraId="13252EDC" w14:textId="77777777" w:rsidR="001B4E53" w:rsidRDefault="001B4E53">
                    <w:pPr>
                      <w:pStyle w:val="RCWSLText"/>
                      <w:jc w:val="right"/>
                    </w:pPr>
                    <w:r>
                      <w:t>14</w:t>
                    </w:r>
                  </w:p>
                  <w:p w14:paraId="1483782E" w14:textId="77777777" w:rsidR="001B4E53" w:rsidRDefault="001B4E53">
                    <w:pPr>
                      <w:pStyle w:val="RCWSLText"/>
                      <w:jc w:val="right"/>
                    </w:pPr>
                    <w:r>
                      <w:t>15</w:t>
                    </w:r>
                  </w:p>
                  <w:p w14:paraId="12A6306A" w14:textId="77777777" w:rsidR="001B4E53" w:rsidRDefault="001B4E53">
                    <w:pPr>
                      <w:pStyle w:val="RCWSLText"/>
                      <w:jc w:val="right"/>
                    </w:pPr>
                    <w:r>
                      <w:t>16</w:t>
                    </w:r>
                  </w:p>
                  <w:p w14:paraId="0C9C12BA" w14:textId="77777777" w:rsidR="001B4E53" w:rsidRDefault="001B4E53">
                    <w:pPr>
                      <w:pStyle w:val="RCWSLText"/>
                      <w:jc w:val="right"/>
                    </w:pPr>
                    <w:r>
                      <w:t>17</w:t>
                    </w:r>
                  </w:p>
                  <w:p w14:paraId="5A87103B" w14:textId="77777777" w:rsidR="001B4E53" w:rsidRDefault="001B4E53">
                    <w:pPr>
                      <w:pStyle w:val="RCWSLText"/>
                      <w:jc w:val="right"/>
                    </w:pPr>
                    <w:r>
                      <w:t>18</w:t>
                    </w:r>
                  </w:p>
                  <w:p w14:paraId="0A869D26" w14:textId="77777777" w:rsidR="001B4E53" w:rsidRDefault="001B4E53">
                    <w:pPr>
                      <w:pStyle w:val="RCWSLText"/>
                      <w:jc w:val="right"/>
                    </w:pPr>
                    <w:r>
                      <w:t>19</w:t>
                    </w:r>
                  </w:p>
                  <w:p w14:paraId="69477BFD" w14:textId="77777777" w:rsidR="001B4E53" w:rsidRDefault="001B4E53">
                    <w:pPr>
                      <w:pStyle w:val="RCWSLText"/>
                      <w:jc w:val="right"/>
                    </w:pPr>
                    <w:r>
                      <w:t>20</w:t>
                    </w:r>
                  </w:p>
                  <w:p w14:paraId="766C9A29" w14:textId="77777777" w:rsidR="001B4E53" w:rsidRDefault="001B4E53">
                    <w:pPr>
                      <w:pStyle w:val="RCWSLText"/>
                      <w:jc w:val="right"/>
                    </w:pPr>
                    <w:r>
                      <w:t>21</w:t>
                    </w:r>
                  </w:p>
                  <w:p w14:paraId="3F62FD66" w14:textId="77777777" w:rsidR="001B4E53" w:rsidRDefault="001B4E53">
                    <w:pPr>
                      <w:pStyle w:val="RCWSLText"/>
                      <w:jc w:val="right"/>
                    </w:pPr>
                    <w:r>
                      <w:t>22</w:t>
                    </w:r>
                  </w:p>
                  <w:p w14:paraId="539FF81D" w14:textId="77777777" w:rsidR="001B4E53" w:rsidRDefault="001B4E53">
                    <w:pPr>
                      <w:pStyle w:val="RCWSLText"/>
                      <w:jc w:val="right"/>
                    </w:pPr>
                    <w:r>
                      <w:t>23</w:t>
                    </w:r>
                  </w:p>
                  <w:p w14:paraId="3AFE4402" w14:textId="77777777" w:rsidR="001B4E53" w:rsidRDefault="001B4E53">
                    <w:pPr>
                      <w:pStyle w:val="RCWSLText"/>
                      <w:jc w:val="right"/>
                    </w:pPr>
                    <w:r>
                      <w:t>24</w:t>
                    </w:r>
                  </w:p>
                  <w:p w14:paraId="4783C18A" w14:textId="77777777" w:rsidR="001B4E53" w:rsidRDefault="001B4E53">
                    <w:pPr>
                      <w:pStyle w:val="RCWSLText"/>
                      <w:jc w:val="right"/>
                    </w:pPr>
                    <w:r>
                      <w:t>25</w:t>
                    </w:r>
                  </w:p>
                  <w:p w14:paraId="24A4A98B" w14:textId="77777777" w:rsidR="001B4E53" w:rsidRDefault="001B4E53">
                    <w:pPr>
                      <w:pStyle w:val="RCWSLText"/>
                      <w:jc w:val="right"/>
                    </w:pPr>
                    <w:r>
                      <w:t>26</w:t>
                    </w:r>
                  </w:p>
                  <w:p w14:paraId="5C090E3D" w14:textId="77777777" w:rsidR="001B4E53" w:rsidRDefault="001B4E53">
                    <w:pPr>
                      <w:pStyle w:val="RCWSLText"/>
                      <w:jc w:val="right"/>
                    </w:pPr>
                    <w:r>
                      <w:t>27</w:t>
                    </w:r>
                  </w:p>
                  <w:p w14:paraId="627424B5" w14:textId="77777777" w:rsidR="001B4E53" w:rsidRDefault="001B4E53">
                    <w:pPr>
                      <w:pStyle w:val="RCWSLText"/>
                      <w:jc w:val="right"/>
                    </w:pPr>
                    <w:r>
                      <w:t>28</w:t>
                    </w:r>
                  </w:p>
                  <w:p w14:paraId="1CB118D6" w14:textId="77777777" w:rsidR="001B4E53" w:rsidRDefault="001B4E53">
                    <w:pPr>
                      <w:pStyle w:val="RCWSLText"/>
                      <w:jc w:val="right"/>
                    </w:pPr>
                    <w:r>
                      <w:t>29</w:t>
                    </w:r>
                  </w:p>
                  <w:p w14:paraId="51127E7E" w14:textId="77777777" w:rsidR="001B4E53" w:rsidRDefault="001B4E53">
                    <w:pPr>
                      <w:pStyle w:val="RCWSLText"/>
                      <w:jc w:val="right"/>
                    </w:pPr>
                    <w:r>
                      <w:t>30</w:t>
                    </w:r>
                  </w:p>
                  <w:p w14:paraId="4D8B7CD1" w14:textId="77777777" w:rsidR="001B4E53" w:rsidRDefault="001B4E53">
                    <w:pPr>
                      <w:pStyle w:val="RCWSLText"/>
                      <w:jc w:val="right"/>
                    </w:pPr>
                    <w:r>
                      <w:t>31</w:t>
                    </w:r>
                  </w:p>
                  <w:p w14:paraId="7B403DFB" w14:textId="77777777" w:rsidR="001B4E53" w:rsidRDefault="001B4E53">
                    <w:pPr>
                      <w:pStyle w:val="RCWSLText"/>
                      <w:jc w:val="right"/>
                    </w:pPr>
                    <w:r>
                      <w:t>32</w:t>
                    </w:r>
                  </w:p>
                  <w:p w14:paraId="6A96C123" w14:textId="77777777" w:rsidR="001B4E53" w:rsidRDefault="001B4E53">
                    <w:pPr>
                      <w:pStyle w:val="RCWSLText"/>
                      <w:jc w:val="right"/>
                    </w:pPr>
                    <w:r>
                      <w:t>33</w:t>
                    </w:r>
                  </w:p>
                  <w:p w14:paraId="347C5EC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CE4F" w14:textId="77777777" w:rsidR="001B4E53" w:rsidRDefault="007049E4">
    <w:r>
      <w:rPr>
        <w:noProof/>
      </w:rPr>
      <mc:AlternateContent>
        <mc:Choice Requires="wps">
          <w:drawing>
            <wp:anchor distT="0" distB="0" distL="114300" distR="114300" simplePos="0" relativeHeight="251658240" behindDoc="0" locked="0" layoutInCell="1" allowOverlap="1" wp14:anchorId="29C04853" wp14:editId="50A351E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DEF3B" w14:textId="77777777" w:rsidR="001B4E53" w:rsidRDefault="001B4E53" w:rsidP="00605C39">
                          <w:pPr>
                            <w:pStyle w:val="RCWSLText"/>
                            <w:spacing w:before="2888"/>
                            <w:jc w:val="right"/>
                          </w:pPr>
                          <w:r>
                            <w:t>1</w:t>
                          </w:r>
                        </w:p>
                        <w:p w14:paraId="486F86E5" w14:textId="77777777" w:rsidR="001B4E53" w:rsidRDefault="001B4E53">
                          <w:pPr>
                            <w:pStyle w:val="RCWSLText"/>
                            <w:jc w:val="right"/>
                          </w:pPr>
                          <w:r>
                            <w:t>2</w:t>
                          </w:r>
                        </w:p>
                        <w:p w14:paraId="7996DE92" w14:textId="77777777" w:rsidR="001B4E53" w:rsidRDefault="001B4E53">
                          <w:pPr>
                            <w:pStyle w:val="RCWSLText"/>
                            <w:jc w:val="right"/>
                          </w:pPr>
                          <w:r>
                            <w:t>3</w:t>
                          </w:r>
                        </w:p>
                        <w:p w14:paraId="2BE59002" w14:textId="77777777" w:rsidR="001B4E53" w:rsidRDefault="001B4E53">
                          <w:pPr>
                            <w:pStyle w:val="RCWSLText"/>
                            <w:jc w:val="right"/>
                          </w:pPr>
                          <w:r>
                            <w:t>4</w:t>
                          </w:r>
                        </w:p>
                        <w:p w14:paraId="20D27811" w14:textId="77777777" w:rsidR="001B4E53" w:rsidRDefault="001B4E53">
                          <w:pPr>
                            <w:pStyle w:val="RCWSLText"/>
                            <w:jc w:val="right"/>
                          </w:pPr>
                          <w:r>
                            <w:t>5</w:t>
                          </w:r>
                        </w:p>
                        <w:p w14:paraId="4554E7C3" w14:textId="77777777" w:rsidR="001B4E53" w:rsidRDefault="001B4E53">
                          <w:pPr>
                            <w:pStyle w:val="RCWSLText"/>
                            <w:jc w:val="right"/>
                          </w:pPr>
                          <w:r>
                            <w:t>6</w:t>
                          </w:r>
                        </w:p>
                        <w:p w14:paraId="654BF788" w14:textId="77777777" w:rsidR="001B4E53" w:rsidRDefault="001B4E53">
                          <w:pPr>
                            <w:pStyle w:val="RCWSLText"/>
                            <w:jc w:val="right"/>
                          </w:pPr>
                          <w:r>
                            <w:t>7</w:t>
                          </w:r>
                        </w:p>
                        <w:p w14:paraId="2E64187D" w14:textId="77777777" w:rsidR="001B4E53" w:rsidRDefault="001B4E53">
                          <w:pPr>
                            <w:pStyle w:val="RCWSLText"/>
                            <w:jc w:val="right"/>
                          </w:pPr>
                          <w:r>
                            <w:t>8</w:t>
                          </w:r>
                        </w:p>
                        <w:p w14:paraId="510C4575" w14:textId="77777777" w:rsidR="001B4E53" w:rsidRDefault="001B4E53">
                          <w:pPr>
                            <w:pStyle w:val="RCWSLText"/>
                            <w:jc w:val="right"/>
                          </w:pPr>
                          <w:r>
                            <w:t>9</w:t>
                          </w:r>
                        </w:p>
                        <w:p w14:paraId="5ED16F5F" w14:textId="77777777" w:rsidR="001B4E53" w:rsidRDefault="001B4E53">
                          <w:pPr>
                            <w:pStyle w:val="RCWSLText"/>
                            <w:jc w:val="right"/>
                          </w:pPr>
                          <w:r>
                            <w:t>10</w:t>
                          </w:r>
                        </w:p>
                        <w:p w14:paraId="23AA6F7F" w14:textId="77777777" w:rsidR="001B4E53" w:rsidRDefault="001B4E53">
                          <w:pPr>
                            <w:pStyle w:val="RCWSLText"/>
                            <w:jc w:val="right"/>
                          </w:pPr>
                          <w:r>
                            <w:t>11</w:t>
                          </w:r>
                        </w:p>
                        <w:p w14:paraId="5C8428C3" w14:textId="77777777" w:rsidR="001B4E53" w:rsidRDefault="001B4E53">
                          <w:pPr>
                            <w:pStyle w:val="RCWSLText"/>
                            <w:jc w:val="right"/>
                          </w:pPr>
                          <w:r>
                            <w:t>12</w:t>
                          </w:r>
                        </w:p>
                        <w:p w14:paraId="551CA192" w14:textId="77777777" w:rsidR="001B4E53" w:rsidRDefault="001B4E53">
                          <w:pPr>
                            <w:pStyle w:val="RCWSLText"/>
                            <w:jc w:val="right"/>
                          </w:pPr>
                          <w:r>
                            <w:t>13</w:t>
                          </w:r>
                        </w:p>
                        <w:p w14:paraId="466F4AFC" w14:textId="77777777" w:rsidR="001B4E53" w:rsidRDefault="001B4E53">
                          <w:pPr>
                            <w:pStyle w:val="RCWSLText"/>
                            <w:jc w:val="right"/>
                          </w:pPr>
                          <w:r>
                            <w:t>14</w:t>
                          </w:r>
                        </w:p>
                        <w:p w14:paraId="369C836F" w14:textId="77777777" w:rsidR="001B4E53" w:rsidRDefault="001B4E53">
                          <w:pPr>
                            <w:pStyle w:val="RCWSLText"/>
                            <w:jc w:val="right"/>
                          </w:pPr>
                          <w:r>
                            <w:t>15</w:t>
                          </w:r>
                        </w:p>
                        <w:p w14:paraId="2D6B03A8" w14:textId="77777777" w:rsidR="001B4E53" w:rsidRDefault="001B4E53">
                          <w:pPr>
                            <w:pStyle w:val="RCWSLText"/>
                            <w:jc w:val="right"/>
                          </w:pPr>
                          <w:r>
                            <w:t>16</w:t>
                          </w:r>
                        </w:p>
                        <w:p w14:paraId="7D77FEB2" w14:textId="77777777" w:rsidR="001B4E53" w:rsidRDefault="001B4E53">
                          <w:pPr>
                            <w:pStyle w:val="RCWSLText"/>
                            <w:jc w:val="right"/>
                          </w:pPr>
                          <w:r>
                            <w:t>17</w:t>
                          </w:r>
                        </w:p>
                        <w:p w14:paraId="7F72FB7B" w14:textId="77777777" w:rsidR="001B4E53" w:rsidRDefault="001B4E53">
                          <w:pPr>
                            <w:pStyle w:val="RCWSLText"/>
                            <w:jc w:val="right"/>
                          </w:pPr>
                          <w:r>
                            <w:t>18</w:t>
                          </w:r>
                        </w:p>
                        <w:p w14:paraId="79269198" w14:textId="77777777" w:rsidR="001B4E53" w:rsidRDefault="001B4E53">
                          <w:pPr>
                            <w:pStyle w:val="RCWSLText"/>
                            <w:jc w:val="right"/>
                          </w:pPr>
                          <w:r>
                            <w:t>19</w:t>
                          </w:r>
                        </w:p>
                        <w:p w14:paraId="57AC746C" w14:textId="77777777" w:rsidR="001B4E53" w:rsidRDefault="001B4E53">
                          <w:pPr>
                            <w:pStyle w:val="RCWSLText"/>
                            <w:jc w:val="right"/>
                          </w:pPr>
                          <w:r>
                            <w:t>20</w:t>
                          </w:r>
                        </w:p>
                        <w:p w14:paraId="0DFB24FC" w14:textId="77777777" w:rsidR="001B4E53" w:rsidRDefault="001B4E53">
                          <w:pPr>
                            <w:pStyle w:val="RCWSLText"/>
                            <w:jc w:val="right"/>
                          </w:pPr>
                          <w:r>
                            <w:t>21</w:t>
                          </w:r>
                        </w:p>
                        <w:p w14:paraId="76C6918A" w14:textId="77777777" w:rsidR="001B4E53" w:rsidRDefault="001B4E53">
                          <w:pPr>
                            <w:pStyle w:val="RCWSLText"/>
                            <w:jc w:val="right"/>
                          </w:pPr>
                          <w:r>
                            <w:t>22</w:t>
                          </w:r>
                        </w:p>
                        <w:p w14:paraId="3ACA4B9A" w14:textId="77777777" w:rsidR="001B4E53" w:rsidRDefault="001B4E53">
                          <w:pPr>
                            <w:pStyle w:val="RCWSLText"/>
                            <w:jc w:val="right"/>
                          </w:pPr>
                          <w:r>
                            <w:t>23</w:t>
                          </w:r>
                        </w:p>
                        <w:p w14:paraId="7DC31F25" w14:textId="77777777" w:rsidR="001B4E53" w:rsidRDefault="001B4E53">
                          <w:pPr>
                            <w:pStyle w:val="RCWSLText"/>
                            <w:jc w:val="right"/>
                          </w:pPr>
                          <w:r>
                            <w:t>24</w:t>
                          </w:r>
                        </w:p>
                        <w:p w14:paraId="418EC43B" w14:textId="77777777" w:rsidR="001B4E53" w:rsidRDefault="001B4E53" w:rsidP="00060D21">
                          <w:pPr>
                            <w:pStyle w:val="RCWSLText"/>
                            <w:jc w:val="right"/>
                          </w:pPr>
                          <w:r>
                            <w:t>25</w:t>
                          </w:r>
                        </w:p>
                        <w:p w14:paraId="1D0AD398" w14:textId="77777777" w:rsidR="001B4E53" w:rsidRDefault="001B4E53" w:rsidP="00060D21">
                          <w:pPr>
                            <w:pStyle w:val="RCWSLText"/>
                            <w:jc w:val="right"/>
                          </w:pPr>
                          <w:r>
                            <w:t>26</w:t>
                          </w:r>
                        </w:p>
                        <w:p w14:paraId="43641E9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C0485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51DEF3B" w14:textId="77777777" w:rsidR="001B4E53" w:rsidRDefault="001B4E53" w:rsidP="00605C39">
                    <w:pPr>
                      <w:pStyle w:val="RCWSLText"/>
                      <w:spacing w:before="2888"/>
                      <w:jc w:val="right"/>
                    </w:pPr>
                    <w:r>
                      <w:t>1</w:t>
                    </w:r>
                  </w:p>
                  <w:p w14:paraId="486F86E5" w14:textId="77777777" w:rsidR="001B4E53" w:rsidRDefault="001B4E53">
                    <w:pPr>
                      <w:pStyle w:val="RCWSLText"/>
                      <w:jc w:val="right"/>
                    </w:pPr>
                    <w:r>
                      <w:t>2</w:t>
                    </w:r>
                  </w:p>
                  <w:p w14:paraId="7996DE92" w14:textId="77777777" w:rsidR="001B4E53" w:rsidRDefault="001B4E53">
                    <w:pPr>
                      <w:pStyle w:val="RCWSLText"/>
                      <w:jc w:val="right"/>
                    </w:pPr>
                    <w:r>
                      <w:t>3</w:t>
                    </w:r>
                  </w:p>
                  <w:p w14:paraId="2BE59002" w14:textId="77777777" w:rsidR="001B4E53" w:rsidRDefault="001B4E53">
                    <w:pPr>
                      <w:pStyle w:val="RCWSLText"/>
                      <w:jc w:val="right"/>
                    </w:pPr>
                    <w:r>
                      <w:t>4</w:t>
                    </w:r>
                  </w:p>
                  <w:p w14:paraId="20D27811" w14:textId="77777777" w:rsidR="001B4E53" w:rsidRDefault="001B4E53">
                    <w:pPr>
                      <w:pStyle w:val="RCWSLText"/>
                      <w:jc w:val="right"/>
                    </w:pPr>
                    <w:r>
                      <w:t>5</w:t>
                    </w:r>
                  </w:p>
                  <w:p w14:paraId="4554E7C3" w14:textId="77777777" w:rsidR="001B4E53" w:rsidRDefault="001B4E53">
                    <w:pPr>
                      <w:pStyle w:val="RCWSLText"/>
                      <w:jc w:val="right"/>
                    </w:pPr>
                    <w:r>
                      <w:t>6</w:t>
                    </w:r>
                  </w:p>
                  <w:p w14:paraId="654BF788" w14:textId="77777777" w:rsidR="001B4E53" w:rsidRDefault="001B4E53">
                    <w:pPr>
                      <w:pStyle w:val="RCWSLText"/>
                      <w:jc w:val="right"/>
                    </w:pPr>
                    <w:r>
                      <w:t>7</w:t>
                    </w:r>
                  </w:p>
                  <w:p w14:paraId="2E64187D" w14:textId="77777777" w:rsidR="001B4E53" w:rsidRDefault="001B4E53">
                    <w:pPr>
                      <w:pStyle w:val="RCWSLText"/>
                      <w:jc w:val="right"/>
                    </w:pPr>
                    <w:r>
                      <w:t>8</w:t>
                    </w:r>
                  </w:p>
                  <w:p w14:paraId="510C4575" w14:textId="77777777" w:rsidR="001B4E53" w:rsidRDefault="001B4E53">
                    <w:pPr>
                      <w:pStyle w:val="RCWSLText"/>
                      <w:jc w:val="right"/>
                    </w:pPr>
                    <w:r>
                      <w:t>9</w:t>
                    </w:r>
                  </w:p>
                  <w:p w14:paraId="5ED16F5F" w14:textId="77777777" w:rsidR="001B4E53" w:rsidRDefault="001B4E53">
                    <w:pPr>
                      <w:pStyle w:val="RCWSLText"/>
                      <w:jc w:val="right"/>
                    </w:pPr>
                    <w:r>
                      <w:t>10</w:t>
                    </w:r>
                  </w:p>
                  <w:p w14:paraId="23AA6F7F" w14:textId="77777777" w:rsidR="001B4E53" w:rsidRDefault="001B4E53">
                    <w:pPr>
                      <w:pStyle w:val="RCWSLText"/>
                      <w:jc w:val="right"/>
                    </w:pPr>
                    <w:r>
                      <w:t>11</w:t>
                    </w:r>
                  </w:p>
                  <w:p w14:paraId="5C8428C3" w14:textId="77777777" w:rsidR="001B4E53" w:rsidRDefault="001B4E53">
                    <w:pPr>
                      <w:pStyle w:val="RCWSLText"/>
                      <w:jc w:val="right"/>
                    </w:pPr>
                    <w:r>
                      <w:t>12</w:t>
                    </w:r>
                  </w:p>
                  <w:p w14:paraId="551CA192" w14:textId="77777777" w:rsidR="001B4E53" w:rsidRDefault="001B4E53">
                    <w:pPr>
                      <w:pStyle w:val="RCWSLText"/>
                      <w:jc w:val="right"/>
                    </w:pPr>
                    <w:r>
                      <w:t>13</w:t>
                    </w:r>
                  </w:p>
                  <w:p w14:paraId="466F4AFC" w14:textId="77777777" w:rsidR="001B4E53" w:rsidRDefault="001B4E53">
                    <w:pPr>
                      <w:pStyle w:val="RCWSLText"/>
                      <w:jc w:val="right"/>
                    </w:pPr>
                    <w:r>
                      <w:t>14</w:t>
                    </w:r>
                  </w:p>
                  <w:p w14:paraId="369C836F" w14:textId="77777777" w:rsidR="001B4E53" w:rsidRDefault="001B4E53">
                    <w:pPr>
                      <w:pStyle w:val="RCWSLText"/>
                      <w:jc w:val="right"/>
                    </w:pPr>
                    <w:r>
                      <w:t>15</w:t>
                    </w:r>
                  </w:p>
                  <w:p w14:paraId="2D6B03A8" w14:textId="77777777" w:rsidR="001B4E53" w:rsidRDefault="001B4E53">
                    <w:pPr>
                      <w:pStyle w:val="RCWSLText"/>
                      <w:jc w:val="right"/>
                    </w:pPr>
                    <w:r>
                      <w:t>16</w:t>
                    </w:r>
                  </w:p>
                  <w:p w14:paraId="7D77FEB2" w14:textId="77777777" w:rsidR="001B4E53" w:rsidRDefault="001B4E53">
                    <w:pPr>
                      <w:pStyle w:val="RCWSLText"/>
                      <w:jc w:val="right"/>
                    </w:pPr>
                    <w:r>
                      <w:t>17</w:t>
                    </w:r>
                  </w:p>
                  <w:p w14:paraId="7F72FB7B" w14:textId="77777777" w:rsidR="001B4E53" w:rsidRDefault="001B4E53">
                    <w:pPr>
                      <w:pStyle w:val="RCWSLText"/>
                      <w:jc w:val="right"/>
                    </w:pPr>
                    <w:r>
                      <w:t>18</w:t>
                    </w:r>
                  </w:p>
                  <w:p w14:paraId="79269198" w14:textId="77777777" w:rsidR="001B4E53" w:rsidRDefault="001B4E53">
                    <w:pPr>
                      <w:pStyle w:val="RCWSLText"/>
                      <w:jc w:val="right"/>
                    </w:pPr>
                    <w:r>
                      <w:t>19</w:t>
                    </w:r>
                  </w:p>
                  <w:p w14:paraId="57AC746C" w14:textId="77777777" w:rsidR="001B4E53" w:rsidRDefault="001B4E53">
                    <w:pPr>
                      <w:pStyle w:val="RCWSLText"/>
                      <w:jc w:val="right"/>
                    </w:pPr>
                    <w:r>
                      <w:t>20</w:t>
                    </w:r>
                  </w:p>
                  <w:p w14:paraId="0DFB24FC" w14:textId="77777777" w:rsidR="001B4E53" w:rsidRDefault="001B4E53">
                    <w:pPr>
                      <w:pStyle w:val="RCWSLText"/>
                      <w:jc w:val="right"/>
                    </w:pPr>
                    <w:r>
                      <w:t>21</w:t>
                    </w:r>
                  </w:p>
                  <w:p w14:paraId="76C6918A" w14:textId="77777777" w:rsidR="001B4E53" w:rsidRDefault="001B4E53">
                    <w:pPr>
                      <w:pStyle w:val="RCWSLText"/>
                      <w:jc w:val="right"/>
                    </w:pPr>
                    <w:r>
                      <w:t>22</w:t>
                    </w:r>
                  </w:p>
                  <w:p w14:paraId="3ACA4B9A" w14:textId="77777777" w:rsidR="001B4E53" w:rsidRDefault="001B4E53">
                    <w:pPr>
                      <w:pStyle w:val="RCWSLText"/>
                      <w:jc w:val="right"/>
                    </w:pPr>
                    <w:r>
                      <w:t>23</w:t>
                    </w:r>
                  </w:p>
                  <w:p w14:paraId="7DC31F25" w14:textId="77777777" w:rsidR="001B4E53" w:rsidRDefault="001B4E53">
                    <w:pPr>
                      <w:pStyle w:val="RCWSLText"/>
                      <w:jc w:val="right"/>
                    </w:pPr>
                    <w:r>
                      <w:t>24</w:t>
                    </w:r>
                  </w:p>
                  <w:p w14:paraId="418EC43B" w14:textId="77777777" w:rsidR="001B4E53" w:rsidRDefault="001B4E53" w:rsidP="00060D21">
                    <w:pPr>
                      <w:pStyle w:val="RCWSLText"/>
                      <w:jc w:val="right"/>
                    </w:pPr>
                    <w:r>
                      <w:t>25</w:t>
                    </w:r>
                  </w:p>
                  <w:p w14:paraId="1D0AD398" w14:textId="77777777" w:rsidR="001B4E53" w:rsidRDefault="001B4E53" w:rsidP="00060D21">
                    <w:pPr>
                      <w:pStyle w:val="RCWSLText"/>
                      <w:jc w:val="right"/>
                    </w:pPr>
                    <w:r>
                      <w:t>26</w:t>
                    </w:r>
                  </w:p>
                  <w:p w14:paraId="43641E9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571893092">
    <w:abstractNumId w:val="5"/>
  </w:num>
  <w:num w:numId="2" w16cid:durableId="1758478575">
    <w:abstractNumId w:val="3"/>
  </w:num>
  <w:num w:numId="3" w16cid:durableId="13003576">
    <w:abstractNumId w:val="2"/>
  </w:num>
  <w:num w:numId="4" w16cid:durableId="1570848628">
    <w:abstractNumId w:val="1"/>
  </w:num>
  <w:num w:numId="5" w16cid:durableId="335226195">
    <w:abstractNumId w:val="0"/>
  </w:num>
  <w:num w:numId="6" w16cid:durableId="541408957">
    <w:abstractNumId w:val="4"/>
  </w:num>
  <w:num w:numId="7" w16cid:durableId="341902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096E"/>
    <w:rsid w:val="00050639"/>
    <w:rsid w:val="00060D21"/>
    <w:rsid w:val="00096165"/>
    <w:rsid w:val="000C6C82"/>
    <w:rsid w:val="000E603A"/>
    <w:rsid w:val="00102468"/>
    <w:rsid w:val="00106544"/>
    <w:rsid w:val="00136E5A"/>
    <w:rsid w:val="00146AAF"/>
    <w:rsid w:val="001561C5"/>
    <w:rsid w:val="00156630"/>
    <w:rsid w:val="001A775A"/>
    <w:rsid w:val="001B4E53"/>
    <w:rsid w:val="001C1B27"/>
    <w:rsid w:val="001C7F91"/>
    <w:rsid w:val="001D75E6"/>
    <w:rsid w:val="001E6675"/>
    <w:rsid w:val="00217E8A"/>
    <w:rsid w:val="00223FCF"/>
    <w:rsid w:val="0026241B"/>
    <w:rsid w:val="00265296"/>
    <w:rsid w:val="00281CBD"/>
    <w:rsid w:val="00316CD9"/>
    <w:rsid w:val="003666B5"/>
    <w:rsid w:val="00383C09"/>
    <w:rsid w:val="003E2FC6"/>
    <w:rsid w:val="00492DDC"/>
    <w:rsid w:val="004C2027"/>
    <w:rsid w:val="004C6615"/>
    <w:rsid w:val="005115F9"/>
    <w:rsid w:val="00523C5A"/>
    <w:rsid w:val="0052491A"/>
    <w:rsid w:val="005976DD"/>
    <w:rsid w:val="005E69C3"/>
    <w:rsid w:val="00605C39"/>
    <w:rsid w:val="006841E6"/>
    <w:rsid w:val="00686797"/>
    <w:rsid w:val="006B5B67"/>
    <w:rsid w:val="006F7027"/>
    <w:rsid w:val="007049E4"/>
    <w:rsid w:val="0072335D"/>
    <w:rsid w:val="0072541D"/>
    <w:rsid w:val="00757317"/>
    <w:rsid w:val="007769AF"/>
    <w:rsid w:val="007A0B38"/>
    <w:rsid w:val="007D1589"/>
    <w:rsid w:val="007D35D4"/>
    <w:rsid w:val="007F7EAB"/>
    <w:rsid w:val="0083749C"/>
    <w:rsid w:val="008443FE"/>
    <w:rsid w:val="00846034"/>
    <w:rsid w:val="00877149"/>
    <w:rsid w:val="008C7E6E"/>
    <w:rsid w:val="00931B84"/>
    <w:rsid w:val="00932C86"/>
    <w:rsid w:val="0096303F"/>
    <w:rsid w:val="00972869"/>
    <w:rsid w:val="00984CD1"/>
    <w:rsid w:val="009D1573"/>
    <w:rsid w:val="009E6A2D"/>
    <w:rsid w:val="009F23A9"/>
    <w:rsid w:val="00A01F29"/>
    <w:rsid w:val="00A13807"/>
    <w:rsid w:val="00A17B5B"/>
    <w:rsid w:val="00A4729B"/>
    <w:rsid w:val="00A53A17"/>
    <w:rsid w:val="00A93D4A"/>
    <w:rsid w:val="00AA1230"/>
    <w:rsid w:val="00AB682C"/>
    <w:rsid w:val="00AD2D0A"/>
    <w:rsid w:val="00B04B75"/>
    <w:rsid w:val="00B31D1C"/>
    <w:rsid w:val="00B41494"/>
    <w:rsid w:val="00B518D0"/>
    <w:rsid w:val="00B56650"/>
    <w:rsid w:val="00B73E0A"/>
    <w:rsid w:val="00B9344B"/>
    <w:rsid w:val="00B961E0"/>
    <w:rsid w:val="00BF44DF"/>
    <w:rsid w:val="00C61A83"/>
    <w:rsid w:val="00C8108C"/>
    <w:rsid w:val="00C84AD0"/>
    <w:rsid w:val="00D40447"/>
    <w:rsid w:val="00D57ADF"/>
    <w:rsid w:val="00D659AC"/>
    <w:rsid w:val="00D76A9B"/>
    <w:rsid w:val="00DA47F3"/>
    <w:rsid w:val="00DA62B3"/>
    <w:rsid w:val="00DC2C13"/>
    <w:rsid w:val="00DE256E"/>
    <w:rsid w:val="00DF5D0E"/>
    <w:rsid w:val="00E119A3"/>
    <w:rsid w:val="00E1471A"/>
    <w:rsid w:val="00E267B1"/>
    <w:rsid w:val="00E328ED"/>
    <w:rsid w:val="00E41CC6"/>
    <w:rsid w:val="00E66F5D"/>
    <w:rsid w:val="00E77BE3"/>
    <w:rsid w:val="00E831A5"/>
    <w:rsid w:val="00E850E7"/>
    <w:rsid w:val="00EC4C96"/>
    <w:rsid w:val="00ED2EEB"/>
    <w:rsid w:val="00F229DE"/>
    <w:rsid w:val="00F304D3"/>
    <w:rsid w:val="00F4663F"/>
    <w:rsid w:val="00F52C10"/>
    <w:rsid w:val="00FA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FF0E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346354">
      <w:bodyDiv w:val="1"/>
      <w:marLeft w:val="0"/>
      <w:marRight w:val="0"/>
      <w:marTop w:val="0"/>
      <w:marBottom w:val="0"/>
      <w:divBdr>
        <w:top w:val="none" w:sz="0" w:space="0" w:color="auto"/>
        <w:left w:val="none" w:sz="0" w:space="0" w:color="auto"/>
        <w:bottom w:val="none" w:sz="0" w:space="0" w:color="auto"/>
        <w:right w:val="none" w:sz="0" w:space="0" w:color="auto"/>
      </w:divBdr>
    </w:div>
    <w:div w:id="1381320713">
      <w:bodyDiv w:val="1"/>
      <w:marLeft w:val="0"/>
      <w:marRight w:val="0"/>
      <w:marTop w:val="0"/>
      <w:marBottom w:val="0"/>
      <w:divBdr>
        <w:top w:val="none" w:sz="0" w:space="0" w:color="auto"/>
        <w:left w:val="none" w:sz="0" w:space="0" w:color="auto"/>
        <w:bottom w:val="none" w:sz="0" w:space="0" w:color="auto"/>
        <w:right w:val="none" w:sz="0" w:space="0" w:color="auto"/>
      </w:divBdr>
    </w:div>
    <w:div w:id="1708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83F2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2114-S</BillDocName>
  <AmendType>AMH</AmendType>
  <SponsorAcronym>BARK</SponsorAcronym>
  <DrafterAcronym>BORC</DrafterAcronym>
  <DraftNumber>033</DraftNumber>
  <ReferenceNumber>SHB 2114</ReferenceNumber>
  <Floor>H AMD</Floor>
  <AmendmentNumber> 1040</AmendmentNumber>
  <Sponsors>By Representative Barkis</Sponsors>
  <FloorAction>WITHDRAWN 02/13/2024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266</Words>
  <Characters>1287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2114-S AMH .... BORC 033</vt:lpstr>
    </vt:vector>
  </TitlesOfParts>
  <Company>Washington State Legislature</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2114-S AMH BARK BORC 033</dc:title>
  <dc:creator>Austin Borcherding</dc:creator>
  <cp:lastModifiedBy>Borcherding, Austin</cp:lastModifiedBy>
  <cp:revision>30</cp:revision>
  <dcterms:created xsi:type="dcterms:W3CDTF">2024-02-09T21:57:00Z</dcterms:created>
  <dcterms:modified xsi:type="dcterms:W3CDTF">2024-02-09T23:01:00Z</dcterms:modified>
</cp:coreProperties>
</file>