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45E2A" w14:paraId="7A4C76CE" w14:textId="42739F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0FAC">
            <w:t>2079-S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0FA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0FAC">
            <w:t>SENN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0FAC">
            <w:t>LANG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0FAC">
            <w:t>062</w:t>
          </w:r>
        </w:sdtContent>
      </w:sdt>
    </w:p>
    <w:p w:rsidR="00DF5D0E" w:rsidP="00B73E0A" w:rsidRDefault="00AA1230" w14:paraId="6276B099" w14:textId="355F1AE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5E2A" w14:paraId="7E61CFD8" w14:textId="439FA7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0FAC">
            <w:rPr>
              <w:b/>
              <w:u w:val="single"/>
            </w:rPr>
            <w:t>SHB 2079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50FA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908</w:t>
          </w:r>
        </w:sdtContent>
      </w:sdt>
    </w:p>
    <w:p w:rsidR="00DF5D0E" w:rsidP="00605C39" w:rsidRDefault="00945E2A" w14:paraId="096F91C0" w14:textId="61F1724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0FAC">
            <w:rPr>
              <w:sz w:val="22"/>
            </w:rPr>
            <w:t>By Representative Senn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0FAC" w14:paraId="18372508" w14:textId="41497D5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Pr="00F84A31" w:rsidR="00DF5D0E" w:rsidP="00F84A31" w:rsidRDefault="00DE256E" w14:paraId="27D7E166" w14:textId="1B9E234E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062498956"/>
      <w:r>
        <w:tab/>
      </w:r>
      <w:r w:rsidRPr="00F84A31" w:rsidR="00450FAC">
        <w:rPr>
          <w:spacing w:val="0"/>
        </w:rPr>
        <w:t>On page 2</w:t>
      </w:r>
      <w:r w:rsidRPr="00F84A31" w:rsidR="00B34870">
        <w:rPr>
          <w:spacing w:val="0"/>
        </w:rPr>
        <w:t xml:space="preserve">, beginning on line </w:t>
      </w:r>
      <w:r w:rsidRPr="00F84A31" w:rsidR="00B14387">
        <w:rPr>
          <w:spacing w:val="0"/>
        </w:rPr>
        <w:t>35</w:t>
      </w:r>
      <w:r w:rsidRPr="00F84A31" w:rsidR="00B34870">
        <w:rPr>
          <w:spacing w:val="0"/>
        </w:rPr>
        <w:t>,</w:t>
      </w:r>
      <w:r w:rsidRPr="00F84A31" w:rsidR="00B14387">
        <w:rPr>
          <w:spacing w:val="0"/>
        </w:rPr>
        <w:t xml:space="preserve"> after "</w:t>
      </w:r>
      <w:r w:rsidRPr="00F84A31" w:rsidR="00B14387">
        <w:rPr>
          <w:spacing w:val="0"/>
          <w:u w:val="single"/>
        </w:rPr>
        <w:t>RCW 28A.600.015.</w:t>
      </w:r>
      <w:r w:rsidRPr="00F84A31" w:rsidR="00B14387">
        <w:rPr>
          <w:spacing w:val="0"/>
        </w:rPr>
        <w:t>"</w:t>
      </w:r>
      <w:r w:rsidRPr="00F84A31" w:rsidR="00B34870">
        <w:rPr>
          <w:spacing w:val="0"/>
        </w:rPr>
        <w:t xml:space="preserve"> strike</w:t>
      </w:r>
      <w:r w:rsidRPr="00F84A31" w:rsidR="00866535">
        <w:rPr>
          <w:spacing w:val="0"/>
        </w:rPr>
        <w:t xml:space="preserve"> all material</w:t>
      </w:r>
      <w:r w:rsidRPr="00F84A31" w:rsidR="00B14387">
        <w:rPr>
          <w:spacing w:val="0"/>
        </w:rPr>
        <w:t xml:space="preserve"> through "</w:t>
      </w:r>
      <w:r w:rsidRPr="00F84A31" w:rsidR="00B14387">
        <w:rPr>
          <w:spacing w:val="0"/>
          <w:u w:val="single"/>
        </w:rPr>
        <w:t>months.</w:t>
      </w:r>
      <w:r w:rsidRPr="00F84A31" w:rsidR="00B14387">
        <w:rPr>
          <w:spacing w:val="0"/>
        </w:rPr>
        <w:t>" on line 39</w:t>
      </w:r>
    </w:p>
    <w:permEnd w:id="1062498956"/>
    <w:p w:rsidR="00ED2EEB" w:rsidP="00450FAC" w:rsidRDefault="00ED2EEB" w14:paraId="5339C42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74992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B1AE19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50FAC" w:rsidRDefault="00D659AC" w14:paraId="6A27477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34870" w:rsidRDefault="0096303F" w14:paraId="7784C232" w14:textId="372882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34870">
                  <w:t>Strikes language providing that</w:t>
                </w:r>
                <w:r w:rsidR="00FE2F38">
                  <w:t xml:space="preserve"> a public school student</w:t>
                </w:r>
                <w:r w:rsidR="00866535">
                  <w:t xml:space="preserve"> who</w:t>
                </w:r>
                <w:r w:rsidR="00FE2F38">
                  <w:t xml:space="preserve"> commits the offense of</w:t>
                </w:r>
                <w:r w:rsidR="00B34870">
                  <w:t xml:space="preserve"> </w:t>
                </w:r>
                <w:r w:rsidR="00FE2F38">
                  <w:t>I</w:t>
                </w:r>
                <w:r w:rsidR="00B34870">
                  <w:t xml:space="preserve">nterference by </w:t>
                </w:r>
                <w:r w:rsidR="00FE2F38">
                  <w:t>F</w:t>
                </w:r>
                <w:r w:rsidR="00B34870">
                  <w:t xml:space="preserve">orce or </w:t>
                </w:r>
                <w:r w:rsidR="00FE2F38">
                  <w:t>V</w:t>
                </w:r>
                <w:r w:rsidR="00B34870">
                  <w:t>iolence</w:t>
                </w:r>
                <w:r w:rsidR="00FE2F38">
                  <w:t xml:space="preserve"> </w:t>
                </w:r>
                <w:r w:rsidR="00B34870">
                  <w:t>during an extracurricular activit</w:t>
                </w:r>
                <w:r w:rsidR="00FE2F38">
                  <w:t>y may be excluded from participating in or attending that activity for up to 12 months.</w:t>
                </w:r>
              </w:p>
            </w:tc>
          </w:tr>
        </w:sdtContent>
      </w:sdt>
      <w:permEnd w:id="2027499248"/>
    </w:tbl>
    <w:p w:rsidR="00DF5D0E" w:rsidP="00450FAC" w:rsidRDefault="00DF5D0E" w14:paraId="114D2737" w14:textId="77777777">
      <w:pPr>
        <w:pStyle w:val="BillEnd"/>
        <w:suppressLineNumbers/>
      </w:pPr>
    </w:p>
    <w:p w:rsidR="00DF5D0E" w:rsidP="00450FAC" w:rsidRDefault="00DE256E" w14:paraId="57E615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50FAC" w:rsidRDefault="00AB682C" w14:paraId="30DEB1B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11FF" w14:textId="77777777" w:rsidR="00450FAC" w:rsidRDefault="00450FAC" w:rsidP="00DF5D0E">
      <w:r>
        <w:separator/>
      </w:r>
    </w:p>
  </w:endnote>
  <w:endnote w:type="continuationSeparator" w:id="0">
    <w:p w14:paraId="636CE7E3" w14:textId="77777777" w:rsidR="00450FAC" w:rsidRDefault="00450F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7EB" w:rsidRDefault="00E277EB" w14:paraId="033065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5E2A" w14:paraId="28083766" w14:textId="292891C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50FAC">
      <w:t>2079-S AMH SENN LANG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45E2A" w14:paraId="49F27B6E" w14:textId="314DB06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277EB">
      <w:t>2079-S AMH SENN LANG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7577" w14:textId="77777777" w:rsidR="00450FAC" w:rsidRDefault="00450FAC" w:rsidP="00DF5D0E">
      <w:r>
        <w:separator/>
      </w:r>
    </w:p>
  </w:footnote>
  <w:footnote w:type="continuationSeparator" w:id="0">
    <w:p w14:paraId="6BD9BD60" w14:textId="77777777" w:rsidR="00450FAC" w:rsidRDefault="00450F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F1E8" w14:textId="77777777" w:rsidR="00E277EB" w:rsidRDefault="00E27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CB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E6D4CD" wp14:editId="797EB34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9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2BD4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750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AC8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F75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EE4A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ACC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70E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5EA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18D4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92E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6B9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82C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3BA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7A7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DE6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8FF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E28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FEB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FF0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B21A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1CE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9D3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D6B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B4C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099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183F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E0C3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6A50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4C28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E06C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A22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194C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3D94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6D4C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7F19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2BD41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7500C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AC8F0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F75E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EE4A7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ACCE3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70EDC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5EA92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18D4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92E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6B9D6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82C13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3BA01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7A74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DE633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8FF62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E2846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FEBF5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FF09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B21ADF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1CEC2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9D3A6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D6B3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B4CC2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099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183F2F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E0C3DA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6A50BC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4C287C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E06C2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A22C9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194C86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3D9492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D32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1BAD7" wp14:editId="1959753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8E57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3F6F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BDA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7CC5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66A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F02A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A51F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C13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16B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C85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DA06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285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24E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507F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4AB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67C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BA8D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EF8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B56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0864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25F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B58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FE0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211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A2D6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FB7B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CA678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1BAD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828E57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3F6FFB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BDA76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7CC58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66ACD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F02AC9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A51F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C13B8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16B91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C851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DA06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2853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24E42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507FF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4AB0A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67C2C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BA8D49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EF8B0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B568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0864C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25F1A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B580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FE0C0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21115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A2D6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FB7B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CA678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901506">
    <w:abstractNumId w:val="5"/>
  </w:num>
  <w:num w:numId="2" w16cid:durableId="760873173">
    <w:abstractNumId w:val="3"/>
  </w:num>
  <w:num w:numId="3" w16cid:durableId="359822843">
    <w:abstractNumId w:val="2"/>
  </w:num>
  <w:num w:numId="4" w16cid:durableId="1342778954">
    <w:abstractNumId w:val="1"/>
  </w:num>
  <w:num w:numId="5" w16cid:durableId="1089159418">
    <w:abstractNumId w:val="0"/>
  </w:num>
  <w:num w:numId="6" w16cid:durableId="135027031">
    <w:abstractNumId w:val="4"/>
  </w:num>
  <w:num w:numId="7" w16cid:durableId="1855805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0FAC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6535"/>
    <w:rsid w:val="008C7E6E"/>
    <w:rsid w:val="008E05D3"/>
    <w:rsid w:val="00931B84"/>
    <w:rsid w:val="00945E2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4387"/>
    <w:rsid w:val="00B31D1C"/>
    <w:rsid w:val="00B34870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A01CF"/>
    <w:rsid w:val="00D40447"/>
    <w:rsid w:val="00D659AC"/>
    <w:rsid w:val="00DA47F3"/>
    <w:rsid w:val="00DC2C13"/>
    <w:rsid w:val="00DE256E"/>
    <w:rsid w:val="00DF5D0E"/>
    <w:rsid w:val="00E1471A"/>
    <w:rsid w:val="00E201D3"/>
    <w:rsid w:val="00E267B1"/>
    <w:rsid w:val="00E277EB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4A31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2B7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2079-S</BillDocName>
  <AmendType>AMH</AmendType>
  <SponsorAcronym>SENN</SponsorAcronym>
  <DrafterAcronym>LANG</DrafterAcronym>
  <DraftNumber>062</DraftNumber>
  <ReferenceNumber>SHB 2079</ReferenceNumber>
  <Floor>H AMD</Floor>
  <AmendmentNumber> 908</AmendmentNumber>
  <Sponsors>By Representative Senn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406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2079-S AMH SENN LANG 062</vt:lpstr>
    </vt:vector>
  </TitlesOfParts>
  <Company>Washington State Legislature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2079-S AMH SENN LANG 062</dc:title>
  <dc:creator>Lena Langer</dc:creator>
  <cp:lastModifiedBy>Langer, Lena</cp:lastModifiedBy>
  <cp:revision>9</cp:revision>
  <dcterms:created xsi:type="dcterms:W3CDTF">2024-02-08T20:21:00Z</dcterms:created>
  <dcterms:modified xsi:type="dcterms:W3CDTF">2024-02-08T20:46:00Z</dcterms:modified>
</cp:coreProperties>
</file>