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A71170" w14:paraId="0F567DB8" w14:textId="549F74C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55FE9">
            <w:t>1932-S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55FE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55FE9">
            <w:t>GREG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55FE9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55FE9">
            <w:t>365</w:t>
          </w:r>
        </w:sdtContent>
      </w:sdt>
    </w:p>
    <w:p w:rsidR="00DF5D0E" w:rsidP="00B73E0A" w:rsidRDefault="00AA1230" w14:paraId="0421A343" w14:textId="12FF581C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71170" w14:paraId="1980E349" w14:textId="2CD06A8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55FE9">
            <w:rPr>
              <w:b/>
              <w:u w:val="single"/>
            </w:rPr>
            <w:t>SHB 1932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55FE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810</w:t>
          </w:r>
        </w:sdtContent>
      </w:sdt>
    </w:p>
    <w:p w:rsidR="00DF5D0E" w:rsidP="00605C39" w:rsidRDefault="00A71170" w14:paraId="009C25DD" w14:textId="2DE6606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55FE9">
            <w:rPr>
              <w:sz w:val="22"/>
            </w:rPr>
            <w:t>By Representative Gregerson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55FE9" w14:paraId="0165478F" w14:textId="5B74F39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02/08/2024</w:t>
          </w:r>
        </w:p>
      </w:sdtContent>
    </w:sdt>
    <w:p w:rsidRPr="005A77AC" w:rsidR="005A77AC" w:rsidP="005A77AC" w:rsidRDefault="00DE256E" w14:paraId="4180BA01" w14:textId="36A5908B">
      <w:pPr>
        <w:pStyle w:val="Page"/>
      </w:pPr>
      <w:bookmarkStart w:name="StartOfAmendmentBody" w:id="0"/>
      <w:bookmarkEnd w:id="0"/>
      <w:permStart w:edGrp="everyone" w:id="1512123747"/>
      <w:r>
        <w:tab/>
      </w:r>
      <w:r w:rsidR="00E55FE9">
        <w:t xml:space="preserve">On page </w:t>
      </w:r>
      <w:r w:rsidR="005A77AC">
        <w:t>4, beginning on line 9, after "</w:t>
      </w:r>
      <w:r w:rsidR="005A77AC">
        <w:rPr>
          <w:u w:val="single"/>
        </w:rPr>
        <w:t>(d)</w:t>
      </w:r>
      <w:r w:rsidR="005A77AC">
        <w:t>" strike all material through "</w:t>
      </w:r>
      <w:r w:rsidR="005A77AC">
        <w:rPr>
          <w:u w:val="single"/>
        </w:rPr>
        <w:t>revocable</w:t>
      </w:r>
      <w:r w:rsidR="005A77AC">
        <w:t>" on line 12 and insert "</w:t>
      </w:r>
      <w:r w:rsidRPr="005A77AC" w:rsidR="005A77AC">
        <w:rPr>
          <w:u w:val="single"/>
        </w:rPr>
        <w:t>If a</w:t>
      </w:r>
      <w:r w:rsidR="005A77AC">
        <w:rPr>
          <w:u w:val="single"/>
        </w:rPr>
        <w:t xml:space="preserve"> city, town, or special purpose district repeals a</w:t>
      </w:r>
      <w:r w:rsidRPr="005A77AC" w:rsidR="005A77AC">
        <w:rPr>
          <w:u w:val="single"/>
        </w:rPr>
        <w:t xml:space="preserve">n ordinance, charter amendment, or policy </w:t>
      </w:r>
      <w:r w:rsidR="00651BD2">
        <w:rPr>
          <w:u w:val="single"/>
        </w:rPr>
        <w:t>that moved</w:t>
      </w:r>
      <w:r w:rsidRPr="005A77AC" w:rsidR="005A77AC">
        <w:rPr>
          <w:u w:val="single"/>
        </w:rPr>
        <w:t xml:space="preserve"> its elections to even-numbered years, the jurisdiction shall transition back to odd-numbered year elections by electing each position to one term that is one year shorter in duration than provided by law. After conclusion of that term, beginning in an odd-numbered year, elections for positions must be for their prescribed term lengths</w:t>
      </w:r>
      <w:r w:rsidR="005A77AC">
        <w:t>"</w:t>
      </w:r>
    </w:p>
    <w:p w:rsidRPr="00E55FE9" w:rsidR="00DF5D0E" w:rsidP="00E55FE9" w:rsidRDefault="00DF5D0E" w14:paraId="3D5F9CB8" w14:textId="2CCF81D0">
      <w:pPr>
        <w:suppressLineNumbers/>
        <w:rPr>
          <w:spacing w:val="-3"/>
        </w:rPr>
      </w:pPr>
    </w:p>
    <w:permEnd w:id="1512123747"/>
    <w:p w:rsidR="00ED2EEB" w:rsidP="00E55FE9" w:rsidRDefault="00ED2EEB" w14:paraId="60B7737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1562545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989F0C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55FE9" w:rsidRDefault="00D659AC" w14:paraId="78D6138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55FE9" w:rsidRDefault="0096303F" w14:paraId="47B82278" w14:textId="4025737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5A77AC">
                  <w:t xml:space="preserve"> Permits a jurisdiction to repeal its decision to switch its elections to even-numbered years, and specifies a procedure for the transition back to even-numbered years that mirrors the initial transition to odd-numbered years.</w:t>
                </w:r>
                <w:r w:rsidRPr="0096303F" w:rsidR="001C1B27">
                  <w:t>  </w:t>
                </w:r>
              </w:p>
              <w:p w:rsidRPr="007D1589" w:rsidR="001B4E53" w:rsidP="00E55FE9" w:rsidRDefault="001B4E53" w14:paraId="7E0F3C51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15625456"/>
    </w:tbl>
    <w:p w:rsidR="00DF5D0E" w:rsidP="00E55FE9" w:rsidRDefault="00DF5D0E" w14:paraId="2BE5E35F" w14:textId="77777777">
      <w:pPr>
        <w:pStyle w:val="BillEnd"/>
        <w:suppressLineNumbers/>
      </w:pPr>
    </w:p>
    <w:p w:rsidR="00DF5D0E" w:rsidP="00E55FE9" w:rsidRDefault="00DE256E" w14:paraId="2D50836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55FE9" w:rsidRDefault="00AB682C" w14:paraId="04CD389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217E" w14:textId="77777777" w:rsidR="00E55FE9" w:rsidRDefault="00E55FE9" w:rsidP="00DF5D0E">
      <w:r>
        <w:separator/>
      </w:r>
    </w:p>
  </w:endnote>
  <w:endnote w:type="continuationSeparator" w:id="0">
    <w:p w14:paraId="46FE36EA" w14:textId="77777777" w:rsidR="00E55FE9" w:rsidRDefault="00E55FE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58BA" w:rsidRDefault="00E158BA" w14:paraId="73D6C33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8380E" w14:paraId="7BC49ED7" w14:textId="01724013">
    <w:pPr>
      <w:pStyle w:val="AmendDraftFooter"/>
    </w:pPr>
    <w:fldSimple w:instr=" TITLE   \* MERGEFORMAT ">
      <w:r w:rsidR="00E55FE9">
        <w:t>1932-S AMH GREG ZOLL 365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8380E" w14:paraId="1615C469" w14:textId="61F0C5C1">
    <w:pPr>
      <w:pStyle w:val="AmendDraftFooter"/>
    </w:pPr>
    <w:fldSimple w:instr=" TITLE   \* MERGEFORMAT ">
      <w:r>
        <w:t>1932-S AMH GREG ZOLL 365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F714" w14:textId="77777777" w:rsidR="00E55FE9" w:rsidRDefault="00E55FE9" w:rsidP="00DF5D0E">
      <w:r>
        <w:separator/>
      </w:r>
    </w:p>
  </w:footnote>
  <w:footnote w:type="continuationSeparator" w:id="0">
    <w:p w14:paraId="5EA70719" w14:textId="77777777" w:rsidR="00E55FE9" w:rsidRDefault="00E55FE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E2D0" w14:textId="77777777" w:rsidR="00E158BA" w:rsidRDefault="00E158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74E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AC6433" wp14:editId="718CE75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1C9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92E28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AE213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E0F38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90896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98B05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56D7E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49329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CAF42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A9BB3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2429C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0699B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E7BA1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7FCDD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ABDA4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85F48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A762A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236AD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6AADD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3FB3F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8B1C8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777FF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193B1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A009C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480F1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1BFC1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4608D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70E2D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5E80D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253EF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91DFD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E8E94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EDF50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81235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C643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781C9F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92E28D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AE2136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E0F38F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90896B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98B05E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56D7E4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493299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CAF42A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A9BB38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2429C0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0699B6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E7BA1D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7FCDD2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ABDA49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85F48B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A762A0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236AD8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6AADD5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3FB3F2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8B1C8F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777FF8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193B12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A009C8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480F18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1BFC12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4608D0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70E2D2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5E80D5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253EFA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91DFD6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E8E946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EDF502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812351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590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940DAF" wp14:editId="5BDDD00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84E1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A0948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1250B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52D6D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ADBB7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A2B21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3A5FE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20FB5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FAA30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F2676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18C22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82678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6DC7E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3E666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8E8DA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804EB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FBEBF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3D45D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515CE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09659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3038E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A812B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86E39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7B1C3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99642D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48E104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912A6F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40DA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BE84E1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A09483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1250B4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52D6DD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ADBB7E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A2B213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3A5FE0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20FB54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FAA30F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F26761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18C22F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826782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6DC7E4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3E6662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8E8DA2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804EB2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FBEBFE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3D45D8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515CE4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09659E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3038E9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A812B7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86E39F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7B1C31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99642D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48E104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912A6F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9859588">
    <w:abstractNumId w:val="5"/>
  </w:num>
  <w:num w:numId="2" w16cid:durableId="1862695114">
    <w:abstractNumId w:val="3"/>
  </w:num>
  <w:num w:numId="3" w16cid:durableId="1522933811">
    <w:abstractNumId w:val="2"/>
  </w:num>
  <w:num w:numId="4" w16cid:durableId="887914303">
    <w:abstractNumId w:val="1"/>
  </w:num>
  <w:num w:numId="5" w16cid:durableId="531067772">
    <w:abstractNumId w:val="0"/>
  </w:num>
  <w:num w:numId="6" w16cid:durableId="996958901">
    <w:abstractNumId w:val="4"/>
  </w:num>
  <w:num w:numId="7" w16cid:durableId="2108110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82070"/>
    <w:rsid w:val="00316CD9"/>
    <w:rsid w:val="003E2FC6"/>
    <w:rsid w:val="00492DDC"/>
    <w:rsid w:val="004C6615"/>
    <w:rsid w:val="004F3A84"/>
    <w:rsid w:val="005115F9"/>
    <w:rsid w:val="00523C5A"/>
    <w:rsid w:val="005A77AC"/>
    <w:rsid w:val="005E69C3"/>
    <w:rsid w:val="00605C39"/>
    <w:rsid w:val="00651BD2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71170"/>
    <w:rsid w:val="00A8380E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A3BB0"/>
    <w:rsid w:val="00D40447"/>
    <w:rsid w:val="00D659AC"/>
    <w:rsid w:val="00DA47F3"/>
    <w:rsid w:val="00DC2C13"/>
    <w:rsid w:val="00DE256E"/>
    <w:rsid w:val="00DF5D0E"/>
    <w:rsid w:val="00E1471A"/>
    <w:rsid w:val="00E158BA"/>
    <w:rsid w:val="00E267B1"/>
    <w:rsid w:val="00E41CC6"/>
    <w:rsid w:val="00E55FE9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3D94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3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1932-S</BillDocName>
  <AmendType>AMH</AmendType>
  <SponsorAcronym>GREG</SponsorAcronym>
  <DrafterAcronym>ZOLL</DrafterAcronym>
  <DraftNumber>365</DraftNumber>
  <ReferenceNumber>SHB 1932</ReferenceNumber>
  <Floor>H AMD</Floor>
  <AmendmentNumber> 810</AmendmentNumber>
  <Sponsors>By Representative Gregerson</Sponsors>
  <FloorAction>ADOPTED 02/08/2024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782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1932-S AMH GREG ZOLL 365</dc:title>
  <dc:creator>Jason Zolle</dc:creator>
  <cp:lastModifiedBy>Zolle, Jason</cp:lastModifiedBy>
  <cp:revision>9</cp:revision>
  <dcterms:created xsi:type="dcterms:W3CDTF">2024-01-26T17:54:00Z</dcterms:created>
  <dcterms:modified xsi:type="dcterms:W3CDTF">2024-01-26T18:51:00Z</dcterms:modified>
</cp:coreProperties>
</file>