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53F39" w14:paraId="67F0F167" w14:textId="4370B2E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031A0">
            <w:t>1758-S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031A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031A0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031A0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031A0">
            <w:t>124</w:t>
          </w:r>
        </w:sdtContent>
      </w:sdt>
    </w:p>
    <w:p w:rsidR="00DF5D0E" w:rsidP="00B73E0A" w:rsidRDefault="00AA1230" w14:paraId="2169E2C6" w14:textId="6582E3C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53F39" w14:paraId="762D7E0C" w14:textId="58D0AD8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031A0">
            <w:rPr>
              <w:b/>
              <w:u w:val="single"/>
            </w:rPr>
            <w:t>SHB 1758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031A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55</w:t>
          </w:r>
        </w:sdtContent>
      </w:sdt>
    </w:p>
    <w:p w:rsidR="00DF5D0E" w:rsidP="00605C39" w:rsidRDefault="00553F39" w14:paraId="4A49946F" w14:textId="3BE17E1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031A0">
            <w:rPr>
              <w:sz w:val="22"/>
            </w:rPr>
            <w:t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031A0" w14:paraId="03D04CC1" w14:textId="7C31BF8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02/28/2023</w:t>
          </w:r>
        </w:p>
      </w:sdtContent>
    </w:sdt>
    <w:p w:rsidR="002031A0" w:rsidP="00C8108C" w:rsidRDefault="00DE256E" w14:paraId="691D4733" w14:textId="4AD52C00">
      <w:pPr>
        <w:pStyle w:val="Page"/>
      </w:pPr>
      <w:bookmarkStart w:name="StartOfAmendmentBody" w:id="0"/>
      <w:bookmarkEnd w:id="0"/>
      <w:permStart w:edGrp="everyone" w:id="1117456779"/>
      <w:r>
        <w:tab/>
      </w:r>
      <w:r w:rsidR="002031A0">
        <w:t xml:space="preserve">On page </w:t>
      </w:r>
      <w:r w:rsidR="00E60851">
        <w:t>2, line 12, after "</w:t>
      </w:r>
      <w:r w:rsidRPr="00E60851" w:rsidR="00E60851">
        <w:rPr>
          <w:u w:val="single"/>
        </w:rPr>
        <w:t>activities</w:t>
      </w:r>
      <w:r w:rsidR="00E60851">
        <w:t>" insert "</w:t>
      </w:r>
      <w:r w:rsidRPr="00E60851" w:rsidR="00E60851">
        <w:rPr>
          <w:u w:val="single"/>
        </w:rPr>
        <w:t>undertaken by the department of fish and wildlife, a federally recognized Indian tribe, or a public utility district</w:t>
      </w:r>
      <w:r w:rsidR="00E60851">
        <w:t>"</w:t>
      </w:r>
    </w:p>
    <w:p w:rsidR="00E60851" w:rsidP="00E60851" w:rsidRDefault="00E60851" w14:paraId="6F05E6B2" w14:textId="50702DAE">
      <w:pPr>
        <w:pStyle w:val="RCWSLText"/>
      </w:pPr>
    </w:p>
    <w:p w:rsidR="00E60851" w:rsidP="00E60851" w:rsidRDefault="00E60851" w14:paraId="7A953F27" w14:textId="503183E3">
      <w:pPr>
        <w:pStyle w:val="RCWSLText"/>
      </w:pPr>
      <w:r>
        <w:tab/>
        <w:t xml:space="preserve">On page 2, line 26, after "activities" insert </w:t>
      </w:r>
      <w:r w:rsidR="003D7357">
        <w:t>"</w:t>
      </w:r>
      <w:r w:rsidRPr="003D7357" w:rsidR="003D7357">
        <w:t>undertaken by the department of fish and wildlife, a federally recognized Indian tribe, or a public utility district"</w:t>
      </w:r>
    </w:p>
    <w:p w:rsidRPr="002031A0" w:rsidR="00DF5D0E" w:rsidP="002031A0" w:rsidRDefault="00DF5D0E" w14:paraId="6C194D75" w14:textId="2FFD6CC9">
      <w:pPr>
        <w:suppressLineNumbers/>
        <w:rPr>
          <w:spacing w:val="-3"/>
        </w:rPr>
      </w:pPr>
    </w:p>
    <w:permEnd w:id="1117456779"/>
    <w:p w:rsidR="00ED2EEB" w:rsidP="002031A0" w:rsidRDefault="00ED2EEB" w14:paraId="23416D7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12928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2BB867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031A0" w:rsidRDefault="00D659AC" w14:paraId="2011EE7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031A0" w:rsidRDefault="0096303F" w14:paraId="6AF6ECFA" w14:textId="4F7690D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D7357">
                  <w:t>Requires that fish hatchery maintenance activities be undertaken by the Department of Fish and Wildlife, a federally recognized Indian tribe, or a public utility district, in order to be eligible for the exemption established in the act from certain Shoreline Management Act permitting requirements for certain fish hatchery maintenance activities.</w:t>
                </w:r>
              </w:p>
              <w:p w:rsidRPr="007D1589" w:rsidR="001B4E53" w:rsidP="002031A0" w:rsidRDefault="001B4E53" w14:paraId="1DEE1C2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91292892"/>
    </w:tbl>
    <w:p w:rsidR="00DF5D0E" w:rsidP="002031A0" w:rsidRDefault="00DF5D0E" w14:paraId="7F21A1AC" w14:textId="77777777">
      <w:pPr>
        <w:pStyle w:val="BillEnd"/>
        <w:suppressLineNumbers/>
      </w:pPr>
    </w:p>
    <w:p w:rsidR="00DF5D0E" w:rsidP="002031A0" w:rsidRDefault="00DE256E" w14:paraId="484430A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031A0" w:rsidRDefault="00AB682C" w14:paraId="7B0B698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88BB" w14:textId="77777777" w:rsidR="002031A0" w:rsidRDefault="002031A0" w:rsidP="00DF5D0E">
      <w:r>
        <w:separator/>
      </w:r>
    </w:p>
  </w:endnote>
  <w:endnote w:type="continuationSeparator" w:id="0">
    <w:p w14:paraId="28E22991" w14:textId="77777777" w:rsidR="002031A0" w:rsidRDefault="002031A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711A" w:rsidRDefault="0039711A" w14:paraId="38D525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53F39" w14:paraId="45612943" w14:textId="2F2AC8C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031A0">
      <w:t>1758-S AMH YBAR HATF 124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53F39" w14:paraId="7AB1FC4C" w14:textId="561CC51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9711A">
      <w:t>1758-S AMH YBAR HATF 124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E46D" w14:textId="77777777" w:rsidR="002031A0" w:rsidRDefault="002031A0" w:rsidP="00DF5D0E">
      <w:r>
        <w:separator/>
      </w:r>
    </w:p>
  </w:footnote>
  <w:footnote w:type="continuationSeparator" w:id="0">
    <w:p w14:paraId="491133F2" w14:textId="77777777" w:rsidR="002031A0" w:rsidRDefault="002031A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7DAF" w14:textId="77777777" w:rsidR="0039711A" w:rsidRDefault="00397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42E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50D75F" wp14:editId="2B63052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8AA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6BA73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9EC8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28DFE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C76C0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D3D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94C4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A4AE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7CF1D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FA13F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81FD7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926B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433DE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4E6F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C5A2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71A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CCE5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385B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340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6E5EF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E337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8ABF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844A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EFF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372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EAAD1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452F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B4C1F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266A5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DB9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2470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97C5E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339A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3BA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0D75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8F8AAB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6BA737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9EC8A9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28DFED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C76C0E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D3DB6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94C4B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A4AEF6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7CF1D3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FA13FF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81FD74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926B8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433DE6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4E6FBE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C5A2C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71A4D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CCE54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385B31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340D0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6E5EFF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E337F6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8ABF78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844A16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EFF92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37259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EAAD1F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452FE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B4C1FA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266A52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DB9DF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247044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97C5E4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339AA0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63BA48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CE0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C927AC" wp14:editId="1003B30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09F0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BE09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1F3A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7570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660E2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DCC14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9289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67793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55E2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E477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0C4C1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7355A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4D56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ACEE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9DF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0699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DEC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8911E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3DC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11D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DFCD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D4D0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5A4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F548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DF1FE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4D67DF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AB18F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927A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D009F0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BE0965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1F3A10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75704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660E20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DCC140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9289F6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677932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55E2A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E4776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0C4C13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7355A4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4D56D4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ACEE11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9DF91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06990A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DEC0A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8911E2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3DCDE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11D3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DFCD5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D4D0C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5A442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F5482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DF1FE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4D67DF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AB18F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8184597">
    <w:abstractNumId w:val="5"/>
  </w:num>
  <w:num w:numId="2" w16cid:durableId="1793278564">
    <w:abstractNumId w:val="3"/>
  </w:num>
  <w:num w:numId="3" w16cid:durableId="550581851">
    <w:abstractNumId w:val="2"/>
  </w:num>
  <w:num w:numId="4" w16cid:durableId="921721345">
    <w:abstractNumId w:val="1"/>
  </w:num>
  <w:num w:numId="5" w16cid:durableId="1132283993">
    <w:abstractNumId w:val="0"/>
  </w:num>
  <w:num w:numId="6" w16cid:durableId="1357778844">
    <w:abstractNumId w:val="4"/>
  </w:num>
  <w:num w:numId="7" w16cid:durableId="383866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031A0"/>
    <w:rsid w:val="00217E8A"/>
    <w:rsid w:val="00265296"/>
    <w:rsid w:val="00281CBD"/>
    <w:rsid w:val="002C4C6A"/>
    <w:rsid w:val="00316CD9"/>
    <w:rsid w:val="0039711A"/>
    <w:rsid w:val="003D7357"/>
    <w:rsid w:val="003E2FC6"/>
    <w:rsid w:val="00492DDC"/>
    <w:rsid w:val="004C6615"/>
    <w:rsid w:val="005115F9"/>
    <w:rsid w:val="00523C5A"/>
    <w:rsid w:val="00553F3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0851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806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26C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1758-S</BillDocName>
  <AmendType>AMH</AmendType>
  <SponsorAcronym>YBAR</SponsorAcronym>
  <DrafterAcronym>HATF</DrafterAcronym>
  <DraftNumber>124</DraftNumber>
  <ReferenceNumber>SHB 1758</ReferenceNumber>
  <Floor>H AMD</Floor>
  <AmendmentNumber> 55</AmendmentNumber>
  <Sponsors>By Representative Ybarra</Sponsors>
  <FloorAction>ADOPTED 02/28/2023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700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1758-S AMH YBAR HATF 124</vt:lpstr>
    </vt:vector>
  </TitlesOfParts>
  <Company>Washington State Legislature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1758-S AMH YBAR HATF 124</dc:title>
  <dc:creator>Robert Hatfield</dc:creator>
  <cp:lastModifiedBy>Hatfield, Robert</cp:lastModifiedBy>
  <cp:revision>5</cp:revision>
  <dcterms:created xsi:type="dcterms:W3CDTF">2023-02-27T21:07:00Z</dcterms:created>
  <dcterms:modified xsi:type="dcterms:W3CDTF">2023-02-27T21:40:00Z</dcterms:modified>
</cp:coreProperties>
</file>