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248EE" w14:paraId="59DCF99F" w14:textId="69A90A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2AE5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2A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2AE5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2AE5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2AE5">
            <w:t>056</w:t>
          </w:r>
        </w:sdtContent>
      </w:sdt>
    </w:p>
    <w:p w:rsidR="00DF5D0E" w:rsidP="00B73E0A" w:rsidRDefault="00AA1230" w14:paraId="0D6128A2" w14:textId="21C78BB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48EE" w14:paraId="63608E3D" w14:textId="2F43506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2AE5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2AE5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318</w:t>
          </w:r>
        </w:sdtContent>
      </w:sdt>
    </w:p>
    <w:p w:rsidR="00DF5D0E" w:rsidP="00605C39" w:rsidRDefault="003248EE" w14:paraId="0A3DADA1" w14:textId="0530DA5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2AE5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2AE5" w14:paraId="7B3AA970" w14:textId="7B01D96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03/05/2023</w:t>
          </w:r>
        </w:p>
      </w:sdtContent>
    </w:sdt>
    <w:p w:rsidR="00DF5D0E" w:rsidP="00500517" w:rsidRDefault="00DE256E" w14:paraId="7A3A0CC1" w14:textId="09A74D95">
      <w:pPr>
        <w:pStyle w:val="Page"/>
      </w:pPr>
      <w:bookmarkStart w:name="StartOfAmendmentBody" w:id="0"/>
      <w:bookmarkEnd w:id="0"/>
      <w:permStart w:edGrp="everyone" w:id="813054937"/>
      <w:r>
        <w:tab/>
      </w:r>
      <w:r w:rsidR="00342AE5">
        <w:t xml:space="preserve">On page </w:t>
      </w:r>
      <w:r w:rsidR="00500517">
        <w:t>3, line 18 of the striking amendment, after "(c)" insert "Completes a post-graduate clinical preceptorship of at least two thousand hours under the close supervision of a dentist;</w:t>
      </w:r>
    </w:p>
    <w:p w:rsidR="00500517" w:rsidP="00500517" w:rsidRDefault="00500517" w14:paraId="72580DB7" w14:textId="554039C8">
      <w:pPr>
        <w:pStyle w:val="RCWSLText"/>
      </w:pPr>
      <w:r>
        <w:tab/>
        <w:t>(d)"</w:t>
      </w:r>
    </w:p>
    <w:p w:rsidR="00500517" w:rsidP="00500517" w:rsidRDefault="00500517" w14:paraId="1BF58793" w14:textId="5B4CDDC0">
      <w:pPr>
        <w:pStyle w:val="RCWSLText"/>
      </w:pPr>
    </w:p>
    <w:p w:rsidRPr="00500517" w:rsidR="00500517" w:rsidP="00500517" w:rsidRDefault="00500517" w14:paraId="2EE3EC7D" w14:textId="12E7E361">
      <w:pPr>
        <w:pStyle w:val="RCWSLText"/>
      </w:pPr>
      <w:r>
        <w:tab/>
        <w:t>Renumber the remaining subsections consecutively and correct any internal references accordingly.</w:t>
      </w:r>
    </w:p>
    <w:permEnd w:id="813054937"/>
    <w:p w:rsidR="00ED2EEB" w:rsidP="00342AE5" w:rsidRDefault="00ED2EEB" w14:paraId="08F4450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02719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F3B2C7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42AE5" w:rsidRDefault="00D659AC" w14:paraId="1E08BAC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42AE5" w:rsidRDefault="0096303F" w14:paraId="4FF1C4E6" w14:textId="570BAE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A0264">
                  <w:t>Requires a dental therapist to complete a post-graduate clinical preceptorship of at least two thousand hours under the close supervision of a dentist</w:t>
                </w:r>
                <w:r w:rsidR="00A55D11">
                  <w:t xml:space="preserve"> </w:t>
                </w:r>
                <w:r w:rsidR="00C04899">
                  <w:t>for</w:t>
                </w:r>
                <w:r w:rsidR="00A55D11">
                  <w:t xml:space="preserve"> licensure.</w:t>
                </w:r>
                <w:r w:rsidRPr="0096303F" w:rsidR="001C1B27">
                  <w:t>  </w:t>
                </w:r>
              </w:p>
              <w:p w:rsidRPr="007D1589" w:rsidR="001B4E53" w:rsidP="00342AE5" w:rsidRDefault="001B4E53" w14:paraId="091B814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0271967"/>
    </w:tbl>
    <w:p w:rsidR="00DF5D0E" w:rsidP="00342AE5" w:rsidRDefault="00DF5D0E" w14:paraId="1C261A31" w14:textId="77777777">
      <w:pPr>
        <w:pStyle w:val="BillEnd"/>
        <w:suppressLineNumbers/>
      </w:pPr>
    </w:p>
    <w:p w:rsidR="00DF5D0E" w:rsidP="00342AE5" w:rsidRDefault="00DE256E" w14:paraId="7CC7839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42AE5" w:rsidRDefault="00AB682C" w14:paraId="0D0F539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A095" w14:textId="77777777" w:rsidR="00342AE5" w:rsidRDefault="00342AE5" w:rsidP="00DF5D0E">
      <w:r>
        <w:separator/>
      </w:r>
    </w:p>
  </w:endnote>
  <w:endnote w:type="continuationSeparator" w:id="0">
    <w:p w14:paraId="0E741A21" w14:textId="77777777" w:rsidR="00342AE5" w:rsidRDefault="00342A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FF" w:rsidRDefault="009B0DFF" w14:paraId="591E54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248EE" w14:paraId="71A81A53" w14:textId="03CE57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42AE5">
      <w:t>1678-S AMH CALD WEIK 056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248EE" w14:paraId="37C49ABF" w14:textId="6A9257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0DFF">
      <w:t>1678-S AMH CALD WEIK 056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36C3" w14:textId="77777777" w:rsidR="00342AE5" w:rsidRDefault="00342AE5" w:rsidP="00DF5D0E">
      <w:r>
        <w:separator/>
      </w:r>
    </w:p>
  </w:footnote>
  <w:footnote w:type="continuationSeparator" w:id="0">
    <w:p w14:paraId="5773A848" w14:textId="77777777" w:rsidR="00342AE5" w:rsidRDefault="00342A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5468" w14:textId="77777777" w:rsidR="009B0DFF" w:rsidRDefault="009B0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0B3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BBA84" wp14:editId="4C6F2C9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2C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F838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F8E4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172F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AA3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76A7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B78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691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6F4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0AD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7412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EB9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4197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6548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BA12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576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2F0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B81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5F6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AFD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A7AD3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199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CCBA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21B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369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733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DF5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14E6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A4D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92F2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165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DE00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7CCF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E00B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BBA8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C82C31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F8381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F8E4E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172F83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AA397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76A728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B784A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69159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6F40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0AD40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74123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EB9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41974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65486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BA122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5760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2F0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B810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5F6B9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AFDB4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A7AD3B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1990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CCBAA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21BC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36980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7335A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DF5F0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14E65D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A4D29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92F2E7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1655A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DE00FD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7CCFC8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E00BB4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40F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D0D5" wp14:editId="336E60C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51D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5153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FAB7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4ED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8C9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30E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7C9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623A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662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408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EF3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170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CCC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296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95F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664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9650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8C7F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FF0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7A3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8C8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F7E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5CA5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4E8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C516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0432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07E8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ED0D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E8951D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515376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FAB7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4EDD4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8C94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30E2E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7C9B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623A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662FB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4089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EF3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17094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CCC83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296F0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95F86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664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96501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8C7F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FF054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67A3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8C8C8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F7ED6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5CA5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4E815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C516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0432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07E8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1907975">
    <w:abstractNumId w:val="5"/>
  </w:num>
  <w:num w:numId="2" w16cid:durableId="1359699235">
    <w:abstractNumId w:val="3"/>
  </w:num>
  <w:num w:numId="3" w16cid:durableId="1995985056">
    <w:abstractNumId w:val="2"/>
  </w:num>
  <w:num w:numId="4" w16cid:durableId="1804539304">
    <w:abstractNumId w:val="1"/>
  </w:num>
  <w:num w:numId="5" w16cid:durableId="1461266985">
    <w:abstractNumId w:val="0"/>
  </w:num>
  <w:num w:numId="6" w16cid:durableId="1957716772">
    <w:abstractNumId w:val="4"/>
  </w:num>
  <w:num w:numId="7" w16cid:durableId="1777678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48EE"/>
    <w:rsid w:val="00342AE5"/>
    <w:rsid w:val="003A0264"/>
    <w:rsid w:val="003E2FC6"/>
    <w:rsid w:val="00492DDC"/>
    <w:rsid w:val="004C6615"/>
    <w:rsid w:val="00500517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0DFF"/>
    <w:rsid w:val="009F23A9"/>
    <w:rsid w:val="00A01F29"/>
    <w:rsid w:val="00A17B5B"/>
    <w:rsid w:val="00A4729B"/>
    <w:rsid w:val="00A55D11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4899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C652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088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CALD</SponsorAcronym>
  <DrafterAcronym>WEIK</DrafterAcronym>
  <DraftNumber>056</DraftNumber>
  <ReferenceNumber>SHB 1678</ReferenceNumber>
  <Floor>H AMD TO H AMD (H-1610.2/23)</Floor>
  <AmendmentNumber> 318</AmendmentNumber>
  <Sponsors>By Representative Caldier</Sponsors>
  <FloorAction>NOT 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533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1678-S AMH CALD WEIK 056</vt:lpstr>
    </vt:vector>
  </TitlesOfParts>
  <Company>Washington State Legislature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CALD WEIK 056</dc:title>
  <dc:creator>Kim Weidenaar</dc:creator>
  <cp:lastModifiedBy>Weidenaar, Kim</cp:lastModifiedBy>
  <cp:revision>6</cp:revision>
  <dcterms:created xsi:type="dcterms:W3CDTF">2023-03-03T23:51:00Z</dcterms:created>
  <dcterms:modified xsi:type="dcterms:W3CDTF">2023-03-03T23:59:00Z</dcterms:modified>
</cp:coreProperties>
</file>