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C243B" w14:paraId="0C5EEDF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C184B">
            <w:t>1678-S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C184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C184B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C184B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C184B">
            <w:t>046</w:t>
          </w:r>
        </w:sdtContent>
      </w:sdt>
    </w:p>
    <w:p w:rsidR="00DF5D0E" w:rsidP="00B73E0A" w:rsidRDefault="00AA1230" w14:paraId="30DC0EB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C243B" w14:paraId="052CA71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C184B">
            <w:rPr>
              <w:b/>
              <w:u w:val="single"/>
            </w:rPr>
            <w:t>SHB 1678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C184B">
            <w:t>H AMD TO H AMD (H-1610.2/23)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323</w:t>
          </w:r>
        </w:sdtContent>
      </w:sdt>
    </w:p>
    <w:p w:rsidR="00DF5D0E" w:rsidP="00605C39" w:rsidRDefault="00AC243B" w14:paraId="1D12204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C184B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C184B" w14:paraId="5B6DFDB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03/05/2023</w:t>
          </w:r>
        </w:p>
      </w:sdtContent>
    </w:sdt>
    <w:p w:rsidRPr="0090762F" w:rsidR="004C6F16" w:rsidP="004C6F16" w:rsidRDefault="00DE256E" w14:paraId="24769FBB" w14:textId="3AB2D6CB">
      <w:pPr>
        <w:spacing w:line="408" w:lineRule="exact"/>
      </w:pPr>
      <w:bookmarkStart w:name="StartOfAmendmentBody" w:id="0"/>
      <w:bookmarkEnd w:id="0"/>
      <w:permStart w:edGrp="everyone" w:id="2042510746"/>
      <w:r>
        <w:tab/>
      </w:r>
      <w:r w:rsidR="004C6F16">
        <w:t>On page 5, line 8 of the striking amendment, strike all of subsection (z)</w:t>
      </w:r>
    </w:p>
    <w:p w:rsidR="004C6F16" w:rsidP="004C6F16" w:rsidRDefault="004C6F16" w14:paraId="75DA90DD" w14:textId="77777777">
      <w:pPr>
        <w:pStyle w:val="RCWSLText"/>
      </w:pPr>
    </w:p>
    <w:p w:rsidRPr="00DC184B" w:rsidR="00DF5D0E" w:rsidP="004C6F16" w:rsidRDefault="004C6F16" w14:paraId="5BEE9A0B" w14:textId="721393F5">
      <w:pPr>
        <w:pStyle w:val="RCWSLText"/>
      </w:pPr>
      <w:r>
        <w:tab/>
        <w:t>Renumber the remaining subsections consecutively and correct any internal references accordingly.</w:t>
      </w:r>
    </w:p>
    <w:permEnd w:id="2042510746"/>
    <w:p w:rsidR="00ED2EEB" w:rsidP="00DC184B" w:rsidRDefault="00ED2EEB" w14:paraId="6B986E3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570585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1BACA7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C184B" w:rsidRDefault="00D659AC" w14:paraId="51C9F69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C184B" w:rsidRDefault="0096303F" w14:paraId="4C07114B" w14:textId="4CB733C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C6F16">
                  <w:t>Removes extractions of primary teeth from the scope of practice of a dental therapist.</w:t>
                </w:r>
                <w:r w:rsidRPr="0096303F" w:rsidR="001C1B27">
                  <w:t>  </w:t>
                </w:r>
              </w:p>
              <w:p w:rsidRPr="007D1589" w:rsidR="001B4E53" w:rsidP="00DC184B" w:rsidRDefault="001B4E53" w14:paraId="462F5AC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57058574"/>
    </w:tbl>
    <w:p w:rsidR="00DF5D0E" w:rsidP="00DC184B" w:rsidRDefault="00DF5D0E" w14:paraId="15F69505" w14:textId="77777777">
      <w:pPr>
        <w:pStyle w:val="BillEnd"/>
        <w:suppressLineNumbers/>
      </w:pPr>
    </w:p>
    <w:p w:rsidR="00DF5D0E" w:rsidP="00DC184B" w:rsidRDefault="00DE256E" w14:paraId="2FBFAD7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C184B" w:rsidRDefault="00AB682C" w14:paraId="676EA77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EB05" w14:textId="77777777" w:rsidR="00DC184B" w:rsidRDefault="00DC184B" w:rsidP="00DF5D0E">
      <w:r>
        <w:separator/>
      </w:r>
    </w:p>
  </w:endnote>
  <w:endnote w:type="continuationSeparator" w:id="0">
    <w:p w14:paraId="0E2FD34A" w14:textId="77777777" w:rsidR="00DC184B" w:rsidRDefault="00DC184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FAD" w:rsidRDefault="00407FAD" w14:paraId="56782A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C243B" w14:paraId="795D1669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C184B">
      <w:t>1678-S AMH CALD WEIK 046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C243B" w14:paraId="6D452775" w14:textId="4F7E52D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07FAD">
      <w:t>1678-S AMH CALD WEIK 046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FD33" w14:textId="77777777" w:rsidR="00DC184B" w:rsidRDefault="00DC184B" w:rsidP="00DF5D0E">
      <w:r>
        <w:separator/>
      </w:r>
    </w:p>
  </w:footnote>
  <w:footnote w:type="continuationSeparator" w:id="0">
    <w:p w14:paraId="1ED12302" w14:textId="77777777" w:rsidR="00DC184B" w:rsidRDefault="00DC184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3544" w14:textId="77777777" w:rsidR="00407FAD" w:rsidRDefault="00407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F9F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BC73BF" wp14:editId="66B1643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52E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9B4E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BC875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45BB8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B093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A0DF7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4EA85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40493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9E42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857AE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6DEB6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91113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F3867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1EEA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C7629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C222B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5FA02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35FF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99254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C631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59B0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6D492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F723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2091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B73B8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1856B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748E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09BE0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6F33D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C8F9D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C8EC6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C68E5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F3AC1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C160B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C73B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8B52E1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9B4E52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BC875C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45BB80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B0934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A0DF7D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4EA853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404939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9E420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857AEE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6DEB6A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91113F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F3867B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1EEAD2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C76297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C222BD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5FA024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35FF5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99254A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C6313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59B07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6D4922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F723A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20915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B73B8C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1856B5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748EE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09BE02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6F33D9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C8F9D3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C8EC6A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C68E58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F3AC14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C160BC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662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5D84AB" wp14:editId="24B757E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726F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30EE2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D2512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235D0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594A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54D1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E915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AD835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39170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8B72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9AD7E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FE324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80B4D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4976F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09F0B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08720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FAAE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E0371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51E9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8060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20C6F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17D1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6D073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5E195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A2E14C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E0914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63323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D84A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22726F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30EE2F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D25122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235D0B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594A39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54D12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E9150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AD835B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391703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8B725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9AD7EB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FE324E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80B4D0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4976F8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09F0B7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087209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FAAE7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E03714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51E9D2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8060B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20C6F5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17D19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6D0733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5E1956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A2E14C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E0914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63323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3651500">
    <w:abstractNumId w:val="5"/>
  </w:num>
  <w:num w:numId="2" w16cid:durableId="109395891">
    <w:abstractNumId w:val="3"/>
  </w:num>
  <w:num w:numId="3" w16cid:durableId="860511480">
    <w:abstractNumId w:val="2"/>
  </w:num>
  <w:num w:numId="4" w16cid:durableId="1546679194">
    <w:abstractNumId w:val="1"/>
  </w:num>
  <w:num w:numId="5" w16cid:durableId="869148775">
    <w:abstractNumId w:val="0"/>
  </w:num>
  <w:num w:numId="6" w16cid:durableId="1194004256">
    <w:abstractNumId w:val="4"/>
  </w:num>
  <w:num w:numId="7" w16cid:durableId="791896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7FAD"/>
    <w:rsid w:val="00492DDC"/>
    <w:rsid w:val="004C6615"/>
    <w:rsid w:val="004C6F16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243B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184B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016F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1089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1678-S</BillDocName>
  <AmendType>AMH</AmendType>
  <SponsorAcronym>CALD</SponsorAcronym>
  <DrafterAcronym>WEIK</DrafterAcronym>
  <DraftNumber>046</DraftNumber>
  <ReferenceNumber>SHB 1678</ReferenceNumber>
  <Floor>H AMD TO H AMD (H-1610.2/23)</Floor>
  <AmendmentNumber> 323</AmendmentNumber>
  <Sponsors>By Representative Caldier</Sponsors>
  <FloorAction>NOT ADOPTED 03/05/2023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362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1678-S AMH CALD WEIK 046</dc:title>
  <dc:creator>Kim Weidenaar</dc:creator>
  <cp:lastModifiedBy>Weidenaar, Kim</cp:lastModifiedBy>
  <cp:revision>4</cp:revision>
  <dcterms:created xsi:type="dcterms:W3CDTF">2023-03-03T04:10:00Z</dcterms:created>
  <dcterms:modified xsi:type="dcterms:W3CDTF">2023-03-03T04:13:00Z</dcterms:modified>
</cp:coreProperties>
</file>