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11E3E" w14:paraId="5F62E790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31191">
            <w:t>1513-S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3119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31191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31191">
            <w:t>WEHL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31191">
            <w:t>150</w:t>
          </w:r>
        </w:sdtContent>
      </w:sdt>
    </w:p>
    <w:p w:rsidR="00DF5D0E" w:rsidP="00B73E0A" w:rsidRDefault="00AA1230" w14:paraId="705A6955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11E3E" w14:paraId="5787E2E8" w14:textId="6E2A998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31191">
            <w:rPr>
              <w:b/>
              <w:u w:val="single"/>
            </w:rPr>
            <w:t>SHB 1513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31191">
            <w:t>H AMD TO H AMD (H-1648.2/23)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457</w:t>
          </w:r>
        </w:sdtContent>
      </w:sdt>
    </w:p>
    <w:p w:rsidR="00DF5D0E" w:rsidP="00605C39" w:rsidRDefault="00C11E3E" w14:paraId="1318B008" w14:textId="7595773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31191">
            <w:rPr>
              <w:sz w:val="22"/>
            </w:rPr>
            <w:t xml:space="preserve"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31191" w14:paraId="3525DCE7" w14:textId="39BD10E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431191" w:rsidP="00C8108C" w:rsidRDefault="00DE256E" w14:paraId="08985407" w14:textId="22779325">
      <w:pPr>
        <w:pStyle w:val="Page"/>
      </w:pPr>
      <w:bookmarkStart w:name="StartOfAmendmentBody" w:id="0"/>
      <w:bookmarkEnd w:id="0"/>
      <w:permStart w:edGrp="everyone" w:id="63708878"/>
      <w:r>
        <w:tab/>
      </w:r>
      <w:r w:rsidR="002C3740">
        <w:t>On page 2, line 33 of the striking amendment, after "RCW 46.37.190" insert "or 46.37.050"</w:t>
      </w:r>
    </w:p>
    <w:p w:rsidRPr="00431191" w:rsidR="00DF5D0E" w:rsidP="00431191" w:rsidRDefault="00DF5D0E" w14:paraId="747DD985" w14:textId="6D87DF08">
      <w:pPr>
        <w:suppressLineNumbers/>
        <w:rPr>
          <w:spacing w:val="-3"/>
        </w:rPr>
      </w:pPr>
    </w:p>
    <w:permEnd w:id="63708878"/>
    <w:p w:rsidR="00ED2EEB" w:rsidP="00431191" w:rsidRDefault="00ED2EEB" w14:paraId="56DC364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2057440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7ABE54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31191" w:rsidRDefault="00D659AC" w14:paraId="591C3D2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31191" w:rsidRDefault="0096303F" w14:paraId="2B62F3CF" w14:textId="2E3BCA5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2C3740">
                  <w:t>Includes failure to equip vehicle with two tail lights to the non-moving violations for which an officer can stop or detain a vehicle during daylight hours.</w:t>
                </w:r>
                <w:r w:rsidRPr="0096303F" w:rsidR="002C3740">
                  <w:t>    </w:t>
                </w:r>
                <w:r w:rsidRPr="0096303F" w:rsidR="001C1B27">
                  <w:t>  </w:t>
                </w:r>
              </w:p>
              <w:p w:rsidRPr="007D1589" w:rsidR="001B4E53" w:rsidP="00431191" w:rsidRDefault="001B4E53" w14:paraId="0E30229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20574406"/>
    </w:tbl>
    <w:p w:rsidR="00DF5D0E" w:rsidP="00431191" w:rsidRDefault="00DF5D0E" w14:paraId="4886C5C1" w14:textId="77777777">
      <w:pPr>
        <w:pStyle w:val="BillEnd"/>
        <w:suppressLineNumbers/>
      </w:pPr>
    </w:p>
    <w:p w:rsidR="00DF5D0E" w:rsidP="00431191" w:rsidRDefault="00DE256E" w14:paraId="755D607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31191" w:rsidRDefault="00AB682C" w14:paraId="1A4AAFE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674D" w14:textId="77777777" w:rsidR="00431191" w:rsidRDefault="00431191" w:rsidP="00DF5D0E">
      <w:r>
        <w:separator/>
      </w:r>
    </w:p>
  </w:endnote>
  <w:endnote w:type="continuationSeparator" w:id="0">
    <w:p w14:paraId="4B816786" w14:textId="77777777" w:rsidR="00431191" w:rsidRDefault="0043119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1D7C" w:rsidRDefault="00911D7C" w14:paraId="4F928C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11E3E" w14:paraId="63FB81F2" w14:textId="32F4088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31191">
      <w:t>1513-S AMH .... WEHL 150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11E3E" w14:paraId="2581F72E" w14:textId="4B1ADC0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11D7C">
      <w:t>1513-S AMH .... WEHL 150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37FD" w14:textId="77777777" w:rsidR="00431191" w:rsidRDefault="00431191" w:rsidP="00DF5D0E">
      <w:r>
        <w:separator/>
      </w:r>
    </w:p>
  </w:footnote>
  <w:footnote w:type="continuationSeparator" w:id="0">
    <w:p w14:paraId="0C802638" w14:textId="77777777" w:rsidR="00431191" w:rsidRDefault="0043119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92C2" w14:textId="77777777" w:rsidR="00911D7C" w:rsidRDefault="00911D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AA3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24E7F2" wp14:editId="2EE3182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22F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7E375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C2EC4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92257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577E4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37918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7B32F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02ABA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24086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078A9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FFFC8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2C30C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FD136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82894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7CC41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1E970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38765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C4B5D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24E82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8F1D0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FD200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65ECB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DC4A7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C67B1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10DB5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5FBBD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5A806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A1C19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30C81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1BE9E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8CE58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F18F8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C0ED8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08EA7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4E7F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DB22FD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7E375E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C2EC40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922573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577E42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37918A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7B32F4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02ABA7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240869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078A93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FFFC8B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2C30CD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FD1369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828944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7CC411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1E9705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387657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C4B5D7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24E828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8F1D05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FD2003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65ECBF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DC4A7D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C67B16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10DB59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5FBBDA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5A806D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A1C198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30C810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1BE9E5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8CE582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F18F8D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C0ED85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08EA76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1CC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225B52" wp14:editId="161639C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2F08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7A1C2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3AFC4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91DC2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5BE03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58DA3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5B8F1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30635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03CA5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1B0EE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BB206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7C1FE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84028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06C62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8FB71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130E7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C3B1A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2846D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D7745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3A48D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AD591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E44CD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08CE9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8F4A3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C3F5AA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585D09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9A14BB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25B5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E12F08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7A1C28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3AFC4C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91DC29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5BE033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58DA32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5B8F11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306356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03CA5C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1B0EE4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BB206F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7C1FE2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84028D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06C621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8FB712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130E7D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C3B1AE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2846DD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D77452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3A48D8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AD591B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E44CD8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08CE9D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8F4A3D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C3F5AA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585D09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9A14BB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5798928">
    <w:abstractNumId w:val="5"/>
  </w:num>
  <w:num w:numId="2" w16cid:durableId="1944268315">
    <w:abstractNumId w:val="3"/>
  </w:num>
  <w:num w:numId="3" w16cid:durableId="1577590517">
    <w:abstractNumId w:val="2"/>
  </w:num>
  <w:num w:numId="4" w16cid:durableId="1845044937">
    <w:abstractNumId w:val="1"/>
  </w:num>
  <w:num w:numId="5" w16cid:durableId="1787658200">
    <w:abstractNumId w:val="0"/>
  </w:num>
  <w:num w:numId="6" w16cid:durableId="1997100688">
    <w:abstractNumId w:val="4"/>
  </w:num>
  <w:num w:numId="7" w16cid:durableId="518813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3740"/>
    <w:rsid w:val="00316CD9"/>
    <w:rsid w:val="003E2FC6"/>
    <w:rsid w:val="00431191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1D7C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11E3E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198A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3044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1513-S</BillDocName>
  <AmendType>AMH</AmendType>
  <SponsorAcronym>ORCU</SponsorAcronym>
  <DrafterAcronym>WEHL</DrafterAcronym>
  <DraftNumber>150</DraftNumber>
  <ReferenceNumber>SHB 1513</ReferenceNumber>
  <Floor>H AMD TO H AMD (H-1648.2/23)</Floor>
  <AmendmentNumber> 457</AmendmentNumber>
  <Sponsors>By Representative Orcutt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343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1513-S AMH ORCU WEHL 150</dc:title>
  <dc:creator>Martha Wehling</dc:creator>
  <cp:lastModifiedBy>Wehling, Martha</cp:lastModifiedBy>
  <cp:revision>4</cp:revision>
  <dcterms:created xsi:type="dcterms:W3CDTF">2023-03-08T02:07:00Z</dcterms:created>
  <dcterms:modified xsi:type="dcterms:W3CDTF">2023-03-08T02:08:00Z</dcterms:modified>
</cp:coreProperties>
</file>