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1558B0" w14:paraId="3FD87DD2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42DBE">
            <w:t>1320-S2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42DB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42DBE">
            <w:t>ROBE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42DBE">
            <w:t>TANG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42DBE">
            <w:t>058</w:t>
          </w:r>
        </w:sdtContent>
      </w:sdt>
    </w:p>
    <w:p w:rsidR="00DF5D0E" w:rsidP="00B73E0A" w:rsidRDefault="00AA1230" w14:paraId="6F5FB668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558B0" w14:paraId="45E59ACF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42DBE">
            <w:rPr>
              <w:b/>
              <w:u w:val="single"/>
            </w:rPr>
            <w:t>2SHB 1320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42DB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106</w:t>
          </w:r>
        </w:sdtContent>
      </w:sdt>
    </w:p>
    <w:p w:rsidR="00DF5D0E" w:rsidP="00605C39" w:rsidRDefault="001558B0" w14:paraId="1470C7C0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42DBE">
            <w:rPr>
              <w:sz w:val="22"/>
            </w:rPr>
            <w:t>By Representative Robertson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42DBE" w14:paraId="45ABCE57" w14:textId="28051B7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03/01/2023</w:t>
          </w:r>
        </w:p>
      </w:sdtContent>
    </w:sdt>
    <w:p w:rsidR="00B42DBE" w:rsidP="00C8108C" w:rsidRDefault="00DE256E" w14:paraId="6B17C548" w14:textId="04C1AE61">
      <w:pPr>
        <w:pStyle w:val="Page"/>
      </w:pPr>
      <w:bookmarkStart w:name="StartOfAmendmentBody" w:id="0"/>
      <w:bookmarkEnd w:id="0"/>
      <w:permStart w:edGrp="everyone" w:id="1554939667"/>
      <w:r>
        <w:tab/>
      </w:r>
      <w:r w:rsidR="00B42DBE">
        <w:t xml:space="preserve">On page </w:t>
      </w:r>
      <w:r w:rsidR="00C30928">
        <w:t>4, after line 6, insert the following:</w:t>
      </w:r>
    </w:p>
    <w:p w:rsidRPr="002B2DC7" w:rsidR="00C30928" w:rsidP="00C30928" w:rsidRDefault="00C30928" w14:paraId="154B7497" w14:textId="18987381">
      <w:pPr>
        <w:pStyle w:val="RCWSLText"/>
      </w:pPr>
      <w:r>
        <w:tab/>
        <w:t>"</w:t>
      </w:r>
      <w:r w:rsidRPr="00C30928">
        <w:rPr>
          <w:u w:val="single"/>
        </w:rPr>
        <w:t>(d)</w:t>
      </w:r>
      <w:r>
        <w:rPr>
          <w:u w:val="single"/>
        </w:rPr>
        <w:t xml:space="preserve"> </w:t>
      </w:r>
      <w:r w:rsidR="008D7C59">
        <w:rPr>
          <w:u w:val="single"/>
        </w:rPr>
        <w:t>A</w:t>
      </w:r>
      <w:r>
        <w:rPr>
          <w:u w:val="single"/>
        </w:rPr>
        <w:t>ll employers</w:t>
      </w:r>
      <w:r w:rsidR="008D7C59">
        <w:rPr>
          <w:u w:val="single"/>
        </w:rPr>
        <w:t xml:space="preserve">, whether or not </w:t>
      </w:r>
      <w:r>
        <w:rPr>
          <w:u w:val="single"/>
        </w:rPr>
        <w:t>subject to subsections (a) through (c) of this section,</w:t>
      </w:r>
      <w:r w:rsidR="008D7C59">
        <w:rPr>
          <w:u w:val="single"/>
        </w:rPr>
        <w:t xml:space="preserve"> may redact personal identifying information of individuals, including but not limited to other employees, customers, and patients, contained in the employee's personnel file</w:t>
      </w:r>
      <w:r w:rsidR="002B2DC7">
        <w:rPr>
          <w:u w:val="single"/>
        </w:rPr>
        <w:t>.</w:t>
      </w:r>
      <w:r w:rsidR="002B2DC7">
        <w:t>"</w:t>
      </w:r>
    </w:p>
    <w:p w:rsidRPr="00B42DBE" w:rsidR="00DF5D0E" w:rsidP="00B42DBE" w:rsidRDefault="00DF5D0E" w14:paraId="717D3A88" w14:textId="6352E2E7">
      <w:pPr>
        <w:suppressLineNumbers/>
        <w:rPr>
          <w:spacing w:val="-3"/>
        </w:rPr>
      </w:pPr>
    </w:p>
    <w:permEnd w:id="1554939667"/>
    <w:p w:rsidR="00ED2EEB" w:rsidP="00B42DBE" w:rsidRDefault="00ED2EEB" w14:paraId="09F847A8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421059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B1BA6C4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B42DBE" w:rsidRDefault="00D659AC" w14:paraId="14E1AC1C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42DBE" w:rsidRDefault="0096303F" w14:paraId="30946ADD" w14:textId="65A2F17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2B2DC7">
                  <w:t xml:space="preserve">Allows all employers to redact personal identifying information of other individuals, including but not limited to other employees, customers, and patients, contained in the employee's personnel file.  </w:t>
                </w:r>
              </w:p>
              <w:p w:rsidRPr="007D1589" w:rsidR="001B4E53" w:rsidP="00B42DBE" w:rsidRDefault="001B4E53" w14:paraId="48D47F12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4210594"/>
    </w:tbl>
    <w:p w:rsidR="00DF5D0E" w:rsidP="00B42DBE" w:rsidRDefault="00DF5D0E" w14:paraId="0ED95CC9" w14:textId="77777777">
      <w:pPr>
        <w:pStyle w:val="BillEnd"/>
        <w:suppressLineNumbers/>
      </w:pPr>
    </w:p>
    <w:p w:rsidR="00DF5D0E" w:rsidP="00B42DBE" w:rsidRDefault="00DE256E" w14:paraId="43C94B9C" w14:textId="77777777">
      <w:pPr>
        <w:pStyle w:val="BillEnd"/>
        <w:suppressLineNumbers/>
      </w:pPr>
      <w:r>
        <w:rPr>
          <w:b/>
        </w:rPr>
        <w:t>--- END ---</w:t>
      </w:r>
    </w:p>
    <w:p w:rsidR="00DF5D0E" w:rsidP="00B42DBE" w:rsidRDefault="00AB682C" w14:paraId="1C66692E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5943C" w14:textId="77777777" w:rsidR="00B42DBE" w:rsidRDefault="00B42DBE" w:rsidP="00DF5D0E">
      <w:r>
        <w:separator/>
      </w:r>
    </w:p>
  </w:endnote>
  <w:endnote w:type="continuationSeparator" w:id="0">
    <w:p w14:paraId="20BF5817" w14:textId="77777777" w:rsidR="00B42DBE" w:rsidRDefault="00B42DB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2DC7" w:rsidRDefault="002B2DC7" w14:paraId="5F2BA88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558B0" w14:paraId="5A22780F" w14:textId="56B2596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42DBE">
      <w:t>1320-S2 AMH ROBE TANG 058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558B0" w14:paraId="66181859" w14:textId="2C4BC95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B2DC7">
      <w:t>1320-S2 AMH ROBE TANG 058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67F91" w14:textId="77777777" w:rsidR="00B42DBE" w:rsidRDefault="00B42DBE" w:rsidP="00DF5D0E">
      <w:r>
        <w:separator/>
      </w:r>
    </w:p>
  </w:footnote>
  <w:footnote w:type="continuationSeparator" w:id="0">
    <w:p w14:paraId="1FC9D135" w14:textId="77777777" w:rsidR="00B42DBE" w:rsidRDefault="00B42DB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033E" w14:textId="77777777" w:rsidR="002B2DC7" w:rsidRDefault="002B2D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F22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3415A5" wp14:editId="442F0D12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F78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D1CFC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C0C2D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A43DD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8A538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57AD5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452F0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CD7D3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EE5C9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06F0A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F0272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BE8A0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659EA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2979C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D4DAA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7839A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EDAB3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7134A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A2459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F8142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CE87A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DC1F0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427F3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BA6C1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7472D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0B928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A61DC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7441E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B574D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F5225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D630A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B99C0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48788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E9B60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3415A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192F780B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D1CFC6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C0C2DB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A43DDE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8A538A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57AD53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452F04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CD7D3D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EE5C97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06F0AE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F02725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BE8A04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659EAF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2979C2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D4DAA1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7839AE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EDAB30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7134AA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A24594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F8142B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CE87AF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DC1F02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427F31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BA6C10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7472DE9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0B928E0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A61DC10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7441E9E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B574DD7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F522505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D630A94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B99C0D5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48788E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E9B60AD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A8A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1532DF" wp14:editId="344D6BDB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9EFA1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15AD2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44A38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E5D52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D2A7C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1ECC8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3DDC4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DC120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4F98C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4A2B6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13B73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0C885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7B561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4695C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8FE9E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B2193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22647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18200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34872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D68DC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AEFFC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3B513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4BD17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5363B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C9A581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8326AE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13D20F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1532DF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5BA9EFA1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15AD28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44A384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E5D524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D2A7C3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1ECC8B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3DDC45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DC1201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4F98CF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4A2B66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13B737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0C8857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7B5617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4695C1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8FE9ED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B21938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226471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182000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34872C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D68DCE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AEFFC7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3B5139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4BD175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5363BA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C9A581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8326AE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13D20F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6601686">
    <w:abstractNumId w:val="5"/>
  </w:num>
  <w:num w:numId="2" w16cid:durableId="2141337600">
    <w:abstractNumId w:val="3"/>
  </w:num>
  <w:num w:numId="3" w16cid:durableId="165749000">
    <w:abstractNumId w:val="2"/>
  </w:num>
  <w:num w:numId="4" w16cid:durableId="1831023898">
    <w:abstractNumId w:val="1"/>
  </w:num>
  <w:num w:numId="5" w16cid:durableId="1102451415">
    <w:abstractNumId w:val="0"/>
  </w:num>
  <w:num w:numId="6" w16cid:durableId="1269316364">
    <w:abstractNumId w:val="4"/>
  </w:num>
  <w:num w:numId="7" w16cid:durableId="2717844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558B0"/>
    <w:rsid w:val="001A775A"/>
    <w:rsid w:val="001B4E53"/>
    <w:rsid w:val="001C1B27"/>
    <w:rsid w:val="001C7F91"/>
    <w:rsid w:val="001E6675"/>
    <w:rsid w:val="00217E8A"/>
    <w:rsid w:val="00265296"/>
    <w:rsid w:val="00281CBD"/>
    <w:rsid w:val="002B2DC7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D7C59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42DBE"/>
    <w:rsid w:val="00B518D0"/>
    <w:rsid w:val="00B56650"/>
    <w:rsid w:val="00B73E0A"/>
    <w:rsid w:val="00B961E0"/>
    <w:rsid w:val="00BF44DF"/>
    <w:rsid w:val="00C30928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7C1B4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A7A4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1320-S2</BillDocName>
  <AmendType>AMH</AmendType>
  <SponsorAcronym>ROBE</SponsorAcronym>
  <DrafterAcronym>TANG</DrafterAcronym>
  <DraftNumber>058</DraftNumber>
  <ReferenceNumber>2SHB 1320</ReferenceNumber>
  <Floor>H AMD</Floor>
  <AmendmentNumber> 106</AmendmentNumber>
  <Sponsors>By Representative Robertson</Sponsors>
  <FloorAction>NOT ADOPTED 03/01/2023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100</Words>
  <Characters>570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1320-S2 AMH ROBE TANG 058</vt:lpstr>
    </vt:vector>
  </TitlesOfParts>
  <Company>Washington State Legislature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1320-S2 AMH ROBE TANG 058</dc:title>
  <dc:creator>Trudes Tango</dc:creator>
  <cp:lastModifiedBy>Tango, Trudes</cp:lastModifiedBy>
  <cp:revision>3</cp:revision>
  <dcterms:created xsi:type="dcterms:W3CDTF">2023-03-01T05:55:00Z</dcterms:created>
  <dcterms:modified xsi:type="dcterms:W3CDTF">2023-03-01T06:19:00Z</dcterms:modified>
</cp:coreProperties>
</file>