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D45F67" w14:paraId="506C4A1B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76187">
            <w:t>1222-S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76187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76187">
            <w:t>RICC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76187">
            <w:t>WEIK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76187">
            <w:t>033</w:t>
          </w:r>
        </w:sdtContent>
      </w:sdt>
    </w:p>
    <w:p w:rsidR="00DF5D0E" w:rsidP="00B73E0A" w:rsidRDefault="00AA1230" w14:paraId="6563C3C0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45F67" w14:paraId="3F5983B4" w14:textId="07B91B0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76187">
            <w:rPr>
              <w:b/>
              <w:u w:val="single"/>
            </w:rPr>
            <w:t>SHB 1222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76187">
            <w:t>H AMD TO H AMD (H-1248.1/23)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80</w:t>
          </w:r>
        </w:sdtContent>
      </w:sdt>
    </w:p>
    <w:p w:rsidR="00DF5D0E" w:rsidP="00605C39" w:rsidRDefault="00D45F67" w14:paraId="681E59E5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76187">
            <w:rPr>
              <w:sz w:val="22"/>
            </w:rPr>
            <w:t>By Representative Riccelli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76187" w14:paraId="6F6B874C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02/28/2023</w:t>
          </w:r>
        </w:p>
      </w:sdtContent>
    </w:sdt>
    <w:p w:rsidRPr="00576187" w:rsidR="00DF5D0E" w:rsidP="00576187" w:rsidRDefault="00DE256E" w14:paraId="25681AA0" w14:textId="13D7EAA1">
      <w:pPr>
        <w:pStyle w:val="Page"/>
      </w:pPr>
      <w:bookmarkStart w:name="StartOfAmendmentBody" w:id="0"/>
      <w:bookmarkEnd w:id="0"/>
      <w:permStart w:edGrp="everyone" w:id="1598637085"/>
      <w:r>
        <w:tab/>
      </w:r>
      <w:r w:rsidR="00576187">
        <w:t>On page 4, line 3 of the striking amendment, after "to" insert "public"</w:t>
      </w:r>
    </w:p>
    <w:permEnd w:id="1598637085"/>
    <w:p w:rsidR="00ED2EEB" w:rsidP="00576187" w:rsidRDefault="00ED2EEB" w14:paraId="25D23F4C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908939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2F9AEE96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576187" w:rsidRDefault="00D659AC" w14:paraId="0DD311EA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576187" w:rsidRDefault="0096303F" w14:paraId="75630689" w14:textId="5DEBAB42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576187">
                  <w:t xml:space="preserve">Specifies that the </w:t>
                </w:r>
                <w:r w:rsidR="00C40C0A">
                  <w:t xml:space="preserve">requirement to provide coverage for hearing instruments and associated services applies school employees in addition to other public employees. </w:t>
                </w:r>
                <w:r w:rsidRPr="0096303F" w:rsidR="001C1B27">
                  <w:t>  </w:t>
                </w:r>
              </w:p>
              <w:p w:rsidRPr="007D1589" w:rsidR="001B4E53" w:rsidP="00576187" w:rsidRDefault="001B4E53" w14:paraId="72FEAF60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69089393"/>
    </w:tbl>
    <w:p w:rsidR="00DF5D0E" w:rsidP="00576187" w:rsidRDefault="00DF5D0E" w14:paraId="65BFBBF1" w14:textId="77777777">
      <w:pPr>
        <w:pStyle w:val="BillEnd"/>
        <w:suppressLineNumbers/>
      </w:pPr>
    </w:p>
    <w:p w:rsidR="00DF5D0E" w:rsidP="00576187" w:rsidRDefault="00DE256E" w14:paraId="079A0963" w14:textId="77777777">
      <w:pPr>
        <w:pStyle w:val="BillEnd"/>
        <w:suppressLineNumbers/>
      </w:pPr>
      <w:r>
        <w:rPr>
          <w:b/>
        </w:rPr>
        <w:t>--- END ---</w:t>
      </w:r>
    </w:p>
    <w:p w:rsidR="00DF5D0E" w:rsidP="00576187" w:rsidRDefault="00AB682C" w14:paraId="3B66BF9B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DB2FA" w14:textId="77777777" w:rsidR="00576187" w:rsidRDefault="00576187" w:rsidP="00DF5D0E">
      <w:r>
        <w:separator/>
      </w:r>
    </w:p>
  </w:endnote>
  <w:endnote w:type="continuationSeparator" w:id="0">
    <w:p w14:paraId="5AFDE251" w14:textId="77777777" w:rsidR="00576187" w:rsidRDefault="0057618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27FB" w:rsidRDefault="006B27FB" w14:paraId="6517297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D45F67" w14:paraId="35C0629A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76187">
      <w:t>1222-S AMH RICC WEIK 033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D45F67" w14:paraId="74F893D5" w14:textId="001F3D7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6B27FB">
      <w:t>1222-S AMH RICC WEIK 033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F2A3F" w14:textId="77777777" w:rsidR="00576187" w:rsidRDefault="00576187" w:rsidP="00DF5D0E">
      <w:r>
        <w:separator/>
      </w:r>
    </w:p>
  </w:footnote>
  <w:footnote w:type="continuationSeparator" w:id="0">
    <w:p w14:paraId="7A8E9CC2" w14:textId="77777777" w:rsidR="00576187" w:rsidRDefault="0057618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B66A" w14:textId="77777777" w:rsidR="006B27FB" w:rsidRDefault="006B27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E74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549599" wp14:editId="21FBC116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30AB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0526D6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DF23B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0D269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32DF1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49BCC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8009B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A6C5A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9DE7F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7C1B8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DC6D7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038D3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F232B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35361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0C622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C34AA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B798E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16DEB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0E4E5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83823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CB1D1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CCC3F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2B10B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D255A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D0EA5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5E8D7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0A83F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19153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1F30B5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2ABEF6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7AF5CF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43179E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7C2463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AFBCC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549599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2B30AB42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0526D62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DF23B1C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0D269B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32DF1A2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49BCC7C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8009BF9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A6C5AA7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9DE7F2C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7C1B844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DC6D726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038D3D3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F232BC8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353613C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0C622DF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C34AA64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B798EF3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16DEB34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0E4E528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838236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CB1D1D9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CCC3F9C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2B10BF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D255A87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D0EA551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5E8D7B7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0A83F4D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191532C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1F30B5E6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2ABEF626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7AF5CF1E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43179E65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7C246320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1AFBCC0C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E1FF6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2B2CCD" wp14:editId="5D629D12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5DA99E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044106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DA1C4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1FED7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89E27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6682A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538EE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42B60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F18CC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569FC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DFC34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F7A9A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D90FC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E380C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75567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27AD1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CD33C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EC87D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C822D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923D6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EF0B1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2CE9E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BAD2C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D8D40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EF1AEC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8CB98A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5AC48F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2B2CCD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605DA99E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0441067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DA1C491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1FED780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89E27C3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6682AA6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538EEB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42B604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F18CC7F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569FC2E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DFC3499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F7A9ACA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D90FC9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E380CF1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75567C4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27AD1E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CD33C98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EC87D7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C822DCC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923D6B6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EF0B14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2CE9EC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BAD2C67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D8D4088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EF1AEC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8CB98A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5AC48F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42900062">
    <w:abstractNumId w:val="5"/>
  </w:num>
  <w:num w:numId="2" w16cid:durableId="567420820">
    <w:abstractNumId w:val="3"/>
  </w:num>
  <w:num w:numId="3" w16cid:durableId="1461798045">
    <w:abstractNumId w:val="2"/>
  </w:num>
  <w:num w:numId="4" w16cid:durableId="129174042">
    <w:abstractNumId w:val="1"/>
  </w:num>
  <w:num w:numId="5" w16cid:durableId="421532106">
    <w:abstractNumId w:val="0"/>
  </w:num>
  <w:num w:numId="6" w16cid:durableId="2089767349">
    <w:abstractNumId w:val="4"/>
  </w:num>
  <w:num w:numId="7" w16cid:durableId="6739236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1F1B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76187"/>
    <w:rsid w:val="005E69C3"/>
    <w:rsid w:val="00605C39"/>
    <w:rsid w:val="006841E6"/>
    <w:rsid w:val="006B27FB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40C0A"/>
    <w:rsid w:val="00C61A83"/>
    <w:rsid w:val="00C8108C"/>
    <w:rsid w:val="00C84AD0"/>
    <w:rsid w:val="00D40447"/>
    <w:rsid w:val="00D45F6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0EE92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DB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1222-S</BillDocName>
  <AmendType>AMH</AmendType>
  <SponsorAcronym>RICC</SponsorAcronym>
  <DrafterAcronym>WEIK</DrafterAcronym>
  <DraftNumber>033</DraftNumber>
  <ReferenceNumber>SHB 1222</ReferenceNumber>
  <Floor>H AMD TO H AMD (H-1248.1/23)</Floor>
  <AmendmentNumber> 80</AmendmentNumber>
  <Sponsors>By Representative Riccelli</Sponsors>
  <FloorAction>ADOPTED 02/28/2023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65</Words>
  <Characters>342</Characters>
  <Application>Microsoft Office Word</Application>
  <DocSecurity>8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1222-S AMH RICC WEIK 033</vt:lpstr>
    </vt:vector>
  </TitlesOfParts>
  <Company>Washington State Legislature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1222-S AMH RICC WEIK 033</dc:title>
  <dc:creator>Kim Weidenaar</dc:creator>
  <cp:lastModifiedBy>Weidenaar, Kim</cp:lastModifiedBy>
  <cp:revision>3</cp:revision>
  <dcterms:created xsi:type="dcterms:W3CDTF">2023-02-28T21:39:00Z</dcterms:created>
  <dcterms:modified xsi:type="dcterms:W3CDTF">2023-02-28T22:00:00Z</dcterms:modified>
</cp:coreProperties>
</file>