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ea1aa913f249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1812</w:t>
      </w:r>
    </w:p>
    <w:p>
      <w:pPr>
        <w:jc w:val="center"/>
        <w:spacing w:before="480" w:after="0" w:line="240"/>
      </w:pPr>
      <w:r>
        <w:t xml:space="preserve">Chapter </w:t>
      </w:r>
      <w:r>
        <w:rPr/>
        <w:t xml:space="preserve">183</w:t>
      </w:r>
      <w:r>
        <w:t xml:space="preserve">, Laws of 2022</w:t>
      </w:r>
    </w:p>
    <w:p>
      <w:pPr>
        <w:jc w:val="center"/>
        <w:spacing w:before="240" w:after="0" w:line="240"/>
      </w:pPr>
      <w:r>
        <w:rPr/>
        <w:t xml:space="preserve">(partial veto)</w:t>
      </w:r>
    </w:p>
    <w:p>
      <w:pPr>
        <w:jc w:val="center"/>
        <w:spacing w:before="360" w:after="0" w:line="240"/>
      </w:pPr>
      <w:r>
        <w:t>67th Legislature</w:t>
      </w:r>
    </w:p>
    <w:p>
      <w:pPr>
        <w:jc w:val="center"/>
      </w:pPr>
      <w:r>
        <w:t>2022 Regular Session</w:t>
      </w:r>
    </w:p>
    <w:p>
      <w:pPr>
        <w:jc w:val="center"/>
        <w:spacing w:before="480" w:after="0" w:line="240"/>
      </w:pPr>
      <w:r>
        <w:rPr/>
        <w:t xml:space="preserve">ENERGY FACILITY SITE EVALUATION COUNCIL—MODIFICATION</w:t>
      </w:r>
    </w:p>
    <w:p>
      <w:pPr>
        <w:spacing w:before="720" w:after="240" w:line="240" w:lineRule="exact"/>
        <w:ind w:left="0" w:right="0" w:firstLine="0"/>
        <w:jc w:val="center"/>
      </w:pPr>
      <w:r>
        <w:t xml:space="preserve">EFFECTIVE DATE: </w:t>
      </w:r>
      <w:r>
        <w:rPr/>
        <w:t xml:space="preserve">June 30,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92</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1812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2022 4:35 PM with the exception of sections 19, 20, 21, and 22,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28,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1812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Fitzgibbon, Wylie, Berry, Valdez, Pollet, and Harris-Talley; by request of Office of the Governor)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energy facility site evaluation council to meet the state's clean energy goals; amending RCW 80.50.010, 80.50.020, 80.50.040, 80.50.060, 80.50.071, 80.50.100, 80.50.175, 80.50.340, 80.50.075, 44.39.010, and 44.39.012; reenacting and amending RCW 80.50.030, 80.50.090, and 43.79A.040; adding new sections to chapter 80.50 RCW; adding a new section to chapter 41.06 RCW; creating new sections; repealing RCW 80.50.190 and 80.50.904;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010</w:t>
      </w:r>
      <w:r>
        <w:rPr/>
        <w:t xml:space="preserve"> and 2001 c 214 s 1 are each amended to read as follows:</w:t>
      </w:r>
    </w:p>
    <w:p>
      <w:pPr>
        <w:spacing w:before="0" w:after="0" w:line="408" w:lineRule="exact"/>
        <w:ind w:left="0" w:right="0" w:firstLine="576"/>
        <w:jc w:val="left"/>
      </w:pPr>
      <w:r>
        <w:rPr/>
        <w:t xml:space="preserve">The legislature finds that the present and predicted growth in energy demands in the state of Washington requires </w:t>
      </w:r>
      <w:r>
        <w:t>((</w:t>
      </w:r>
      <w:r>
        <w:rPr>
          <w:strike/>
        </w:rPr>
        <w:t xml:space="preserve">the development of</w:t>
      </w:r>
      <w:r>
        <w:t>))</w:t>
      </w:r>
      <w:r>
        <w:rPr/>
        <w:t xml:space="preserve"> a procedure for the selection and </w:t>
      </w:r>
      <w:r>
        <w:t>((</w:t>
      </w:r>
      <w:r>
        <w:rPr>
          <w:strike/>
        </w:rPr>
        <w:t xml:space="preserve">utilization</w:t>
      </w:r>
      <w:r>
        <w:t>))</w:t>
      </w:r>
      <w:r>
        <w:rPr/>
        <w:t xml:space="preserve"> </w:t>
      </w:r>
      <w:r>
        <w:rPr>
          <w:u w:val="single"/>
        </w:rPr>
        <w:t xml:space="preserve">use</w:t>
      </w:r>
      <w:r>
        <w:rPr/>
        <w:t xml:space="preserve"> of sites for energy facilities and the identification of a state position with respect to each proposed site. The legislature recognizes that the selection of sites will have a significant impact upon the welfare of the population, the location and growth of industry and the use of the natural resources of the state.</w:t>
      </w:r>
    </w:p>
    <w:p>
      <w:pPr>
        <w:spacing w:before="0" w:after="0" w:line="408" w:lineRule="exact"/>
        <w:ind w:left="0" w:right="0" w:firstLine="576"/>
        <w:jc w:val="left"/>
      </w:pPr>
      <w:r>
        <w:rPr>
          <w:u w:val="single"/>
        </w:rPr>
        <w:t xml:space="preserve">It is the policy of the state of Washington to reduce dependence on fossil fuels by recognizing the need for clean energy in order to strengthen the state's economy, meet the state's greenhouse gas reduction obligations, and mitigate the significant near-term and long-term impacts from climate change while conducting a public process that is transparent and inclusive to all with particular attention to overburdened communities.</w:t>
      </w:r>
    </w:p>
    <w:p>
      <w:pPr>
        <w:spacing w:before="0" w:after="0" w:line="408" w:lineRule="exact"/>
        <w:ind w:left="0" w:right="0" w:firstLine="576"/>
        <w:jc w:val="left"/>
      </w:pPr>
      <w:r>
        <w:rPr>
          <w:u w:val="single"/>
        </w:rPr>
        <w:t xml:space="preserve">The legislature finds that the in-state manufacture of industrial products that enable a clean energy economy is critical to advancing the state's objectives in providing affordable electricity, promoting renewable energy, strengthening the state's economy, and reducing greenhouse gas emissions. Therefore, the legislature intends to provide the council with additional authority regarding the siting of clean energy product manufacturing facilities.</w:t>
      </w:r>
    </w:p>
    <w:p>
      <w:pPr>
        <w:spacing w:before="0" w:after="0" w:line="408" w:lineRule="exact"/>
        <w:ind w:left="0" w:right="0" w:firstLine="576"/>
        <w:jc w:val="left"/>
      </w:pPr>
      <w:r>
        <w:rPr/>
        <w:t xml:space="preserve">It is the policy of the state of Washington to recognize the pressing need for increased energy facilities, and to ensure through available and reasonable methods</w:t>
      </w:r>
      <w:r>
        <w:t>((</w:t>
      </w:r>
      <w:r>
        <w:rPr>
          <w:strike/>
        </w:rPr>
        <w:t xml:space="preserve">,</w:t>
      </w:r>
      <w:r>
        <w:t>))</w:t>
      </w:r>
      <w:r>
        <w:rPr/>
        <w:t xml:space="preserve"> that the location and operation of </w:t>
      </w:r>
      <w:r>
        <w:t>((</w:t>
      </w:r>
      <w:r>
        <w:rPr>
          <w:strike/>
        </w:rPr>
        <w:t xml:space="preserve">such</w:t>
      </w:r>
      <w:r>
        <w:t>))</w:t>
      </w:r>
      <w:r>
        <w:rPr/>
        <w:t xml:space="preserve"> </w:t>
      </w:r>
      <w:r>
        <w:rPr>
          <w:u w:val="single"/>
        </w:rPr>
        <w:t xml:space="preserve">all energy</w:t>
      </w:r>
      <w:r>
        <w:rPr/>
        <w:t xml:space="preserve"> facilities </w:t>
      </w:r>
      <w:r>
        <w:rPr>
          <w:u w:val="single"/>
        </w:rPr>
        <w:t xml:space="preserve">and certain clean energy product manufacturing facilities</w:t>
      </w:r>
      <w:r>
        <w:rPr/>
        <w:t xml:space="preserve"> will produce minimal adverse effects on the environment, ecology of the land and its wildlife, and the ecology of state waters and their aquatic life.</w:t>
      </w:r>
    </w:p>
    <w:p>
      <w:pPr>
        <w:spacing w:before="0" w:after="0" w:line="408" w:lineRule="exact"/>
        <w:ind w:left="0" w:right="0" w:firstLine="576"/>
        <w:jc w:val="left"/>
      </w:pPr>
      <w:r>
        <w:rPr/>
        <w:t xml:space="preserve">It is the intent to seek courses of action that will balance the increasing demands for energy facility location and operation in conjunction with the broad interests of the public. </w:t>
      </w:r>
      <w:r>
        <w:rPr>
          <w:u w:val="single"/>
        </w:rPr>
        <w:t xml:space="preserve">In addition, it is the intent of the legislature to streamline application review for energy facilities to meet the state's energy goals and to authorize applications for review of certain clean energy product manufacturing facilities to be considered under the provisions of this chapter.</w:t>
      </w:r>
    </w:p>
    <w:p>
      <w:pPr>
        <w:spacing w:before="0" w:after="0" w:line="408" w:lineRule="exact"/>
        <w:ind w:left="0" w:right="0" w:firstLine="576"/>
        <w:jc w:val="left"/>
      </w:pPr>
      <w:r>
        <w:rPr/>
        <w:t xml:space="preserve">Such action will be based on these premises:</w:t>
      </w:r>
    </w:p>
    <w:p>
      <w:pPr>
        <w:spacing w:before="0" w:after="0" w:line="408" w:lineRule="exact"/>
        <w:ind w:left="0" w:right="0" w:firstLine="576"/>
        <w:jc w:val="left"/>
      </w:pPr>
      <w:r>
        <w:rPr/>
        <w:t xml:space="preserve">(1) To assure Washington state citizens that, where applicable, operational safeguards are at least as stringent as the criteria established by the federal government and are technically sufficient for their welfare and protection.</w:t>
      </w:r>
    </w:p>
    <w:p>
      <w:pPr>
        <w:spacing w:before="0" w:after="0" w:line="408" w:lineRule="exact"/>
        <w:ind w:left="0" w:right="0" w:firstLine="576"/>
        <w:jc w:val="left"/>
      </w:pPr>
      <w:r>
        <w:rPr/>
        <w:t xml:space="preserve">(2) To preserve and protect the quality of the environment; to enhance the public's opportunity to enjoy the esthetic and recreational benefits of the air, water and land resources; to promote air cleanliness; </w:t>
      </w:r>
      <w:r>
        <w:t>((</w:t>
      </w:r>
      <w:r>
        <w:rPr>
          <w:strike/>
        </w:rPr>
        <w:t xml:space="preserve">and</w:t>
      </w:r>
      <w:r>
        <w:t>))</w:t>
      </w:r>
      <w:r>
        <w:rPr/>
        <w:t xml:space="preserve"> to pursue beneficial changes in the environment</w:t>
      </w:r>
      <w:r>
        <w:rPr>
          <w:u w:val="single"/>
        </w:rPr>
        <w:t xml:space="preserve">; and to promote environmental justice for overburdened communities</w:t>
      </w:r>
      <w:r>
        <w:rPr/>
        <w:t xml:space="preserve">.</w:t>
      </w:r>
    </w:p>
    <w:p>
      <w:pPr>
        <w:spacing w:before="0" w:after="0" w:line="408" w:lineRule="exact"/>
        <w:ind w:left="0" w:right="0" w:firstLine="576"/>
        <w:jc w:val="left"/>
      </w:pPr>
      <w:r>
        <w:rPr/>
        <w:t xml:space="preserve">(3) </w:t>
      </w:r>
      <w:r>
        <w:rPr>
          <w:u w:val="single"/>
        </w:rPr>
        <w:t xml:space="preserve">To encourage the development and integration of clean energy sources.</w:t>
      </w:r>
    </w:p>
    <w:p>
      <w:pPr>
        <w:spacing w:before="0" w:after="0" w:line="408" w:lineRule="exact"/>
        <w:ind w:left="0" w:right="0" w:firstLine="576"/>
        <w:jc w:val="left"/>
      </w:pPr>
      <w:r>
        <w:rPr>
          <w:u w:val="single"/>
        </w:rPr>
        <w:t xml:space="preserve">(4)</w:t>
      </w:r>
      <w:r>
        <w:rPr/>
        <w:t xml:space="preserve"> To provide abundant </w:t>
      </w:r>
      <w:r>
        <w:rPr>
          <w:u w:val="single"/>
        </w:rPr>
        <w:t xml:space="preserve">clean</w:t>
      </w:r>
      <w:r>
        <w:rPr/>
        <w:t xml:space="preserve"> energy at reasonable cost.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avoid costs of complete site restoration and demolition of improvements and infrastructure at unfinished nuclear energy sites, and to use unfinished nuclear energy facilities for public uses, including economic development, under the regulatory and management control of local governments and port districts.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avoid costly duplication in the siting process and ensure that decisions are made timely and without unnecessary delay </w:t>
      </w:r>
      <w:r>
        <w:rPr>
          <w:u w:val="single"/>
        </w:rPr>
        <w:t xml:space="preserve">while also encouraging meaningful public comment and participation in energy facility decisions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2021 c 317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w:t>
      </w:r>
      <w:r>
        <w:t>((</w:t>
      </w:r>
      <w:r>
        <w:rPr>
          <w:strike/>
        </w:rPr>
        <w:t xml:space="preserve">landfill</w:t>
      </w:r>
      <w:r>
        <w:t>))</w:t>
      </w:r>
      <w:r>
        <w:rPr/>
        <w:t xml:space="preserve"> </w:t>
      </w:r>
      <w:r>
        <w:rPr>
          <w:u w:val="single"/>
        </w:rPr>
        <w:t xml:space="preserve">renewable natural</w:t>
      </w:r>
      <w:r>
        <w:rPr/>
        <w:t xml:space="preserve"> gas; (e) wave or tidal action; </w:t>
      </w:r>
      <w:r>
        <w:t>((</w:t>
      </w:r>
      <w:r>
        <w:rPr>
          <w:strike/>
        </w:rPr>
        <w:t xml:space="preserve">or</w:t>
      </w:r>
      <w:r>
        <w:t>))</w:t>
      </w:r>
      <w:r>
        <w:rPr/>
        <w:t xml:space="preserve"> (f) biomass energy based on solid organic fuels from wood, forest, or field residues, or dedicated energy crops that do not include wood pieces that have been treated with chemical preservatives such as creosote, pentachlorophenol, or copper-chrome-arsenic</w:t>
      </w:r>
      <w:r>
        <w:rPr>
          <w:u w:val="single"/>
        </w:rPr>
        <w:t xml:space="preserve">; or (g) renewable or green electrolytic hydrogen</w:t>
      </w:r>
      <w:r>
        <w:rPr/>
        <w:t xml:space="preserve">.</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w:t>
      </w:r>
      <w:r>
        <w:t>((</w:t>
      </w:r>
      <w:r>
        <w:rPr>
          <w:strike/>
        </w:rPr>
        <w:t xml:space="preserve">intended for use as a transportation fuel</w:t>
      </w:r>
      <w:r>
        <w:t>))</w:t>
      </w:r>
      <w:r>
        <w:rPr/>
        <w:t xml:space="preserve">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w:t>
      </w:r>
      <w:r>
        <w:rPr>
          <w:u w:val="single"/>
        </w:rPr>
        <w:t xml:space="preserve">and</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r>
        <w:t>((</w:t>
      </w:r>
      <w:r>
        <w:rPr>
          <w:strike/>
        </w:rPr>
        <w:t xml:space="preserve">; and</w:t>
      </w:r>
    </w:p>
    <w:p>
      <w:pPr>
        <w:spacing w:before="0" w:after="0" w:line="408" w:lineRule="exact"/>
        <w:ind w:left="0" w:right="0" w:firstLine="576"/>
        <w:jc w:val="left"/>
      </w:pPr>
      <w:r>
        <w:rPr>
          <w:strike/>
        </w:rPr>
        <w:t xml:space="preserve">(g) Facilities capable of producing more than one thousand five hundred barrels per day of refined biofuel but less than twenty-five thousand barrels of refined biofuel</w:t>
      </w:r>
      <w:r>
        <w:t>))</w:t>
      </w:r>
      <w:r>
        <w:rPr/>
        <w:t xml:space="preserve">.</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w:t>
      </w:r>
      <w:r>
        <w:t>((</w:t>
      </w:r>
      <w:r>
        <w:rPr>
          <w:strike/>
        </w:rPr>
        <w:t xml:space="preserve">transmission</w:t>
      </w:r>
      <w:r>
        <w:t>))</w:t>
      </w:r>
      <w:r>
        <w:rPr/>
        <w:t xml:space="preserve">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w:t>
      </w:r>
      <w:r>
        <w:rPr>
          <w:u w:val="single"/>
        </w:rPr>
        <w:t xml:space="preserve">federally recognized tribes,</w:t>
      </w:r>
      <w:r>
        <w:rPr/>
        <w:t xml:space="preserve"> cities, towns, and counties prior to accepting applications for </w:t>
      </w:r>
      <w:r>
        <w:t>((</w:t>
      </w:r>
      <w:r>
        <w:rPr>
          <w:strike/>
        </w:rPr>
        <w:t xml:space="preserve">all transmission facilities</w:t>
      </w:r>
      <w:r>
        <w:t>))</w:t>
      </w:r>
      <w:r>
        <w:rPr/>
        <w:t xml:space="preserve"> </w:t>
      </w:r>
      <w:r>
        <w:rPr>
          <w:u w:val="single"/>
        </w:rPr>
        <w:t xml:space="preserve">any facility</w:t>
      </w:r>
      <w:r>
        <w:rPr/>
        <w:t xml:space="preserve">.</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w:t>
      </w:r>
      <w:r>
        <w:rPr>
          <w:u w:val="single"/>
        </w:rPr>
        <w:t xml:space="preserve">clean energy product manufacturing facility,</w:t>
      </w:r>
      <w:r>
        <w:rPr/>
        <w:t xml:space="preserv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w:t>
      </w:r>
      <w:r>
        <w:t>((</w:t>
      </w:r>
      <w:r>
        <w:rPr>
          <w:strike/>
        </w:rPr>
        <w:t xml:space="preserve">power</w:t>
      </w:r>
      <w:r>
        <w:t>))</w:t>
      </w:r>
      <w:r>
        <w:rPr/>
        <w:t xml:space="preserve"> </w:t>
      </w:r>
      <w:r>
        <w:rPr>
          <w:u w:val="single"/>
        </w:rPr>
        <w:t xml:space="preserve">energy regulatory</w:t>
      </w:r>
      <w:r>
        <w:rPr/>
        <w:t xml:space="preserve">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0" w:after="0" w:line="408" w:lineRule="exact"/>
        <w:ind w:left="0" w:right="0" w:firstLine="576"/>
        <w:jc w:val="left"/>
      </w:pPr>
      <w:r>
        <w:rPr>
          <w:u w:val="single"/>
        </w:rPr>
        <w:t xml:space="preserve">(23)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u w:val="single"/>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u w:val="single"/>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u w:val="single"/>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u w:val="single"/>
        </w:rPr>
        <w:t xml:space="preserve">(d) Equipment and products used to produce energy from alternative energy resources; and</w:t>
      </w:r>
    </w:p>
    <w:p>
      <w:pPr>
        <w:spacing w:before="0" w:after="0" w:line="408" w:lineRule="exact"/>
        <w:ind w:left="0" w:right="0" w:firstLine="576"/>
        <w:jc w:val="left"/>
      </w:pPr>
      <w:r>
        <w:rPr>
          <w:u w:val="single"/>
        </w:rPr>
        <w:t xml:space="preserve">(e) Equipment and products used at storage facilities.</w:t>
      </w:r>
    </w:p>
    <w:p>
      <w:pPr>
        <w:spacing w:before="0" w:after="0" w:line="408" w:lineRule="exact"/>
        <w:ind w:left="0" w:right="0" w:firstLine="576"/>
        <w:jc w:val="left"/>
      </w:pPr>
      <w:r>
        <w:rPr>
          <w:u w:val="single"/>
        </w:rPr>
        <w:t xml:space="preserve">(24) "Director" means the director of the energy facility site evaluation council appointed by the chair of the council in accordance with section 4 of this act.</w:t>
      </w:r>
    </w:p>
    <w:p>
      <w:pPr>
        <w:spacing w:before="0" w:after="0" w:line="408" w:lineRule="exact"/>
        <w:ind w:left="0" w:right="0" w:firstLine="576"/>
        <w:jc w:val="left"/>
      </w:pPr>
      <w:r>
        <w:rPr>
          <w:u w:val="single"/>
        </w:rPr>
        <w:t xml:space="preserve">(25)(a) "Green electrolytic hydrogen" means hydrogen produced through electrolysis.</w:t>
      </w:r>
    </w:p>
    <w:p>
      <w:pPr>
        <w:spacing w:before="0" w:after="0" w:line="408" w:lineRule="exact"/>
        <w:ind w:left="0" w:right="0" w:firstLine="576"/>
        <w:jc w:val="left"/>
      </w:pPr>
      <w:r>
        <w:rPr>
          <w:u w:val="single"/>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(26)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rPr>
          <w:u w:val="single"/>
        </w:rPr>
        <w:t xml:space="preserve">(27)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u w:val="single"/>
        </w:rPr>
        <w:t xml:space="preserve">(28)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(29)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u w:val="single"/>
        </w:rPr>
        <w:t xml:space="preserve">(30) "Storage facility" means a plant that: (a) Accepts electricity as an energy source and uses a chemical, thermal, mechanical, or other process to store energy for subsequent delivery or consumption in the form of electricity; or (b) stores renewable hydrogen, green electrolytic hydrogen, or a green hydrogen carrier for subsequent delivery or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2010 c 271 s 601 and 2010 c 152 s 2 are each reenacted and amended to read as follows:</w:t>
      </w:r>
    </w:p>
    <w:p>
      <w:pPr>
        <w:spacing w:before="0" w:after="0" w:line="408" w:lineRule="exact"/>
        <w:ind w:left="0" w:right="0" w:firstLine="576"/>
        <w:jc w:val="left"/>
      </w:pPr>
      <w:r>
        <w:rPr/>
        <w:t xml:space="preserve">(1) </w:t>
      </w:r>
      <w:r>
        <w:t>((</w:t>
      </w:r>
      <w:r>
        <w:rPr>
          <w:strike/>
        </w:rPr>
        <w:t xml:space="preserve">There is created and established the</w:t>
      </w:r>
      <w:r>
        <w:t>))</w:t>
      </w:r>
      <w:r>
        <w:rPr/>
        <w:t xml:space="preserve"> </w:t>
      </w:r>
      <w:r>
        <w:rPr>
          <w:u w:val="single"/>
        </w:rPr>
        <w:t xml:space="preserve">The</w:t>
      </w:r>
      <w:r>
        <w:rPr/>
        <w:t xml:space="preserve"> energy facility site evaluation council </w:t>
      </w:r>
      <w:r>
        <w:rPr>
          <w:u w:val="single"/>
        </w:rPr>
        <w:t xml:space="preserve">is created and established</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t>((</w:t>
      </w:r>
      <w:r>
        <w:rPr>
          <w:strike/>
        </w:rPr>
        <w:t xml:space="preserve">(b) The chair or a designee shall execute all official documents, contracts, and other materials on behalf of the council. The Washington utilities and transportation commission shall provide all administrative and staff support for the council. The commission has supervisory authority over the staff of the council and shall employ such personnel as are necessary to implement this chapter. Not more than three such employees may be exempt from chapter 41.06 RCW. The council shall otherwise retain its independence in exercising its powers, functions, and duties and its supervisory control over nonadministrative staff support. Membership, powers, functions, and duties of the Washington state utilities and transportation commission and the council shall otherwise remain as provided by law.</w:t>
      </w:r>
      <w:r>
        <w:t>))</w:t>
      </w:r>
    </w:p>
    <w:p>
      <w:pPr>
        <w:spacing w:before="0" w:after="0" w:line="408" w:lineRule="exact"/>
        <w:ind w:left="0" w:right="0" w:firstLine="576"/>
        <w:jc w:val="left"/>
      </w:pPr>
      <w:r>
        <w:rPr/>
        <w:t xml:space="preserve">(3)(a) The council shall consist of the </w:t>
      </w:r>
      <w:r>
        <w:t>((</w:t>
      </w:r>
      <w:r>
        <w:rPr>
          <w:strike/>
        </w:rPr>
        <w:t xml:space="preserve">directors, administrators, or their designees, of the following departments, agencies, commissions, and committees or their statutory successors:</w:t>
      </w:r>
    </w:p>
    <w:p>
      <w:pPr>
        <w:spacing w:before="0" w:after="0" w:line="408" w:lineRule="exact"/>
        <w:ind w:left="0" w:right="0" w:firstLine="576"/>
        <w:jc w:val="left"/>
      </w:pPr>
      <w:r>
        <w:rPr>
          <w:strike/>
        </w:rPr>
        <w:t xml:space="preserve">(i) Department of ecology;</w:t>
      </w:r>
    </w:p>
    <w:p>
      <w:pPr>
        <w:spacing w:before="0" w:after="0" w:line="408" w:lineRule="exact"/>
        <w:ind w:left="0" w:right="0" w:firstLine="576"/>
        <w:jc w:val="left"/>
      </w:pPr>
      <w:r>
        <w:rPr>
          <w:strike/>
        </w:rPr>
        <w:t xml:space="preserve">(ii) Department of fish and wildlife;</w:t>
      </w:r>
    </w:p>
    <w:p>
      <w:pPr>
        <w:spacing w:before="0" w:after="0" w:line="408" w:lineRule="exact"/>
        <w:ind w:left="0" w:right="0" w:firstLine="576"/>
        <w:jc w:val="left"/>
      </w:pPr>
      <w:r>
        <w:rPr>
          <w:strike/>
        </w:rPr>
        <w:t xml:space="preserve">(iii) Department of commerce;</w:t>
      </w:r>
    </w:p>
    <w:p>
      <w:pPr>
        <w:spacing w:before="0" w:after="0" w:line="408" w:lineRule="exact"/>
        <w:ind w:left="0" w:right="0" w:firstLine="576"/>
        <w:jc w:val="left"/>
      </w:pPr>
      <w:r>
        <w:rPr>
          <w:strike/>
        </w:rPr>
        <w:t xml:space="preserve">(iv) Utilities and transportation commission; and</w:t>
      </w:r>
    </w:p>
    <w:p>
      <w:pPr>
        <w:spacing w:before="0" w:after="0" w:line="408" w:lineRule="exact"/>
        <w:ind w:left="0" w:right="0" w:firstLine="576"/>
        <w:jc w:val="left"/>
      </w:pPr>
      <w:r>
        <w:rPr>
          <w:strike/>
        </w:rPr>
        <w:t xml:space="preserve">(v) Department of natural resources</w:t>
      </w:r>
      <w:r>
        <w:t>))</w:t>
      </w:r>
      <w:r>
        <w:rPr/>
        <w:t xml:space="preserve"> </w:t>
      </w:r>
      <w:r>
        <w:rPr>
          <w:u w:val="single"/>
        </w:rPr>
        <w:t xml:space="preserve">chair of the council and:</w:t>
      </w:r>
    </w:p>
    <w:p>
      <w:pPr>
        <w:spacing w:before="0" w:after="0" w:line="408" w:lineRule="exact"/>
        <w:ind w:left="0" w:right="0" w:firstLine="576"/>
        <w:jc w:val="left"/>
      </w:pPr>
      <w:r>
        <w:rPr>
          <w:u w:val="single"/>
        </w:rPr>
        <w:t xml:space="preserve">(i) The director of the department of ecology or the director's designee;</w:t>
      </w:r>
    </w:p>
    <w:p>
      <w:pPr>
        <w:spacing w:before="0" w:after="0" w:line="408" w:lineRule="exact"/>
        <w:ind w:left="0" w:right="0" w:firstLine="576"/>
        <w:jc w:val="left"/>
      </w:pPr>
      <w:r>
        <w:rPr>
          <w:u w:val="single"/>
        </w:rPr>
        <w:t xml:space="preserve">(ii) The director of the department of fish and wildlife or the director's designee;</w:t>
      </w:r>
    </w:p>
    <w:p>
      <w:pPr>
        <w:spacing w:before="0" w:after="0" w:line="408" w:lineRule="exact"/>
        <w:ind w:left="0" w:right="0" w:firstLine="576"/>
        <w:jc w:val="left"/>
      </w:pPr>
      <w:r>
        <w:rPr>
          <w:u w:val="single"/>
        </w:rPr>
        <w:t xml:space="preserve">(iii) The director of the department of commerce or the director's designee;</w:t>
      </w:r>
    </w:p>
    <w:p>
      <w:pPr>
        <w:spacing w:before="0" w:after="0" w:line="408" w:lineRule="exact"/>
        <w:ind w:left="0" w:right="0" w:firstLine="576"/>
        <w:jc w:val="left"/>
      </w:pPr>
      <w:r>
        <w:rPr>
          <w:u w:val="single"/>
        </w:rPr>
        <w:t xml:space="preserve">(iv) The chair of the utilities and transportation commission or the chair's designee; and</w:t>
      </w:r>
    </w:p>
    <w:p>
      <w:pPr>
        <w:spacing w:before="0" w:after="0" w:line="408" w:lineRule="exact"/>
        <w:ind w:left="0" w:right="0" w:firstLine="576"/>
        <w:jc w:val="left"/>
      </w:pPr>
      <w:r>
        <w:rPr>
          <w:u w:val="single"/>
        </w:rPr>
        <w:t xml:space="preserve">(v) The commissioner of public lands or the commissioner's designee</w:t>
      </w:r>
      <w:r>
        <w:rPr/>
        <w:t xml:space="preserve">.</w:t>
      </w:r>
    </w:p>
    <w:p>
      <w:pPr>
        <w:spacing w:before="0" w:after="0" w:line="408" w:lineRule="exact"/>
        <w:ind w:left="0" w:right="0" w:firstLine="576"/>
        <w:jc w:val="left"/>
      </w:pPr>
      <w:r>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t xml:space="preserve">(i) Department of agriculture;</w:t>
      </w:r>
    </w:p>
    <w:p>
      <w:pPr>
        <w:spacing w:before="0" w:after="0" w:line="408" w:lineRule="exact"/>
        <w:ind w:left="0" w:right="0" w:firstLine="576"/>
        <w:jc w:val="left"/>
      </w:pPr>
      <w:r>
        <w:rPr/>
        <w:t xml:space="preserve">(ii) Department of health;</w:t>
      </w:r>
    </w:p>
    <w:p>
      <w:pPr>
        <w:spacing w:before="0" w:after="0" w:line="408" w:lineRule="exact"/>
        <w:ind w:left="0" w:right="0" w:firstLine="576"/>
        <w:jc w:val="left"/>
      </w:pPr>
      <w:r>
        <w:rPr/>
        <w:t xml:space="preserve">(iii) Military department; and</w:t>
      </w:r>
    </w:p>
    <w:p>
      <w:pPr>
        <w:spacing w:before="0" w:after="0" w:line="408" w:lineRule="exact"/>
        <w:ind w:left="0" w:right="0" w:firstLine="576"/>
        <w:jc w:val="left"/>
      </w:pPr>
      <w:r>
        <w:rPr/>
        <w:t xml:space="preserve">(iv) Department of transportation.</w:t>
      </w:r>
    </w:p>
    <w:p>
      <w:pPr>
        <w:spacing w:before="0" w:after="0" w:line="408" w:lineRule="exact"/>
        <w:ind w:left="0" w:right="0" w:firstLine="576"/>
        <w:jc w:val="left"/>
      </w:pPr>
      <w:r>
        <w:t>((</w:t>
      </w:r>
      <w:r>
        <w:rPr>
          <w:strike/>
        </w:rPr>
        <w:t xml:space="preserve">(c) Council membership is discretionary for agencies that choose to participate under (b) of this subsection only for applications that are filed with the council on or after May 8, 2001. For applications filed before May 8, 2001, council membership is mandatory for those agencies listed in (b) of this subsection.</w:t>
      </w:r>
      <w:r>
        <w:t>))</w:t>
      </w:r>
    </w:p>
    <w:p>
      <w:pPr>
        <w:spacing w:before="0" w:after="0" w:line="408" w:lineRule="exact"/>
        <w:ind w:left="0" w:right="0" w:firstLine="576"/>
        <w:jc w:val="left"/>
      </w:pPr>
      <w:r>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p>
    <w:p>
      <w:pPr>
        <w:spacing w:before="0" w:after="0" w:line="408" w:lineRule="exact"/>
        <w:ind w:left="0" w:right="0" w:firstLine="576"/>
        <w:jc w:val="left"/>
      </w:pPr>
      <w:r>
        <w:rPr>
          <w:u w:val="single"/>
        </w:rPr>
        <w:t xml:space="preserve">(7) A quorum of the council consists of a majority of members appointed for business to be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chair of the council or the chair's designee shall execute all official documents, contracts, and other materials on behalf of the council.</w:t>
      </w:r>
    </w:p>
    <w:p>
      <w:pPr>
        <w:spacing w:before="0" w:after="0" w:line="408" w:lineRule="exact"/>
        <w:ind w:left="0" w:right="0" w:firstLine="576"/>
        <w:jc w:val="left"/>
      </w:pPr>
      <w:r>
        <w:rPr/>
        <w:t xml:space="preserve">(2) The chair of the council shall appoint a director to oversee the operations of the council and carry out the duties of this chapter as delegated by the chair. The chair of the council may delegate to the director its status as appointing authority for the council.</w:t>
      </w:r>
    </w:p>
    <w:p>
      <w:pPr>
        <w:spacing w:before="0" w:after="0" w:line="408" w:lineRule="exact"/>
        <w:ind w:left="0" w:right="0" w:firstLine="576"/>
        <w:jc w:val="left"/>
      </w:pPr>
      <w:r>
        <w:rPr/>
        <w:t xml:space="preserve">(3) The director shall employ such administrative and professional personnel as may be necessary to perform the administrative work of the council and implement this chapter. The director has supervisory authority over all staff of the council. Not more than four employees may be exempt from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2001 c 214 s 6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w:t>
      </w:r>
      <w:r>
        <w:t>((</w:t>
      </w:r>
      <w:r>
        <w:rPr>
          <w:strike/>
        </w:rPr>
        <w:t xml:space="preserve">and</w:t>
      </w:r>
      <w:r>
        <w:t>))</w:t>
      </w:r>
      <w:r>
        <w:rPr/>
        <w:t xml:space="preserve"> </w:t>
      </w:r>
      <w:r>
        <w:rPr>
          <w:u w:val="single"/>
        </w:rPr>
        <w:t xml:space="preserve">initial</w:t>
      </w:r>
      <w:r>
        <w:rPr/>
        <w:t xml:space="preserve"> operational conditions of certification</w:t>
      </w:r>
      <w:r>
        <w:rPr>
          <w:u w:val="single"/>
        </w:rPr>
        <w:t xml:space="preserve">, and ongoing regulatory oversight under the regulatory authority established in this chapter</w:t>
      </w:r>
      <w:r>
        <w:rPr/>
        <w:t xml:space="preserve">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w:t>
      </w:r>
      <w:r>
        <w:t>((</w:t>
      </w:r>
      <w:r>
        <w:rPr>
          <w:strike/>
        </w:rPr>
        <w:t xml:space="preserve">make and contract, when applicable, for independent studies of sites proposed by the applicant</w:t>
      </w:r>
      <w:r>
        <w:t>))</w:t>
      </w:r>
      <w:r>
        <w:rPr/>
        <w:t xml:space="preserve"> </w:t>
      </w:r>
      <w:r>
        <w:rPr>
          <w:u w:val="single"/>
        </w:rPr>
        <w:t xml:space="preserve">enter into contracts to carry out the provisions of this chapter</w:t>
      </w:r>
      <w:r>
        <w:rPr/>
        <w:t xml:space="preserve">;</w:t>
      </w:r>
    </w:p>
    <w:p>
      <w:pPr>
        <w:spacing w:before="0" w:after="0" w:line="408" w:lineRule="exact"/>
        <w:ind w:left="0" w:right="0" w:firstLine="576"/>
        <w:jc w:val="left"/>
      </w:pPr>
      <w:r>
        <w:rPr/>
        <w:t xml:space="preserve">(7) To conduct hearings on the proposed location </w:t>
      </w:r>
      <w:r>
        <w:rPr>
          <w:u w:val="single"/>
        </w:rPr>
        <w:t xml:space="preserve">and operational conditions</w:t>
      </w:r>
      <w:r>
        <w:rPr/>
        <w:t xml:space="preserve"> of the energy facilities </w:t>
      </w:r>
      <w:r>
        <w:rPr>
          <w:u w:val="single"/>
        </w:rPr>
        <w:t xml:space="preserve">under the regulatory authority established in this chapter</w:t>
      </w:r>
      <w:r>
        <w:rPr/>
        <w:t xml:space="preserve">;</w:t>
      </w:r>
    </w:p>
    <w:p>
      <w:pPr>
        <w:spacing w:before="0" w:after="0" w:line="408" w:lineRule="exact"/>
        <w:ind w:left="0" w:right="0" w:firstLine="576"/>
        <w:jc w:val="left"/>
      </w:pPr>
      <w:r>
        <w:rPr/>
        <w:t xml:space="preserve">(8) To prepare written reports to the governor which shall include: (a) A statement indicating whether the application is in compliance with the council's guidelines, (b) criteria specific to the site and transmission line routing, (c) a council recommendation as to the disposition of the application, and (d) a draft certification agreement when the council recommends approval of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governor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2021 c 317 s 18 are each amended to read as follows:</w:t>
      </w:r>
    </w:p>
    <w:p>
      <w:pPr>
        <w:spacing w:before="0" w:after="0" w:line="408" w:lineRule="exact"/>
        <w:ind w:left="0" w:right="0" w:firstLine="576"/>
        <w:jc w:val="left"/>
      </w:pPr>
      <w:r>
        <w:rPr/>
        <w:t xml:space="preserve">(1) </w:t>
      </w:r>
      <w:r>
        <w:t>((</w:t>
      </w:r>
      <w:r>
        <w:rPr>
          <w:strike/>
        </w:rPr>
        <w:t xml:space="preserve">Except for biofuel refineries specified in RCW 80.50.020(12)(g), the</w:t>
      </w:r>
      <w:r>
        <w:t>))</w:t>
      </w:r>
      <w:r>
        <w:rPr/>
        <w:t xml:space="preserve"> </w:t>
      </w:r>
      <w:r>
        <w:rPr>
          <w:u w:val="single"/>
        </w:rPr>
        <w:t xml:space="preserve">(a) The</w:t>
      </w:r>
      <w:r>
        <w:rPr/>
        <w:t xml:space="preserv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(12) and (21). No construction </w:t>
      </w:r>
      <w:r>
        <w:rPr>
          <w:u w:val="single"/>
        </w:rPr>
        <w:t xml:space="preserve">or reconstruction</w:t>
      </w:r>
      <w:r>
        <w:rPr/>
        <w:t xml:space="preserve"> of such energy facilities may be undertaken, except as otherwise provided in this chapter, </w:t>
      </w:r>
      <w:r>
        <w:t>((</w:t>
      </w:r>
      <w:r>
        <w:rPr>
          <w:strike/>
        </w:rPr>
        <w:t xml:space="preserve">after July 15, 1977,</w:t>
      </w:r>
      <w:r>
        <w:t>))</w:t>
      </w:r>
      <w:r>
        <w:rPr/>
        <w:t xml:space="preserve"> without first obtaining certification in the manner provided in this chapter.</w:t>
      </w:r>
    </w:p>
    <w:p>
      <w:pPr>
        <w:spacing w:before="0" w:after="0" w:line="408" w:lineRule="exact"/>
        <w:ind w:left="0" w:right="0" w:firstLine="576"/>
        <w:jc w:val="left"/>
      </w:pPr>
      <w:r>
        <w:t>((</w:t>
      </w:r>
      <w:r>
        <w:rPr>
          <w:strike/>
        </w:rPr>
        <w:t xml:space="preserve">(2) The provisions of this chapter apply to the construction, reconstruction, or enlargement of a new or existing biofuel refinery specified in RCW 80.50.020(12)(g) or a new or existing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strike/>
        </w:rPr>
        <w:t xml:space="preserve">(3)</w:t>
      </w:r>
      <w:r>
        <w:t>))</w:t>
      </w:r>
      <w:r>
        <w:rPr/>
        <w:t xml:space="preserve"> </w:t>
      </w:r>
      <w:r>
        <w:rPr>
          <w:u w:val="single"/>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u w:val="single"/>
        </w:rPr>
        <w:t xml:space="preserve">(i) Facilities that produce refined biofuel, but which are not capable of producing 25,000 barrels or more per day; </w:t>
      </w:r>
    </w:p>
    <w:p>
      <w:pPr>
        <w:spacing w:before="0" w:after="0" w:line="408" w:lineRule="exact"/>
        <w:ind w:left="0" w:right="0" w:firstLine="576"/>
        <w:jc w:val="left"/>
      </w:pPr>
      <w:r>
        <w:rPr>
          <w:u w:val="single"/>
        </w:rPr>
        <w:t xml:space="preserve">(ii) Alternative energy resource facilities;</w:t>
      </w:r>
    </w:p>
    <w:p>
      <w:pPr>
        <w:spacing w:before="0" w:after="0" w:line="408" w:lineRule="exact"/>
        <w:ind w:left="0" w:right="0" w:firstLine="576"/>
        <w:jc w:val="left"/>
      </w:pPr>
      <w:r>
        <w:rPr>
          <w:u w:val="single"/>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u w:val="single"/>
        </w:rPr>
        <w:t xml:space="preserve">(iv) Clean energy product manufacturing facilities; and</w:t>
      </w:r>
    </w:p>
    <w:p>
      <w:pPr>
        <w:spacing w:before="0" w:after="0" w:line="408" w:lineRule="exact"/>
        <w:ind w:left="0" w:right="0" w:firstLine="576"/>
        <w:jc w:val="left"/>
      </w:pPr>
      <w:r>
        <w:rPr>
          <w:u w:val="single"/>
        </w:rPr>
        <w:t xml:space="preserve">(v) Storage facilities.</w:t>
      </w:r>
    </w:p>
    <w:p>
      <w:pPr>
        <w:spacing w:before="0" w:after="0" w:line="408" w:lineRule="exact"/>
        <w:ind w:left="0" w:right="0" w:firstLine="576"/>
        <w:jc w:val="left"/>
      </w:pPr>
      <w:r>
        <w:rPr>
          <w:u w:val="single"/>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u w:val="single"/>
        </w:rPr>
        <w:t xml:space="preserve">(2)</w:t>
      </w:r>
      <w:r>
        <w:rPr/>
        <w:t xml:space="preserve">(a) The provisions of this chapter </w:t>
      </w:r>
      <w:r>
        <w:rPr>
          <w:u w:val="single"/>
        </w:rPr>
        <w:t xml:space="preserve">must</w:t>
      </w:r>
      <w:r>
        <w:rPr/>
        <w:t xml:space="preserve"> apply to the construction, reconstruction, or modification of electrical transmission facilities when</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facilities are located in a national interest electric transmission corridor as specified in RCW 80.50.045</w:t>
      </w:r>
      <w:r>
        <w:t>((</w:t>
      </w:r>
      <w:r>
        <w:rPr>
          <w:strike/>
        </w:rPr>
        <w:t xml:space="preserve">;</w:t>
      </w:r>
    </w:p>
    <w:p>
      <w:pPr>
        <w:spacing w:before="0" w:after="0" w:line="408" w:lineRule="exact"/>
        <w:ind w:left="0" w:right="0" w:firstLine="576"/>
        <w:jc w:val="left"/>
      </w:pPr>
      <w:r>
        <w:rPr>
          <w:strike/>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strike/>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r>
        <w:t>))</w:t>
      </w:r>
      <w:r>
        <w:rPr/>
        <w:t xml:space="preserve">.</w:t>
      </w:r>
    </w:p>
    <w:p>
      <w:pPr>
        <w:spacing w:before="0" w:after="0" w:line="408" w:lineRule="exact"/>
        <w:ind w:left="0" w:right="0" w:firstLine="576"/>
        <w:jc w:val="left"/>
      </w:pPr>
      <w:r>
        <w:rPr/>
        <w:t xml:space="preserve">(b) For the purposes of this subsection, </w:t>
      </w:r>
      <w:r>
        <w:t>((</w:t>
      </w:r>
      <w:r>
        <w:rPr>
          <w:strike/>
        </w:rPr>
        <w:t xml:space="preserve">"modify"</w:t>
      </w:r>
      <w:r>
        <w:t>))</w:t>
      </w:r>
      <w:r>
        <w:rPr/>
        <w:t xml:space="preserve"> </w:t>
      </w:r>
      <w:r>
        <w:rPr>
          <w:u w:val="single"/>
        </w:rPr>
        <w:t xml:space="preserve">"modification"</w:t>
      </w:r>
      <w:r>
        <w:rPr/>
        <w:t xml:space="preserve">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provisions of this chapter shall not apply to normal maintenance and repairs which do not increase the capacity or dimensions beyond those set forth in RCW 80.50.020 (12) and (21).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Applications for certification of energy facilities made prior to July 15, 1977, shall continue to be governed by the applicable provisions of law in effect on the day immediately preceding July 15, 1977, with the exceptions of RCW </w:t>
      </w:r>
      <w:r>
        <w:t>((</w:t>
      </w:r>
      <w:r>
        <w:rPr>
          <w:strike/>
        </w:rPr>
        <w:t xml:space="preserve">80.50.190 and</w:t>
      </w:r>
      <w:r>
        <w:t>))</w:t>
      </w:r>
      <w:r>
        <w:rPr/>
        <w:t xml:space="preserve"> 80.50.071 which shall apply to such prior applications and to site certifications prospectively from July 15, 1977.</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u w:val="single"/>
        </w:rPr>
        <w:t xml:space="preserve">(6) Upon receipt of an application for certification under this chapter, the chair of the council shall notify:</w:t>
      </w:r>
    </w:p>
    <w:p>
      <w:pPr>
        <w:spacing w:before="0" w:after="0" w:line="408" w:lineRule="exact"/>
        <w:ind w:left="0" w:right="0" w:firstLine="576"/>
        <w:jc w:val="left"/>
      </w:pPr>
      <w:r>
        <w:rPr>
          <w:u w:val="single"/>
        </w:rPr>
        <w:t xml:space="preserve">(a) The appropriate county legislative authority or authorities where the proposed facility is located;</w:t>
      </w:r>
    </w:p>
    <w:p>
      <w:pPr>
        <w:spacing w:before="0" w:after="0" w:line="408" w:lineRule="exact"/>
        <w:ind w:left="0" w:right="0" w:firstLine="576"/>
        <w:jc w:val="left"/>
      </w:pPr>
      <w:r>
        <w:rPr>
          <w:u w:val="single"/>
        </w:rPr>
        <w:t xml:space="preserve">(b) The appropriate city legislative authority or authorities where the proposed facility is located;</w:t>
      </w:r>
    </w:p>
    <w:p>
      <w:pPr>
        <w:spacing w:before="0" w:after="0" w:line="408" w:lineRule="exact"/>
        <w:ind w:left="0" w:right="0" w:firstLine="576"/>
        <w:jc w:val="left"/>
      </w:pPr>
      <w:r>
        <w:rPr>
          <w:u w:val="single"/>
        </w:rPr>
        <w:t xml:space="preserve">(c) The department of archaeology and historic preservation; and</w:t>
      </w:r>
    </w:p>
    <w:p>
      <w:pPr>
        <w:spacing w:before="0" w:after="0" w:line="408" w:lineRule="exact"/>
        <w:ind w:left="0" w:right="0" w:firstLine="576"/>
        <w:jc w:val="left"/>
      </w:pPr>
      <w:r>
        <w:rPr>
          <w:u w:val="single"/>
        </w:rPr>
        <w:t xml:space="preserve">(d) The appropriate federally recognized tribal governments that may be affected by the proposed facility.</w:t>
      </w:r>
    </w:p>
    <w:p>
      <w:pPr>
        <w:spacing w:before="0" w:after="0" w:line="408" w:lineRule="exact"/>
        <w:ind w:left="0" w:right="0" w:firstLine="576"/>
        <w:jc w:val="left"/>
      </w:pPr>
      <w:r>
        <w:rPr>
          <w:u w:val="single"/>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u w:val="single"/>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u w:val="single"/>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person proposing to construct, reconstruct, or enlarge a clean energy product manufacturing facility may choose to receive certification under this chapter. </w:t>
      </w:r>
    </w:p>
    <w:p>
      <w:pPr>
        <w:spacing w:before="0" w:after="0" w:line="408" w:lineRule="exact"/>
        <w:ind w:left="0" w:right="0" w:firstLine="576"/>
        <w:jc w:val="left"/>
      </w:pPr>
      <w:r>
        <w:rPr/>
        <w:t xml:space="preserve">(2) All of the council's powers with regard to energy facilities apply to clean energy product manufacturing facilities, and such a facility is subject to all provisions of this chapter that apply to an energy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2016 sp.s. c 10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actual costs incurred by the council </w:t>
      </w:r>
      <w:r>
        <w:t>((</w:t>
      </w:r>
      <w:r>
        <w:rPr>
          <w:strike/>
        </w:rPr>
        <w:t xml:space="preserve">and the utilities and transportation commission</w:t>
      </w:r>
      <w:r>
        <w:t>))</w:t>
      </w:r>
      <w:r>
        <w:rPr/>
        <w:t xml:space="preserve"> in processing an application.</w:t>
      </w:r>
    </w:p>
    <w:p>
      <w:pPr>
        <w:spacing w:before="0" w:after="0" w:line="408" w:lineRule="exact"/>
        <w:ind w:left="0" w:right="0" w:firstLine="576"/>
        <w:jc w:val="left"/>
      </w:pPr>
      <w:r>
        <w:rPr/>
        <w:t xml:space="preserve">(a) Each applicant shall, at the time of application submission,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applicant. The council </w:t>
      </w:r>
      <w:r>
        <w:t>((</w:t>
      </w:r>
      <w:r>
        <w:rPr>
          <w:strike/>
        </w:rPr>
        <w:t xml:space="preserve">and the utilities and transportation commission</w:t>
      </w:r>
      <w:r>
        <w:t>))</w:t>
      </w:r>
      <w:r>
        <w:rPr/>
        <w:t xml:space="preserve"> shall charge costs against the deposit if the applicant withdraws its application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w:t>
      </w:r>
      <w:r>
        <w:t>((</w:t>
      </w:r>
      <w:r>
        <w:rPr>
          <w:strike/>
        </w:rPr>
        <w:t xml:space="preserve">, after consultation with the utilities and transportation commission,</w:t>
      </w:r>
      <w:r>
        <w:t>))</w:t>
      </w:r>
      <w:r>
        <w:rPr/>
        <w:t xml:space="preserve">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considering the application, including the cost of any independent consultant study. The </w:t>
      </w:r>
      <w:r>
        <w:t>((</w:t>
      </w:r>
      <w:r>
        <w:rPr>
          <w:strike/>
        </w:rPr>
        <w:t xml:space="preserve">utilities and transportation commission, on behalf of the</w:t>
      </w:r>
      <w:r>
        <w:t>))</w:t>
      </w:r>
      <w:r>
        <w:rPr/>
        <w:t xml:space="preserve"> council</w:t>
      </w:r>
      <w:r>
        <w:t>((</w:t>
      </w:r>
      <w:r>
        <w:rPr>
          <w:strike/>
        </w:rPr>
        <w:t xml:space="preserve">,</w:t>
      </w:r>
      <w:r>
        <w:t>))</w:t>
      </w:r>
      <w:r>
        <w:rPr/>
        <w:t xml:space="preserve"> shall submit to each applicant an invoice of actual expenditures made during the preceding calendar quarter in sufficient detail to explain the expenditures. The applicant shall pay the </w:t>
      </w:r>
      <w:r>
        <w:t>((</w:t>
      </w:r>
      <w:r>
        <w:rPr>
          <w:strike/>
        </w:rPr>
        <w:t xml:space="preserve">utilities and transportation commission</w:t>
      </w:r>
      <w:r>
        <w:t>))</w:t>
      </w:r>
      <w:r>
        <w:rPr/>
        <w:t xml:space="preserve"> </w:t>
      </w:r>
      <w:r>
        <w:rPr>
          <w:u w:val="single"/>
        </w:rPr>
        <w:t xml:space="preserve">council</w:t>
      </w:r>
      <w:r>
        <w:rPr/>
        <w:t xml:space="preserve"> the amount of the invoice by the due date.</w:t>
      </w:r>
    </w:p>
    <w:p>
      <w:pPr>
        <w:spacing w:before="0" w:after="0" w:line="408" w:lineRule="exact"/>
        <w:ind w:left="0" w:right="0" w:firstLine="576"/>
        <w:jc w:val="left"/>
      </w:pPr>
      <w:r>
        <w:rPr/>
        <w:t xml:space="preserve">(2) Each certificate holder shall pay </w:t>
      </w:r>
      <w:r>
        <w:t>((</w:t>
      </w:r>
      <w:r>
        <w:rPr>
          <w:strike/>
        </w:rPr>
        <w:t xml:space="preserve">to the utilities and transportation commission</w:t>
      </w:r>
      <w:r>
        <w:t>))</w:t>
      </w:r>
      <w:r>
        <w:rPr/>
        <w:t xml:space="preserve">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thirty days of execution of the site certification agreement,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certificate holder. The council </w:t>
      </w:r>
      <w:r>
        <w:t>((</w:t>
      </w:r>
      <w:r>
        <w:rPr>
          <w:strike/>
        </w:rPr>
        <w:t xml:space="preserve">and the utilities and transportation commission</w:t>
      </w:r>
      <w:r>
        <w:t>))</w:t>
      </w:r>
      <w:r>
        <w:rPr/>
        <w:t xml:space="preserve"> shall charge costs against the deposit if the certificate holder ceases operations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administering this chapter and determining compliance. The council</w:t>
      </w:r>
      <w:r>
        <w:t>((</w:t>
      </w:r>
      <w:r>
        <w:rPr>
          <w:strike/>
        </w:rPr>
        <w:t xml:space="preserve">, after consultation with the utilities and transportation commission,</w:t>
      </w:r>
      <w:r>
        <w:t>))</w:t>
      </w:r>
      <w:r>
        <w:rPr/>
        <w:t xml:space="preserve"> shall submit to each certificate holder an invoice of the expenditures actually made during the preceding calendar quarter in sufficient detail to explain the expenditures. The certificate holder shall pay </w:t>
      </w:r>
      <w:r>
        <w:t>((</w:t>
      </w:r>
      <w:r>
        <w:rPr>
          <w:strike/>
        </w:rPr>
        <w:t xml:space="preserve">the utilities and transportation commission</w:t>
      </w:r>
      <w:r>
        <w:t>))</w:t>
      </w:r>
      <w:r>
        <w:rPr/>
        <w:t xml:space="preserve">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w:t>
      </w:r>
      <w:r>
        <w:t>((</w:t>
      </w:r>
      <w:r>
        <w:rPr>
          <w:strike/>
        </w:rPr>
        <w:t xml:space="preserve">utilities and transportation commission who shall make payments as instructed by the council from the funds submitted</w:t>
      </w:r>
      <w:r>
        <w:t>))</w:t>
      </w:r>
      <w:r>
        <w:rPr/>
        <w:t xml:space="preserve"> </w:t>
      </w:r>
      <w:r>
        <w:rPr>
          <w:u w:val="single"/>
        </w:rPr>
        <w:t xml:space="preserve">council for deposit into the energy facility site evaluation council account created in section 15 of this act</w:t>
      </w:r>
      <w:r>
        <w:rPr/>
        <w:t xml:space="preserve">. All such funds shall be subject to state auditing procedures. Any unexpended portions of the deposit shall be returned to the applicant 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w:t>
      </w:r>
      <w:r>
        <w:t>((</w:t>
      </w:r>
      <w:r>
        <w:rPr>
          <w:strike/>
        </w:rPr>
        <w:t xml:space="preserve">. 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r>
        <w:t>))</w:t>
      </w:r>
      <w:r>
        <w:rPr/>
        <w:t xml:space="preserve"> </w:t>
      </w:r>
      <w:r>
        <w:rPr>
          <w:u w:val="single"/>
        </w:rPr>
        <w:t xml:space="preserve">on the date of the application.</w:t>
      </w:r>
    </w:p>
    <w:p>
      <w:pPr>
        <w:spacing w:before="0" w:after="0" w:line="408" w:lineRule="exact"/>
        <w:ind w:left="0" w:right="0" w:firstLine="576"/>
        <w:jc w:val="left"/>
      </w:pPr>
      <w:r>
        <w:rPr>
          <w:u w:val="single"/>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w:t>
      </w:r>
      <w:r>
        <w:rPr>
          <w:u w:val="single"/>
        </w:rPr>
        <w:t xml:space="preserve">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u w:val="single"/>
        </w:rPr>
        <w:t xml:space="preserve">(b) The notification required under (a) of this subsection is not an official determination by the director and is not subject to appeal under chapter 43.21C RCW</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the issuance of a council recommendation to the governor under RCW 80.50.100 a public hearing, conducted as an adjudicative proceeding under chapter 34.05 RCW, the administrative procedure act, shall be held.</w:t>
      </w:r>
    </w:p>
    <w:p>
      <w:pPr>
        <w:spacing w:before="0" w:after="0" w:line="408" w:lineRule="exact"/>
        <w:ind w:left="0" w:right="0" w:firstLine="576"/>
        <w:jc w:val="left"/>
      </w:pPr>
      <w:r>
        <w:rPr>
          <w:u w:val="single"/>
        </w:rPr>
        <w:t xml:space="preserve">(a)</w:t>
      </w:r>
      <w:r>
        <w:rPr/>
        <w:t xml:space="preserve"> At such public hearing any person shall be entitled to be heard in support of or in opposition to the application for certification </w:t>
      </w:r>
      <w:r>
        <w:rPr>
          <w:u w:val="single"/>
        </w:rPr>
        <w:t xml:space="preserve">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u w:val="single"/>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u w:val="single"/>
        </w:rPr>
        <w:t xml:space="preserve">(5) After expedited processing is granted under RCW 80.50.075, the council must hold a public meeting to take comments on the proposed application prior to issuing a council recommendation to the governor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twelve months of receipt by the council of </w:t>
      </w:r>
      <w:r>
        <w:t>((</w:t>
      </w:r>
      <w:r>
        <w:rPr>
          <w:strike/>
        </w:rPr>
        <w:t xml:space="preserve">such</w:t>
      </w:r>
      <w:r>
        <w:t>))</w:t>
      </w:r>
      <w:r>
        <w:rPr/>
        <w:t xml:space="preserve"> an application </w:t>
      </w:r>
      <w:r>
        <w:rPr>
          <w:u w:val="single"/>
        </w:rPr>
        <w:t xml:space="preserve">deemed complete by the director</w:t>
      </w:r>
      <w:r>
        <w:rPr/>
        <w:t xml:space="preserve">, or such later time as is mutually agreed by the council and the applicant.</w:t>
      </w:r>
    </w:p>
    <w:p>
      <w:pPr>
        <w:spacing w:before="0" w:after="0" w:line="408" w:lineRule="exact"/>
        <w:ind w:left="0" w:right="0" w:firstLine="576"/>
        <w:jc w:val="left"/>
      </w:pPr>
      <w:r>
        <w:rPr/>
        <w:t xml:space="preserve">(b) </w:t>
      </w:r>
      <w:r>
        <w:rPr>
          <w:u w:val="single"/>
        </w:rPr>
        <w:t xml:space="preserve">The council shall review and consider comments received during the application process in making its recommendation.</w:t>
      </w:r>
    </w:p>
    <w:p>
      <w:pPr>
        <w:spacing w:before="0" w:after="0" w:line="408" w:lineRule="exact"/>
        <w:ind w:left="0" w:right="0" w:firstLine="576"/>
        <w:jc w:val="left"/>
      </w:pPr>
      <w:r>
        <w:rPr>
          <w:u w:val="single"/>
        </w:rPr>
        <w:t xml:space="preserve">(c)</w:t>
      </w:r>
      <w:r>
        <w:rPr/>
        <w:t xml:space="preserve">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one hundred eighty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w:t>
      </w:r>
      <w:r>
        <w:t>((</w:t>
      </w:r>
      <w:r>
        <w:rPr>
          <w:strike/>
        </w:rPr>
        <w:t xml:space="preserve">,</w:t>
      </w:r>
      <w:r>
        <w:t>))</w:t>
      </w:r>
      <w:r>
        <w:rPr/>
        <w:t xml:space="preserve"> including, but not limited to, conditions to protect state </w:t>
      </w:r>
      <w:r>
        <w:t>((</w:t>
      </w:r>
      <w:r>
        <w:rPr>
          <w:strike/>
        </w:rPr>
        <w:t xml:space="preserve">or</w:t>
      </w:r>
      <w:r>
        <w:t>))</w:t>
      </w:r>
      <w:r>
        <w:rPr>
          <w:u w:val="single"/>
        </w:rPr>
        <w:t xml:space="preserve">,</w:t>
      </w:r>
      <w:r>
        <w:rPr/>
        <w:t xml:space="preserve"> local governmental</w:t>
      </w:r>
      <w:r>
        <w:rPr>
          <w:u w:val="single"/>
        </w:rPr>
        <w:t xml:space="preserve">,</w:t>
      </w:r>
      <w:r>
        <w:rPr/>
        <w:t xml:space="preserve"> or community interests</w:t>
      </w:r>
      <w:r>
        <w:rPr>
          <w:u w:val="single"/>
        </w:rPr>
        <w:t xml:space="preserve">, or overburdened communities as defined in RCW 70A.02.010</w:t>
      </w:r>
      <w:r>
        <w:rPr/>
        <w:t xml:space="preserve"> affected by the construction or operation of the </w:t>
      </w:r>
      <w:r>
        <w:t>((</w:t>
      </w:r>
      <w:r>
        <w:rPr>
          <w:strike/>
        </w:rPr>
        <w:t xml:space="preserve">energy</w:t>
      </w:r>
      <w:r>
        <w:t>))</w:t>
      </w:r>
      <w:r>
        <w:rPr/>
        <w:t xml:space="preserv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w:t>
      </w:r>
      <w:r>
        <w:t>((</w:t>
      </w:r>
      <w:r>
        <w:rPr>
          <w:strike/>
        </w:rPr>
        <w:t xml:space="preserve">sixty</w:t>
      </w:r>
      <w:r>
        <w:t>))</w:t>
      </w:r>
      <w:r>
        <w:rPr/>
        <w:t xml:space="preserve"> </w:t>
      </w:r>
      <w:r>
        <w:rPr>
          <w:u w:val="single"/>
        </w:rPr>
        <w:t xml:space="preserve">60</w:t>
      </w:r>
      <w:r>
        <w:rPr/>
        <w:t xml:space="preserve">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w:t>
      </w:r>
      <w:r>
        <w:t>((</w:t>
      </w:r>
      <w:r>
        <w:rPr>
          <w:strike/>
        </w:rPr>
        <w:t xml:space="preserve">sixty</w:t>
      </w:r>
      <w:r>
        <w:t>))</w:t>
      </w:r>
      <w:r>
        <w:rPr/>
        <w:t xml:space="preserve"> </w:t>
      </w:r>
      <w:r>
        <w:rPr>
          <w:u w:val="single"/>
        </w:rPr>
        <w:t xml:space="preserve">60</w:t>
      </w:r>
      <w:r>
        <w:rPr/>
        <w:t xml:space="preserve">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175</w:t>
      </w:r>
      <w:r>
        <w:rPr/>
        <w:t xml:space="preserve"> and 1983 c 3 s 205 are each amended to read as follows:</w:t>
      </w:r>
    </w:p>
    <w:p>
      <w:pPr>
        <w:spacing w:before="0" w:after="0" w:line="408" w:lineRule="exact"/>
        <w:ind w:left="0" w:right="0" w:firstLine="576"/>
        <w:jc w:val="left"/>
      </w:pPr>
      <w:r>
        <w:rPr/>
        <w:t xml:space="preserve">(1) In addition to all other powers conferred on the council under this chapter, the council shall have the powers set forth in this section.</w:t>
      </w:r>
    </w:p>
    <w:p>
      <w:pPr>
        <w:spacing w:before="0" w:after="0" w:line="408" w:lineRule="exact"/>
        <w:ind w:left="0" w:right="0" w:firstLine="576"/>
        <w:jc w:val="left"/>
      </w:pPr>
      <w:r>
        <w:rPr/>
        <w:t xml:space="preserve">(2) </w:t>
      </w:r>
      <w:r>
        <w:t>((</w:t>
      </w:r>
      <w:r>
        <w:rPr>
          <w:strike/>
        </w:rPr>
        <w:t xml:space="preserve">The council, upon request of any potential applicant, is authorized, as provided in this section, to conduct a preliminary study of any potential site prior to receipt of an application for site certification. A fee of ten thousand dollars for each potential site, to be applied toward the cost of any study agreed upon pursuant to subsection (3) of this section, shall accompany the request and shall be a condition precedent to any action on the request by the council.</w:t>
      </w:r>
    </w:p>
    <w:p>
      <w:pPr>
        <w:spacing w:before="0" w:after="0" w:line="408" w:lineRule="exact"/>
        <w:ind w:left="0" w:right="0" w:firstLine="576"/>
        <w:jc w:val="left"/>
      </w:pPr>
      <w:r>
        <w:rPr>
          <w:strike/>
        </w:rPr>
        <w:t xml:space="preserve">(3) After receiving a request to study a potential site, the council shall commission its own independent consultant to study matters relative to the potential site. The study shall include, but need not be limited to, the preparation and analysis of environmental impact information for the proposed potential site and any other matter the council and the potential applicant deem essential to an adequate appraisal of the potential site. In conducting the study, the council is authorized to cooperate and work jointly with the county or counties in which the potential site is located, any federal, state, or local governmental agency that might be requested to comment upon the potential site, and any municipal or public corporation having an interest in the matter. The full cost of the study shall be paid by the potential applicant: PROVIDED, That such costs exceeding a total of ten thousand dollars shall be payable subject to the potential applicant giving prior approval to such excess amount.</w:t>
      </w:r>
    </w:p>
    <w:p>
      <w:pPr>
        <w:spacing w:before="0" w:after="0" w:line="408" w:lineRule="exact"/>
        <w:ind w:left="0" w:right="0" w:firstLine="576"/>
        <w:jc w:val="left"/>
      </w:pPr>
      <w:r>
        <w:rPr>
          <w:strike/>
        </w:rPr>
        <w:t xml:space="preserve">(4) Any study prepared by the council pursuant to subsection (3) of this section may be used in place of the "detailed statement" required by RCW 43.21C.030(2)(c) by any branch of government except the council created pursuant to chapter 80.50 RCW.</w:t>
      </w:r>
    </w:p>
    <w:p>
      <w:pPr>
        <w:spacing w:before="0" w:after="0" w:line="408" w:lineRule="exact"/>
        <w:ind w:left="0" w:right="0" w:firstLine="576"/>
        <w:jc w:val="left"/>
      </w:pPr>
      <w:r>
        <w:rPr>
          <w:strike/>
        </w:rPr>
        <w:t xml:space="preserve">(5) All payments required of the potential applicant under this section are to be made to the state treasurer, who in turn shall pay the consultant as instructed by the council. All such funds shall be subject to state auditing procedures. Any unexpended portions thereof shall be returned to the potential applicant.</w:t>
      </w:r>
    </w:p>
    <w:p>
      <w:pPr>
        <w:spacing w:before="0" w:after="0" w:line="408" w:lineRule="exact"/>
        <w:ind w:left="0" w:right="0" w:firstLine="576"/>
        <w:jc w:val="left"/>
      </w:pPr>
      <w:r>
        <w:rPr>
          <w:strike/>
        </w:rPr>
        <w:t xml:space="preserve">(6) Nothing in this section shall change the requirements for an application for site certification or the requirement of payment of a fee as provided in RCW 80.50.071, or change the time for disposition of an application for certification as provided in RCW 80.50.100.</w:t>
      </w:r>
    </w:p>
    <w:p>
      <w:pPr>
        <w:spacing w:before="0" w:after="0" w:line="408" w:lineRule="exact"/>
        <w:ind w:left="0" w:right="0" w:firstLine="576"/>
        <w:jc w:val="left"/>
      </w:pPr>
      <w:r>
        <w:rPr>
          <w:strike/>
        </w:rPr>
        <w:t xml:space="preserve">(7) Nothing in this section shall be construed as preventing a city or county from requiring any information it deems appropriate to make a decision approving a particular location.</w:t>
      </w:r>
      <w:r>
        <w:t>))</w:t>
      </w:r>
      <w:r>
        <w:rPr/>
        <w:t xml:space="preserve"> </w:t>
      </w:r>
      <w:r>
        <w:rPr>
          <w:u w:val="single"/>
        </w:rPr>
        <w:t xml:space="preserve">(a) The council, upon agreement with any potential applicant, is authorized as provided in this section to conduct a preliminary study of any potential project prior to receipt of an application for site certification. This preliminary study must be completed before any environmental review or process under RCW 43.21C.031 is initiated. A fee of $10,000 for each potential project, to be applied toward the cost of any study agreed upon pursuant to (b) of this subsection, must accompany the agreement and is a condition precedent to any action on the agreement by the council.</w:t>
      </w:r>
    </w:p>
    <w:p>
      <w:pPr>
        <w:spacing w:before="0" w:after="0" w:line="408" w:lineRule="exact"/>
        <w:ind w:left="0" w:right="0" w:firstLine="576"/>
        <w:jc w:val="left"/>
      </w:pPr>
      <w:r>
        <w:rPr>
          <w:u w:val="single"/>
        </w:rPr>
        <w:t xml:space="preserve">(b) Upon agreement with the potential applicant, the council may commission its own independent consultant to study matters relative to the potential project. In conducting the study, the council is authorized to cooperate and work jointly with the county or counties in which the potential project is located, any federal, state, local, or tribal governmental agency that might be requested to comment on the potential project, and any municipal or public corporation having an interest in the matter. The full cost of the study must be paid by the potential applicant. However, costs exceeding a total of $10,000 are payable subject to the potential applicant giving prior approval to such an excess amount.</w:t>
      </w:r>
    </w:p>
    <w:p>
      <w:pPr>
        <w:spacing w:before="0" w:after="0" w:line="408" w:lineRule="exact"/>
        <w:ind w:left="0" w:right="0" w:firstLine="576"/>
        <w:jc w:val="left"/>
      </w:pPr>
      <w:r>
        <w:rPr>
          <w:u w:val="single"/>
        </w:rPr>
        <w:t xml:space="preserve">(3) All payments required of the potential applicant under this section must be deposited into the energy facility site evaluation council account created in section 15 of this act. All of these funds are subject to state auditing procedures. Any unexpended portions of the funds must be returned to the potential applicant.</w:t>
      </w:r>
    </w:p>
    <w:p>
      <w:pPr>
        <w:spacing w:before="0" w:after="0" w:line="408" w:lineRule="exact"/>
        <w:ind w:left="0" w:right="0" w:firstLine="576"/>
        <w:jc w:val="left"/>
      </w:pPr>
      <w:r>
        <w:rPr>
          <w:u w:val="single"/>
        </w:rPr>
        <w:t xml:space="preserve">(4) If a potential applicant subsequently submits a formal application for site certification to the council for a site where a preliminary study was conducted, payments made under this section for that study may be considered as payment towards the application fee provided in RCW 80.50.071.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for the siting of electrical transmission facilities, any potential applicant may request a preapplication review of a proposed project. Council staff must review the preapplicant's draft application materials and provide comments on either additional studies or stakeholder and tribal input, or both, that should be included in the formal application for site certification. Council staff must inform affected federally recognized tribes under RCW 80.50.060 of the preapplication review. The department of archaeology and historic preservation shall coordinate with the affected federally recognized tribes and the applicant in order to assess potential effects to tribal cultural resources, archaeological sites, and sacred sites.</w:t>
      </w:r>
    </w:p>
    <w:p>
      <w:pPr>
        <w:spacing w:before="0" w:after="0" w:line="408" w:lineRule="exact"/>
        <w:ind w:left="0" w:right="0" w:firstLine="576"/>
        <w:jc w:val="left"/>
      </w:pPr>
      <w:r>
        <w:rPr/>
        <w:t xml:space="preserve">(2) After initial review, the director and the applicant may agree on fees to be paid by the applicant so that council staff may conduct further review and consultation, including contracting for review by other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340</w:t>
      </w:r>
      <w:r>
        <w:rPr/>
        <w:t xml:space="preserve"> and 2007 c 325 s 4 are each amended to read as follows:</w:t>
      </w:r>
    </w:p>
    <w:p>
      <w:pPr>
        <w:spacing w:before="0" w:after="0" w:line="408" w:lineRule="exact"/>
        <w:ind w:left="0" w:right="0" w:firstLine="576"/>
        <w:jc w:val="left"/>
      </w:pPr>
      <w:r>
        <w:rPr/>
        <w:t xml:space="preserve">(1) A preapplicant </w:t>
      </w:r>
      <w:r>
        <w:rPr>
          <w:u w:val="single"/>
        </w:rPr>
        <w:t xml:space="preserve">applying under RCW 80.50.330</w:t>
      </w:r>
      <w:r>
        <w:rPr/>
        <w:t xml:space="preserve"> shall pay to the council a fee of ten thousand dollars to be applied to the cost of the preapplication process as a condition precedent to any action by the council, provided that costs in excess of this amount shall be paid only upon prior approval by the preapplicant, and provided further that any unexpended portions thereof shall be returned to the preapplicant.</w:t>
      </w:r>
    </w:p>
    <w:p>
      <w:pPr>
        <w:spacing w:before="0" w:after="0" w:line="408" w:lineRule="exact"/>
        <w:ind w:left="0" w:right="0" w:firstLine="576"/>
        <w:jc w:val="left"/>
      </w:pPr>
      <w:r>
        <w:rPr/>
        <w:t xml:space="preserve">(2) The council shall consult with the preapplicant and prepare a plan for the preapplication process which shall commence with an informational public hearing within </w:t>
      </w:r>
      <w:r>
        <w:t>((</w:t>
      </w:r>
      <w:r>
        <w:rPr>
          <w:strike/>
        </w:rPr>
        <w:t xml:space="preserve">sixty</w:t>
      </w:r>
      <w:r>
        <w:t>))</w:t>
      </w:r>
      <w:r>
        <w:rPr/>
        <w:t xml:space="preserve"> </w:t>
      </w:r>
      <w:r>
        <w:rPr>
          <w:u w:val="single"/>
        </w:rPr>
        <w:t xml:space="preserve">60</w:t>
      </w:r>
      <w:r>
        <w:rPr/>
        <w:t xml:space="preserve"> days after the receipt of the preapplication fee as provided in RCW 80.50.090.</w:t>
      </w:r>
    </w:p>
    <w:p>
      <w:pPr>
        <w:spacing w:before="0" w:after="0" w:line="408" w:lineRule="exact"/>
        <w:ind w:left="0" w:right="0" w:firstLine="576"/>
        <w:jc w:val="left"/>
      </w:pPr>
      <w:r>
        <w:rPr/>
        <w:t xml:space="preserve">(3) The preapplication plan shall include but need not be limited to:</w:t>
      </w:r>
    </w:p>
    <w:p>
      <w:pPr>
        <w:spacing w:before="0" w:after="0" w:line="408" w:lineRule="exact"/>
        <w:ind w:left="0" w:right="0" w:firstLine="576"/>
        <w:jc w:val="left"/>
      </w:pPr>
      <w:r>
        <w:rPr/>
        <w:t xml:space="preserve">(a) An initial consultation to explain the proposal and request input from council staff, federal and state agencies, cities, towns, counties, port districts, tribal governments, property owners, and interested individuals;</w:t>
      </w:r>
    </w:p>
    <w:p>
      <w:pPr>
        <w:spacing w:before="0" w:after="0" w:line="408" w:lineRule="exact"/>
        <w:ind w:left="0" w:right="0" w:firstLine="576"/>
        <w:jc w:val="left"/>
      </w:pPr>
      <w:r>
        <w:rPr/>
        <w:t xml:space="preserve">(b) Where applicable, a process to guide negotiations between the preapplicant and cities, towns, and counties within the corridor proposed pursuant to RCW 80.50.330.</w:t>
      </w:r>
    </w:p>
    <w:p>
      <w:pPr>
        <w:spacing w:before="0" w:after="0" w:line="408" w:lineRule="exact"/>
        <w:ind w:left="0" w:right="0" w:firstLine="576"/>
        <w:jc w:val="left"/>
      </w:pPr>
      <w:r>
        <w:rPr>
          <w:u w:val="single"/>
        </w:rPr>
        <w:t xml:space="preserve">(4) Fees paid under this section must be deposited in the energy facility site evaluation council account created in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provided under RCW 41.06.070, the provisions of this chapter do not apply to the following positions at the energy facility site evaluation council: The director; the personal secretary to the director and the council chair; and up to two professional staff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energy facility site evaluation council account is created in the custody of the state treasurer. All receipts from funds received by the council for all payments, including fees, deposits, and reimbursements received under this chapter must be deposited into the account. Expenditures from the account may be used for purposes set forth in this chapter. Only the chair of the council or the chair's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w:t>
      </w:r>
      <w:r>
        <w:rPr>
          <w:u w:val="single"/>
        </w:rPr>
        <w:t xml:space="preserve">the energy facility site evaluation council account,</w:t>
      </w:r>
      <w:r>
        <w:rPr/>
        <w:t xml:space="preserve">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w:t>
      </w:r>
      <w:r>
        <w:t>((</w:t>
      </w:r>
      <w:r>
        <w:rPr>
          <w:strike/>
        </w:rPr>
        <w:t xml:space="preserve">eighty</w:t>
      </w:r>
      <w:r>
        <w:t>))</w:t>
      </w:r>
      <w:r>
        <w:rPr/>
        <w:t xml:space="preserve"> </w:t>
      </w:r>
      <w:r>
        <w:rPr>
          <w:u w:val="single"/>
        </w:rPr>
        <w:t xml:space="preserve">80</w:t>
      </w:r>
      <w:r>
        <w:rPr/>
        <w:t xml:space="preserve">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Those administrative powers, duties, and functions of the utilities and transportation commission that were performed under the provisions of this chapter for the council prior to the effective date of this section are transferred to the council as set forth in this act.</w:t>
      </w:r>
    </w:p>
    <w:p>
      <w:pPr>
        <w:spacing w:before="0" w:after="0" w:line="408" w:lineRule="exact"/>
        <w:ind w:left="0" w:right="0" w:firstLine="576"/>
        <w:jc w:val="left"/>
      </w:pPr>
      <w:r>
        <w:rPr/>
        <w:t xml:space="preserve">(2)(a) All reports, documents, surveys, books, records, files, papers, or written material in the possession of the utilities and transportation commission pertaining to the powers, duties, and functions transferred must be delivered to the custody of the council. All cabinets, furniture, office equipment, motor vehicles, and other tangible property under the inventory of the utilities and transportation commission for the council must be transferred to the council. All funds, credits, or other assets held by the utilities and transportation commission for the benefit of the council, of which were paid to the utilities and transportation commission pursuant to this chapter must be assigned to the council and transferred to the energy facility site evaluation council account created in section 15 of this act.</w:t>
      </w:r>
    </w:p>
    <w:p>
      <w:pPr>
        <w:spacing w:before="0" w:after="0" w:line="408" w:lineRule="exact"/>
        <w:ind w:left="0" w:right="0" w:firstLine="576"/>
        <w:jc w:val="left"/>
      </w:pPr>
      <w:r>
        <w:rPr/>
        <w:t xml:space="preserve">(b) Any appropriations made to the utilities and transportation commission for the council to carrying out its powers, functions, and duties transferred must, on the effective date of this section, be transferred and credited to the council. Any funds received pursuant to payment made under this chapter must be credited to the council and deposited in the energy facility site evaluation council account created in section 15 of this act.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decide as to the proper allocation and certify the same to the state agencies concerned.</w:t>
      </w:r>
    </w:p>
    <w:p>
      <w:pPr>
        <w:spacing w:before="0" w:after="0" w:line="408" w:lineRule="exact"/>
        <w:ind w:left="0" w:right="0" w:firstLine="576"/>
        <w:jc w:val="left"/>
      </w:pPr>
      <w:r>
        <w:rPr/>
        <w:t xml:space="preserve">(3) All pending business before the utilities and transportation commission pertaining to the powers, duties, and functions transferred must be continued and acted upon by the council. All existing contracts and obligations remain in full force and must be performed by the council.</w:t>
      </w:r>
    </w:p>
    <w:p>
      <w:pPr>
        <w:spacing w:before="0" w:after="0" w:line="408" w:lineRule="exact"/>
        <w:ind w:left="0" w:right="0" w:firstLine="576"/>
        <w:jc w:val="left"/>
      </w:pPr>
      <w:r>
        <w:rPr/>
        <w:t xml:space="preserve">(4) The transfer of the powers, duties, functions, and personnel of the utilities and transportation commission does not affect the validity of any act performed before the effective date of this section.</w:t>
      </w:r>
    </w:p>
    <w:p>
      <w:pPr>
        <w:spacing w:before="0" w:after="0" w:line="408" w:lineRule="exact"/>
        <w:ind w:left="0" w:right="0" w:firstLine="576"/>
        <w:jc w:val="left"/>
      </w:pPr>
      <w:r>
        <w:rPr/>
        <w:t xml:space="preserve">(5) If apportionments of budgeted or nonbudgeted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utilities and transportation commission that are engaged in performing the powers, functions, and duties of the council, are transferred to the council. All employees classified under chapter 41.06 RCW, the state civil service law, assigned to the council shall continue to perform their usual duties upon the same terms as formerly, without any loss of rights, subject to any action that may be appropriate thereafter in accordance with the laws and rules governing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w:t>
      </w:r>
      <w:r>
        <w:t>((</w:t>
      </w:r>
      <w:r>
        <w:rPr>
          <w:strike/>
        </w:rPr>
        <w:t xml:space="preserve">an energy facility or an alternative energy resource</w:t>
      </w:r>
      <w:r>
        <w:t>))</w:t>
      </w:r>
      <w:r>
        <w:rPr/>
        <w:t xml:space="preserve"> </w:t>
      </w:r>
      <w:r>
        <w:rPr>
          <w:u w:val="single"/>
        </w:rPr>
        <w:t xml:space="preserve">any</w:t>
      </w:r>
      <w:r>
        <w:rPr/>
        <w:t xml:space="preserve"> facility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w:t>
      </w:r>
      <w:r>
        <w:t>((</w:t>
      </w:r>
      <w:r>
        <w:rPr>
          <w:strike/>
        </w:rPr>
        <w:t xml:space="preserve">energy</w:t>
      </w:r>
      <w:r>
        <w:t>))</w:t>
      </w:r>
      <w:r>
        <w:rPr/>
        <w:t xml:space="preserve"> facility is not significant or will be mitigated to a nonsignificant level under RCW 43.21C.031 and the project is found under RCW 80.50.090(2) to be consistent and in compliance with city, county, or regional land use plans or zoning ordinances.</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w:t>
      </w:r>
      <w:r>
        <w:t>((</w:t>
      </w:r>
      <w:r>
        <w:rPr>
          <w:strike/>
        </w:rPr>
        <w:t xml:space="preserve">energy facility or alternative energy resource</w:t>
      </w:r>
      <w:r>
        <w:t>))</w:t>
      </w:r>
      <w:r>
        <w:rPr/>
        <w:t xml:space="preserve"> facility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consult with stakeholders from rural communities, agriculture, natural resource management and conservation, and forestry to gain a better understanding of the benefits and impacts of anticipated changes in the state's energy system, including the siting of facilities under the jurisdiction of the energy facility site evaluation council, and to identify risks and opportunities for rural communities. This consultation must be conducted in compliance with the community engagement plan developed by the department under chapter 70A.02 RCW and with input from the environmental justice council, using the best recommended practices available at the time. The department must collect the best available information and learn from the lived experiences of people in rural communities, with the objective of improving state implementation of clean energy policies, including the siting of energy facilities under the jurisdiction of the energy facility site evaluation council, in ways that protect and improve life in rural Washington. The department must consult with an array of rural community members, including: Low-income community and vulnerable population members or representatives; legislators; local elected officials and staff; those involved with agriculture, forestry, and natural resource management and conservation; renewable energy project property owners; utilities; large energy consumers; and others.</w:t>
      </w:r>
    </w:p>
    <w:p>
      <w:pPr>
        <w:spacing w:before="0" w:after="0" w:line="408" w:lineRule="exact"/>
        <w:ind w:left="0" w:right="0" w:firstLine="576"/>
        <w:jc w:val="left"/>
      </w:pPr>
      <w:r>
        <w:rPr/>
        <w:t xml:space="preserve">(b) The consultation must include stakeholder meetings with at least one in eastern Washington and one in western Washington.</w:t>
      </w:r>
    </w:p>
    <w:p>
      <w:pPr>
        <w:spacing w:before="0" w:after="0" w:line="408" w:lineRule="exact"/>
        <w:ind w:left="0" w:right="0" w:firstLine="576"/>
        <w:jc w:val="left"/>
      </w:pPr>
      <w:r>
        <w:rPr/>
        <w:t xml:space="preserve">(c) The department's consultation with stakeholders may include, but is not limited to, the following topics:</w:t>
      </w:r>
    </w:p>
    <w:p>
      <w:pPr>
        <w:spacing w:before="0" w:after="0" w:line="408" w:lineRule="exact"/>
        <w:ind w:left="0" w:right="0" w:firstLine="576"/>
        <w:jc w:val="left"/>
      </w:pPr>
      <w:r>
        <w:rPr/>
        <w:t xml:space="preserve">(i) Energy facility siting under the jurisdiction of the energy facility site evaluation council, including placement of new renewable energy resources, such as wind and solar generation, pumped storage, and batteries or new nonemitting electric generation resources, and their contribution to resource adequacy;</w:t>
      </w:r>
    </w:p>
    <w:p>
      <w:pPr>
        <w:spacing w:before="0" w:after="0" w:line="408" w:lineRule="exact"/>
        <w:ind w:left="0" w:right="0" w:firstLine="576"/>
        <w:jc w:val="left"/>
      </w:pPr>
      <w:r>
        <w:rPr/>
        <w:t xml:space="preserve">(ii) Production of hydrogen, biofuels, and feedstocks for clean fuels;</w:t>
      </w:r>
    </w:p>
    <w:p>
      <w:pPr>
        <w:spacing w:before="0" w:after="0" w:line="408" w:lineRule="exact"/>
        <w:ind w:left="0" w:right="0" w:firstLine="576"/>
        <w:jc w:val="left"/>
      </w:pPr>
      <w:r>
        <w:rPr/>
        <w:t xml:space="preserve">(iii) Programs to reduce energy cost burdens on rural families and farm operations;</w:t>
      </w:r>
    </w:p>
    <w:p>
      <w:pPr>
        <w:spacing w:before="0" w:after="0" w:line="408" w:lineRule="exact"/>
        <w:ind w:left="0" w:right="0" w:firstLine="576"/>
        <w:jc w:val="left"/>
      </w:pPr>
      <w:r>
        <w:rPr/>
        <w:t xml:space="preserve">(iv) Electric vehicles, farm and warehouse equipment, and charging infrastructure suitable for rural use;</w:t>
      </w:r>
    </w:p>
    <w:p>
      <w:pPr>
        <w:spacing w:before="0" w:after="0" w:line="408" w:lineRule="exact"/>
        <w:ind w:left="0" w:right="0" w:firstLine="576"/>
        <w:jc w:val="left"/>
      </w:pPr>
      <w:r>
        <w:rPr/>
        <w:t xml:space="preserve">(v) Efforts to capture carbon or produce energy on agricultural, forest, and other rural lands, including dual use solar projects that ensure ongoing agricultural operations;</w:t>
      </w:r>
    </w:p>
    <w:p>
      <w:pPr>
        <w:spacing w:before="0" w:after="0" w:line="408" w:lineRule="exact"/>
        <w:ind w:left="0" w:right="0" w:firstLine="576"/>
        <w:jc w:val="left"/>
      </w:pPr>
      <w:r>
        <w:rPr/>
        <w:t xml:space="preserve">(vi) The use of wood products and forest practices that provide low-carbon building materials and renewable fuel supplies; and</w:t>
      </w:r>
    </w:p>
    <w:p>
      <w:pPr>
        <w:spacing w:before="0" w:after="0" w:line="408" w:lineRule="exact"/>
        <w:ind w:left="0" w:right="0" w:firstLine="576"/>
        <w:jc w:val="left"/>
      </w:pPr>
      <w:r>
        <w:rPr/>
        <w:t xml:space="preserve">(vii) The development of clean manufacturing facilities, such as solar panels, vehicles, and carbon fiber.</w:t>
      </w:r>
    </w:p>
    <w:p>
      <w:pPr>
        <w:spacing w:before="0" w:after="0" w:line="408" w:lineRule="exact"/>
        <w:ind w:left="0" w:right="0" w:firstLine="576"/>
        <w:jc w:val="left"/>
      </w:pPr>
      <w:r>
        <w:rPr/>
        <w:t xml:space="preserve">(2)(a) The department must complete a report on rural clean energy and resilience that takes into consideration the consultation with rural stakeholders as described in subsection (1) of this section. The report must include recommendations for how policies, projects, and investment programs, including energy facility siting through the energy facility site evaluation council, can be developed or amended to more equitably distribute costs and benefits to rural communities. The report must include an assessment of how to improve the total benefits to rural areas overall, as well as the equitable distribution of benefits and costs within rural communities.</w:t>
      </w:r>
    </w:p>
    <w:p>
      <w:pPr>
        <w:spacing w:before="0" w:after="0" w:line="408" w:lineRule="exact"/>
        <w:ind w:left="0" w:right="0" w:firstLine="576"/>
        <w:jc w:val="left"/>
      </w:pPr>
      <w:r>
        <w:rPr/>
        <w:t xml:space="preserve">(b) The report must include a baseline understanding of rural energy production and consumption, and collect data on their economic impacts. Specifically, the report must examine:</w:t>
      </w:r>
    </w:p>
    <w:p>
      <w:pPr>
        <w:spacing w:before="0" w:after="0" w:line="408" w:lineRule="exact"/>
        <w:ind w:left="0" w:right="0" w:firstLine="576"/>
        <w:jc w:val="left"/>
      </w:pPr>
      <w:r>
        <w:rPr/>
        <w:t xml:space="preserve">(i) Direct, indirect, and induced jobs in construction and operations;</w:t>
      </w:r>
    </w:p>
    <w:p>
      <w:pPr>
        <w:spacing w:before="0" w:after="0" w:line="408" w:lineRule="exact"/>
        <w:ind w:left="0" w:right="0" w:firstLine="576"/>
        <w:jc w:val="left"/>
      </w:pPr>
      <w:r>
        <w:rPr/>
        <w:t xml:space="preserve">(ii) Financial returns to property owners;</w:t>
      </w:r>
    </w:p>
    <w:p>
      <w:pPr>
        <w:spacing w:before="0" w:after="0" w:line="408" w:lineRule="exact"/>
        <w:ind w:left="0" w:right="0" w:firstLine="576"/>
        <w:jc w:val="left"/>
      </w:pPr>
      <w:r>
        <w:rPr/>
        <w:t xml:space="preserve">(iii) Effects on local tax revenues and public services, which must include whether any school districts had a net loss of resources from diminished local effort assistance payments required under chapter 28A.500 RCW;</w:t>
      </w:r>
    </w:p>
    <w:p>
      <w:pPr>
        <w:spacing w:before="0" w:after="0" w:line="408" w:lineRule="exact"/>
        <w:ind w:left="0" w:right="0" w:firstLine="576"/>
        <w:jc w:val="left"/>
      </w:pPr>
      <w:r>
        <w:rPr/>
        <w:t xml:space="preserve">(iv) Effects on other rural land uses, such as agriculture, natural resource management and conservation, and tourism; </w:t>
      </w:r>
    </w:p>
    <w:p>
      <w:pPr>
        <w:spacing w:before="0" w:after="0" w:line="408" w:lineRule="exact"/>
        <w:ind w:left="0" w:right="0" w:firstLine="576"/>
        <w:jc w:val="left"/>
      </w:pPr>
      <w:r>
        <w:rPr/>
        <w:t xml:space="preserve">(v) Geographic distribution of large energy projects previously sited or forecast to be sited in Washington; </w:t>
      </w:r>
    </w:p>
    <w:p>
      <w:pPr>
        <w:spacing w:before="0" w:after="0" w:line="408" w:lineRule="exact"/>
        <w:ind w:left="0" w:right="0" w:firstLine="576"/>
        <w:jc w:val="left"/>
      </w:pPr>
      <w:r>
        <w:rPr/>
        <w:t xml:space="preserve">(vi) Potential forms of economic development assistance and impact mitigation payments; and</w:t>
      </w:r>
    </w:p>
    <w:p>
      <w:pPr>
        <w:spacing w:before="0" w:after="0" w:line="408" w:lineRule="exact"/>
        <w:ind w:left="0" w:right="0" w:firstLine="576"/>
        <w:jc w:val="left"/>
      </w:pPr>
      <w:r>
        <w:rPr/>
        <w:t xml:space="preserve">(vii) Relevant information from the least-conflict priority solar siting pilot project in the Columbia basin of eastern and central Washington required under section 607, chapter 334, Laws of 2021. </w:t>
      </w:r>
    </w:p>
    <w:p>
      <w:pPr>
        <w:spacing w:before="0" w:after="0" w:line="408" w:lineRule="exact"/>
        <w:ind w:left="0" w:right="0" w:firstLine="576"/>
        <w:jc w:val="left"/>
      </w:pPr>
      <w:r>
        <w:rPr/>
        <w:t xml:space="preserve">(c) The report must include a forecast of what Washington's clean energy transition will require for siting energy projects in rural Washington. The department must gather and analyze the best available information to produce forecast scenarios.</w:t>
      </w:r>
    </w:p>
    <w:p>
      <w:pPr>
        <w:spacing w:before="0" w:after="0" w:line="408" w:lineRule="exact"/>
        <w:ind w:left="0" w:right="0" w:firstLine="576"/>
        <w:jc w:val="left"/>
      </w:pPr>
      <w:r>
        <w:rPr/>
        <w:t xml:space="preserve">(d) By December 1, 2022, the department must submit an interim report on rural clean energy and resilience to the joint committee on energy supply, energy conservation, and energy resilience created in RCW 44.39.010, the energy facility site evaluation council, and the appropriate policy and fiscal committees of the legislature.</w:t>
      </w:r>
    </w:p>
    <w:p>
      <w:pPr>
        <w:spacing w:before="0" w:after="0" w:line="408" w:lineRule="exact"/>
        <w:ind w:left="0" w:right="0" w:firstLine="576"/>
        <w:jc w:val="left"/>
      </w:pPr>
      <w:r>
        <w:rPr/>
        <w:t xml:space="preserve">(e) By December 1, 2023, the department must submit a final report on rural clean energy and resilience to the joint committee on energy supply, energy conservation, and energy resilience created in RCW 44.39.010, the energy facility site evaluation council, and the appropriate policy and fiscal committees of the legislature.</w:t>
      </w:r>
    </w:p>
    <w:p>
      <w:pPr>
        <w:spacing w:before="0" w:after="0" w:line="408" w:lineRule="exact"/>
        <w:ind w:left="0" w:right="0" w:firstLine="576"/>
        <w:jc w:val="left"/>
      </w:pPr>
      <w:r>
        <w:rPr/>
        <w:t xml:space="preserve">(3) For the purposes of this section, "department" means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010</w:t>
      </w:r>
      <w:r>
        <w:rPr/>
        <w:t xml:space="preserve"> and 2005 c 299 s 1 are each amended to read as follows:</w:t>
      </w:r>
    </w:p>
    <w:p>
      <w:pPr>
        <w:spacing w:before="0" w:after="0" w:line="408" w:lineRule="exact"/>
        <w:ind w:left="0" w:right="0" w:firstLine="576"/>
        <w:jc w:val="left"/>
      </w:pPr>
      <w:r>
        <w:rPr/>
        <w:t xml:space="preserve">There is hereby created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012</w:t>
      </w:r>
      <w:r>
        <w:rPr/>
        <w:t xml:space="preserve"> and 2005 c 299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0" w:after="0" w:line="408" w:lineRule="exact"/>
        <w:ind w:left="0" w:right="0" w:firstLine="576"/>
        <w:jc w:val="left"/>
      </w:pPr>
      <w:r>
        <w:rPr/>
        <w:t xml:space="preserve">(2) "Conservation" means reduced energy consumption or energy cost, or increased efficiency in the use of energy, and activities, measures, or equipment designed to achieve such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committee shall review the following issues:</w:t>
      </w:r>
    </w:p>
    <w:p>
      <w:pPr>
        <w:spacing w:before="0" w:after="0" w:line="408" w:lineRule="exact"/>
        <w:ind w:left="0" w:right="0" w:firstLine="576"/>
        <w:jc w:val="left"/>
      </w:pPr>
      <w:r>
        <w:rPr/>
        <w:t xml:space="preserve">(i) Inequities in where large alternative energy projects, including projects under the jurisdiction of the energy facility site evaluation council, have been sited in Washington;</w:t>
      </w:r>
    </w:p>
    <w:p>
      <w:pPr>
        <w:spacing w:before="0" w:after="0" w:line="408" w:lineRule="exact"/>
        <w:ind w:left="0" w:right="0" w:firstLine="576"/>
        <w:jc w:val="left"/>
      </w:pPr>
      <w:r>
        <w:rPr/>
        <w:t xml:space="preserve">(ii) Inequities in where large alternative energy projects, including projects under the jurisdiction of the energy facility site evaluation council, are forecast to be sited in Washington; and</w:t>
      </w:r>
    </w:p>
    <w:p>
      <w:pPr>
        <w:spacing w:before="0" w:after="0" w:line="408" w:lineRule="exact"/>
        <w:ind w:left="0" w:right="0" w:firstLine="576"/>
        <w:jc w:val="left"/>
      </w:pPr>
      <w:r>
        <w:rPr/>
        <w:t xml:space="preserve">(iii) Forms of economic development assistance, mitigation payments, and viewshed impairment payments that counties not hosting their per capita share of alternative energy resources should provide to counties that host more than their per capita share.</w:t>
      </w:r>
    </w:p>
    <w:p>
      <w:pPr>
        <w:spacing w:before="0" w:after="0" w:line="408" w:lineRule="exact"/>
        <w:ind w:left="0" w:right="0" w:firstLine="576"/>
        <w:jc w:val="left"/>
      </w:pPr>
      <w:r>
        <w:rPr/>
        <w:t xml:space="preserve">(b) In support of its obligations under (a) of this subsection, the committee must review the report produced by the department of commerce under section 19 of this act.</w:t>
      </w:r>
    </w:p>
    <w:p>
      <w:pPr>
        <w:spacing w:before="0" w:after="0" w:line="408" w:lineRule="exact"/>
        <w:ind w:left="0" w:right="0" w:firstLine="576"/>
        <w:jc w:val="left"/>
      </w:pPr>
      <w:r>
        <w:rPr/>
        <w:t xml:space="preserve">(2) The committee must hold at least four meetings, at least two of which must be in eastern Washington. The first meeting of the committee must occur by September 30, 2022.</w:t>
      </w:r>
    </w:p>
    <w:p>
      <w:pPr>
        <w:spacing w:before="0" w:after="0" w:line="408" w:lineRule="exact"/>
        <w:ind w:left="0" w:right="0" w:firstLine="576"/>
        <w:jc w:val="left"/>
      </w:pPr>
      <w:r>
        <w:rPr/>
        <w:t xml:space="preserve">(3) Relevant state agencies, departments, and commissions, including the energy facility site evaluation council, shall cooperate with the committee and provide information as the chair reasonably requests.</w:t>
      </w:r>
    </w:p>
    <w:p>
      <w:pPr>
        <w:spacing w:before="0" w:after="0" w:line="408" w:lineRule="exact"/>
        <w:ind w:left="0" w:right="0" w:firstLine="576"/>
        <w:jc w:val="left"/>
      </w:pPr>
      <w:r>
        <w:rPr/>
        <w:t xml:space="preserve">(4) The committee shall report its findings and any recommendations to the energy facility site evaluation council and the committees of the legislature with jurisdiction over environment and energy laws by December 1, 2023. Recommendations of the committee may be made by a simple majority of committee members. In the event that the committee does not reach majority-supported recommendations, the committee may report minority findings supported by at least two members of the committee.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"Alternative energy" means energy derived from an alternative energy resource specified in RCW 80.50.020(1).</w:t>
      </w:r>
    </w:p>
    <w:p>
      <w:pPr>
        <w:spacing w:before="0" w:after="0" w:line="408" w:lineRule="exact"/>
        <w:ind w:left="0" w:right="0" w:firstLine="576"/>
        <w:jc w:val="left"/>
      </w:pPr>
      <w:r>
        <w:rPr/>
        <w:t xml:space="preserve">(b) "Committee" means the joint committee on energy supply, energy conservation, and energy resilience created in RCW 44.39.010.</w:t>
      </w:r>
    </w:p>
    <w:p>
      <w:pPr>
        <w:spacing w:before="0" w:after="0" w:line="408" w:lineRule="exact"/>
        <w:ind w:left="0" w:right="0" w:firstLine="576"/>
        <w:jc w:val="left"/>
      </w:pPr>
      <w:r>
        <w:rPr/>
        <w:t xml:space="preserve">(6)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80</w:t>
      </w:r>
      <w:r>
        <w:rPr/>
        <w:t xml:space="preserve">.</w:t>
      </w:r>
      <w:r>
        <w:t xml:space="preserve">50</w:t>
      </w:r>
      <w:r>
        <w:rPr/>
        <w:t xml:space="preserve">.</w:t>
      </w:r>
      <w:r>
        <w:t xml:space="preserve">190</w:t>
      </w:r>
      <w:r>
        <w:rPr/>
        <w:t xml:space="preserve"> (Disposition of receipts from applicants) and 1977 ex.s. c 371 s 15; and</w:t>
      </w:r>
    </w:p>
    <w:p>
      <w:pPr>
        <w:spacing w:before="0" w:after="0" w:line="408" w:lineRule="exact"/>
        <w:ind w:left="0" w:right="0" w:firstLine="576"/>
        <w:jc w:val="left"/>
      </w:pPr>
      <w:r>
        <w:t>(2)</w:t>
      </w:r>
      <w:r>
        <w:rPr/>
        <w:t xml:space="preserve">RCW </w:t>
      </w:r>
      <w:r>
        <w:t xml:space="preserve">80</w:t>
      </w:r>
      <w:r>
        <w:rPr/>
        <w:t xml:space="preserve">.</w:t>
      </w:r>
      <w:r>
        <w:t xml:space="preserve">50</w:t>
      </w:r>
      <w:r>
        <w:rPr/>
        <w:t xml:space="preserve">.</w:t>
      </w:r>
      <w:r>
        <w:t xml:space="preserve">904</w:t>
      </w:r>
      <w:r>
        <w:rPr/>
        <w:t xml:space="preserve"> (Effective date</w:t>
      </w:r>
      <w:r>
        <w:rPr>
          <w:rFonts w:ascii="Times New Roman" w:hAnsi="Times New Roman"/>
        </w:rPr>
        <w:t xml:space="preserve">—</w:t>
      </w:r>
      <w:r>
        <w:rPr/>
        <w:t xml:space="preserve">1996 c 4) and 1996 c 4 s 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25, 2022, with the exception of certain items that were vetoed.</w:t>
      </w:r>
    </w:p>
    <w:p>
      <w:pPr>
        <w:spacing w:before="0" w:after="0" w:line="408" w:lineRule="exact"/>
        <w:ind w:left="0" w:right="0" w:firstLine="576"/>
        <w:jc w:val="left"/>
      </w:pPr>
      <w:r>
        <w:rPr/>
        <w:t xml:space="preserve">Filed in Office of Secretary of State March 28, 2022.</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19, 20, 21, and 22, Engrossed Second Substitute House Bill No. 1812 entitled:</w:t>
      </w:r>
    </w:p>
    <w:p>
      <w:pPr>
        <w:spacing w:before="120" w:after="0" w:line="408" w:lineRule="exact"/>
        <w:ind w:left="0" w:right="0" w:firstLine="576"/>
        <w:jc w:val="left"/>
      </w:pPr>
      <w:r>
        <w:rPr/>
        <w:t xml:space="preserve">"AN ACT Relating to modernizing the energy facility site evaluation council to meet the state's clean energy goals."</w:t>
      </w:r>
    </w:p>
    <w:p>
      <w:pPr>
        <w:spacing w:before="120" w:after="0" w:line="408" w:lineRule="exact"/>
        <w:ind w:left="0" w:right="0" w:firstLine="0"/>
        <w:jc w:val="left"/>
      </w:pPr>
      <w:r>
        <w:rPr/>
        <w:t xml:space="preserve">Section 19 of Engrossed Second Substitute House Bill 1812 directs the Department of Commerce to conduct a study and stakeholder engagement around rural energy issues; however, the Legislature did not provide funding for this work. Fortunately, there is important study and stakeholder engagement work directed by the Legislature that is underway now, including a stakeholder process looking at how to effectively and responsibly site low-carbon energy. Recommendations from these efforts are due by the end of the year. In addition, the WSU Energy Program is launching a study and stakeholder process for how to site solar energy generation with the least conflicts.</w:t>
      </w:r>
    </w:p>
    <w:p>
      <w:pPr>
        <w:spacing w:before="120" w:after="0" w:line="408" w:lineRule="exact"/>
        <w:ind w:left="0" w:right="0" w:firstLine="0"/>
        <w:jc w:val="left"/>
      </w:pPr>
      <w:r>
        <w:rPr/>
        <w:t xml:space="preserve">There are significant economic development and job opportunities in clean energy in rural Washington and throughout the state. On our shared path to clean energy and a safe climate, I am committed to learning from and having dialogue with rural communities across the state about clean energy, including project siting, and about how we can support vibrant rural communities as we transition to a clean energy economy. Doing this well will require deep engagement with rural communities. Therefore, I am directing the Department of Commerce to bring forward a proposal for funding in the 2023-25 biennium to conduct a study and stakeholder engagement process for key issues around clean energy and rural communities.</w:t>
      </w:r>
    </w:p>
    <w:p>
      <w:pPr>
        <w:spacing w:before="120" w:after="0" w:line="408" w:lineRule="exact"/>
        <w:ind w:left="0" w:right="0" w:firstLine="0"/>
        <w:jc w:val="left"/>
      </w:pPr>
      <w:r>
        <w:rPr/>
        <w:t xml:space="preserve">In addition, Sections 20, 21, and 22 amend statutes of an existing joint legislative committee and give it a new charge related to examining energy facility siting. That new charge is intended to be informed by the results of the Department of Commerce study in Section 19. Because that study was not funded, the committee would lack a key information source for their work.</w:t>
      </w:r>
    </w:p>
    <w:p>
      <w:pPr>
        <w:spacing w:before="120" w:after="0" w:line="408" w:lineRule="exact"/>
        <w:ind w:left="0" w:right="0" w:firstLine="0"/>
        <w:jc w:val="left"/>
      </w:pPr>
      <w:r>
        <w:rPr/>
        <w:t xml:space="preserve">For these reasons I have vetoed Sections 19, 20, 21, and 22 of Engrossed Second Substitute House Bill No. 1812.</w:t>
      </w:r>
    </w:p>
    <w:p>
      <w:pPr>
        <w:spacing w:before="120" w:after="0" w:line="408" w:lineRule="exact"/>
        <w:ind w:left="0" w:right="0" w:firstLine="0"/>
        <w:jc w:val="left"/>
      </w:pPr>
      <w:r>
        <w:rPr/>
        <w:t xml:space="preserve">With the exception of Sections 19, 20, 21, and 22, Engrossed Second Substitute House Bill No. 1812 is approved."</w:t>
      </w:r>
    </w:p>
    <w:sectPr>
      <w:pgNumType w:start="1"/>
      <w:footerReference xmlns:r="http://schemas.openxmlformats.org/officeDocument/2006/relationships" r:id="Re924b62dec9545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2adfe04c74293" /><Relationship Type="http://schemas.openxmlformats.org/officeDocument/2006/relationships/footer" Target="/word/footer1.xml" Id="Re924b62dec954596" /></Relationships>
</file>