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aba36b8946476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1192</w:t>
      </w:r>
    </w:p>
    <w:p>
      <w:pPr>
        <w:jc w:val="center"/>
        <w:spacing w:before="480" w:after="0" w:line="240"/>
      </w:pPr>
      <w:r>
        <w:t xml:space="preserve">Chapter </w:t>
      </w:r>
      <w:r>
        <w:rPr/>
        <w:t xml:space="preserve">65</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TECHNICAL CORRECTIONS</w:t>
      </w:r>
    </w:p>
    <w:p>
      <w:pPr>
        <w:spacing w:before="720" w:after="240" w:line="240" w:lineRule="exact"/>
        <w:ind w:left="0" w:right="0" w:firstLine="0"/>
        <w:jc w:val="center"/>
      </w:pPr>
      <w:r>
        <w:t xml:space="preserve">EFFECTIVE DATE: </w:t>
      </w:r>
      <w:r>
        <w:rPr/>
        <w:t xml:space="preserve">July 25, 2021</w:t>
      </w:r>
      <w:r>
        <w:rPr>
          <w:rFonts w:ascii="Times New Roman" w:hAnsi="Times New Roman"/>
        </w:rPr>
        <w:t xml:space="preserve">—</w:t>
      </w:r>
      <w:r>
        <w:rPr/>
        <w:t xml:space="preserve">Except for sections 4, 106, and 107, which become effective January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2021</w:t>
            </w:r>
          </w:p>
          <w:p>
            <w:pPr>
              <w:ind w:left="0" w:right="0" w:firstLine="360"/>
            </w:pPr>
            <w:r>
              <w:t xml:space="preserve">Yeas </w:t>
              <w:t xml:space="preserve">59</w:t>
            </w:r>
            <w:r>
              <w:t xml:space="preserve">  Nays </w:t>
              <w:t xml:space="preserve">37</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1192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10:20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1192</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Goodman and Dufault; by request of Statute Law Committee</w:t>
      </w:r>
    </w:p>
    <w:p/>
    <w:p>
      <w:r>
        <w:rPr>
          <w:t xml:space="preserve">Read first time 01/14/21.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technical corrections and removing obsolete language from the Revised Code of Washington pursuant to RCW 1.08.025; amending RCW 7.60.025, 7.60.150, 7.80.120, 8.25.280, 15.58.180, 15.66.017, 15.115.020, 18.106.010, 18.210.130, 19.27.080, 19.27.580, 19.27A.210, 19.405.090, 28B.10.926, 28B.130.010, 34.05.272, 35A.56.010, 36.32.265, 39.04.175, 39.26.265, 39.26.310, 39.34.190, 43.01.225, 43.01.230, 43.01.240, 43.19.623, 43.19.637, 43.19.800, 43.20.050, 43.20.065, 43.21K.010, 43.21K.020, 43.21K.030, 43.30.570, 43.42.070, 43.70.080, 43.70.660, 43.83.350, 43.131.421, 43.131.422, 43.155.070, 46.37.470, 46.55.230, 46.80.020, 47.01.475, 47.28.220, 49.17.270, 49.70.175, 52.12.150, 53.08.470, 54.04.092, 57.08.017, 64.44.010, 69.07.170, 69.48.060, 69.50.511, 69.55.020, 70.79.090, 70.290.050, 70A.45.090, 70A.45.100, 70A.325.070, 70A.325.130, 70A.330.010, 70A.445.020, 70A.530.020, 70A.530.020, 76.04.205, 76.09.905, 77.12.734, 77.60.170, 78.44.050, 78.56.020, 78.56.040, 78.56.100, 78.56.150, 79.100.030, 79.100.050, 79A.05.050, 79A.05.189, 80.01.300, 80.04.110, 80.04.180, 80.28.030, 80.28.110, 80.70.010, 80.70.040, 81.04.010, 81.88.160, 90.44.105, 26.51.020, 11.130.040, 11.130.245, 11.130.670, and 11.130.910; reenacting and amending RCW 15.86.020, 18.104.020, 43.19A.010, 46.16A.060, 70.345.010, 70A.345.030, and 80.04.010; reenacting RCW 53.54.030 and 70.97.040; creating a new section; decodifying RCW 1.08.130; and providing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1.08.025 directs the code reviser, with the approval of the statute law committee, to prepare legislation for submission to the legislature "concerning deficiencies, conflicts, or obsolete provisions" in statutes. This act makes technical, nonsubstantive amendments as follows:</w:t>
      </w:r>
    </w:p>
    <w:p>
      <w:pPr>
        <w:spacing w:before="0" w:after="0" w:line="408" w:lineRule="exact"/>
        <w:ind w:left="0" w:right="0" w:firstLine="576"/>
        <w:jc w:val="left"/>
      </w:pPr>
      <w:r>
        <w:rPr/>
        <w:t xml:space="preserve">(1) Section 2 of this act decodifies an obsolete section.</w:t>
      </w:r>
    </w:p>
    <w:p>
      <w:pPr>
        <w:spacing w:before="0" w:after="0" w:line="408" w:lineRule="exact"/>
        <w:ind w:left="0" w:right="0" w:firstLine="576"/>
        <w:jc w:val="left"/>
      </w:pPr>
      <w:r>
        <w:rPr/>
        <w:t xml:space="preserve">(2) Sections 3 through 5 of this act merge double amendments created when sections were amended in the 2020 legislative session without reference to the amendments made in the same session.</w:t>
      </w:r>
    </w:p>
    <w:p>
      <w:pPr>
        <w:spacing w:before="0" w:after="0" w:line="408" w:lineRule="exact"/>
        <w:ind w:left="0" w:right="0" w:firstLine="576"/>
        <w:jc w:val="left"/>
      </w:pPr>
      <w:r>
        <w:rPr/>
        <w:t xml:space="preserve">(3) Chapter 20, Laws of 2020 (SHB 2246) reorganized certain environmental statutes and recodified numerous statutes to create a new Title 70A RCW. Sections 6 through 102 of this act update and correct many of the RCW citations impacted by chapter 20, Laws of 2020.</w:t>
      </w:r>
    </w:p>
    <w:p>
      <w:pPr>
        <w:spacing w:before="0" w:after="0" w:line="408" w:lineRule="exact"/>
        <w:ind w:left="0" w:right="0" w:firstLine="576"/>
        <w:jc w:val="left"/>
      </w:pPr>
      <w:r>
        <w:rPr/>
        <w:t xml:space="preserve">(4) Section 103 of this act corrects an erroneous chapter reference.</w:t>
      </w:r>
    </w:p>
    <w:p>
      <w:pPr>
        <w:spacing w:before="0" w:after="0" w:line="408" w:lineRule="exact"/>
        <w:ind w:left="0" w:right="0" w:firstLine="576"/>
        <w:jc w:val="left"/>
      </w:pPr>
      <w:r>
        <w:rPr/>
        <w:t xml:space="preserve">(5) Sections 104 through 108 of this act clarify references to the effective date of chapter 11.130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08</w:t>
      </w:r>
      <w:r>
        <w:rPr/>
        <w:t xml:space="preserve">.</w:t>
      </w:r>
      <w:r>
        <w:t xml:space="preserve">130</w:t>
      </w:r>
      <w:r>
        <w:rPr/>
        <w:t xml:space="preserve"> (Gender neutral language</w:t>
      </w:r>
      <w:r>
        <w:rPr>
          <w:rFonts w:ascii="Times New Roman" w:hAnsi="Times New Roman"/>
        </w:rPr>
        <w:t xml:space="preserve">—</w:t>
      </w:r>
      <w:r>
        <w:rPr/>
        <w:t xml:space="preserve">Code improvement)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030</w:t>
      </w:r>
      <w:r>
        <w:rPr/>
        <w:t xml:space="preserve"> and 2020 c 112 s 1 and 2020 c 105 s 3 are each reenacted to read as follows:</w:t>
      </w:r>
    </w:p>
    <w:p>
      <w:pPr>
        <w:spacing w:before="0" w:after="0" w:line="408" w:lineRule="exact"/>
        <w:ind w:left="0" w:right="0" w:firstLine="576"/>
        <w:jc w:val="left"/>
      </w:pPr>
      <w:r>
        <w:rPr/>
        <w:t xml:space="preserve">(1) For the purposes of this chapter, in developing a remedial program, the port commission may take steps as appropriate including, but not limited to, one or more of the following programs:</w:t>
      </w:r>
    </w:p>
    <w:p>
      <w:pPr>
        <w:spacing w:before="0" w:after="0" w:line="408" w:lineRule="exact"/>
        <w:ind w:left="0" w:right="0" w:firstLine="576"/>
        <w:jc w:val="left"/>
      </w:pPr>
      <w:r>
        <w:rPr/>
        <w:t xml:space="preserve">(a) Acquisition of property or property rights within the impacted area, which shall be deemed necessary to accomplish a port purpose. The port district may purchase such property or property rights by time payment notwithstanding the time limitations provided for in RCW 53.08.010. The port district may mortgage or otherwise pledge any such properties acquired to secure such transactions. The port district may assume any outstanding mortgages.</w:t>
      </w:r>
    </w:p>
    <w:p>
      <w:pPr>
        <w:spacing w:before="0" w:after="0" w:line="408" w:lineRule="exact"/>
        <w:ind w:left="0" w:right="0" w:firstLine="576"/>
        <w:jc w:val="left"/>
      </w:pPr>
      <w:r>
        <w:rPr/>
        <w:t xml:space="preserve">(b) Transaction assistance programs, including assistance with real estate fees and mortgage assistance, and other neighborhood remedial programs as compensation for impacts due to aircraft noise and noise associated conditions. Any such programs shall be in connection with properties located within an impacted area and shall be provided upon terms and conditions as the port district shall determine appropriate.</w:t>
      </w:r>
    </w:p>
    <w:p>
      <w:pPr>
        <w:spacing w:before="0" w:after="0" w:line="408" w:lineRule="exact"/>
        <w:ind w:left="0" w:right="0" w:firstLine="576"/>
        <w:jc w:val="left"/>
      </w:pPr>
      <w:r>
        <w:rPr/>
        <w:t xml:space="preserve">(c) Programs of soundproofing structures located within an impacted area. Such programs may be executed without regard to the ownership, provided the owner waives damages and conveys an easement for the operation of aircraft, and for noise and noise associated conditions therewith, to the port district.</w:t>
      </w:r>
    </w:p>
    <w:p>
      <w:pPr>
        <w:spacing w:before="0" w:after="0" w:line="408" w:lineRule="exact"/>
        <w:ind w:left="0" w:right="0" w:firstLine="576"/>
        <w:jc w:val="left"/>
      </w:pPr>
      <w:r>
        <w:rPr/>
        <w:t xml:space="preserve">(d) Mortgage insurance of private owners of lands or improvements within such noise impacted area where such private owners are unable to obtain mortgage insurance solely because of noise impact. In this regard, the port district may establish reasonable regulations and may impose reasonable conditions and charges upon the granting of such mortgage insurance. Such mortgage insurance fees and charges shall at no time exceed fees established for federal mortgage insurance programs for like service.</w:t>
      </w:r>
    </w:p>
    <w:p>
      <w:pPr>
        <w:spacing w:before="0" w:after="0" w:line="408" w:lineRule="exact"/>
        <w:ind w:left="0" w:right="0" w:firstLine="576"/>
        <w:jc w:val="left"/>
      </w:pPr>
      <w:r>
        <w:rPr/>
        <w:t xml:space="preserve">(e) Management of all lands, easements, or development rights acquired, including but not limited to the following:</w:t>
      </w:r>
    </w:p>
    <w:p>
      <w:pPr>
        <w:spacing w:before="0" w:after="0" w:line="408" w:lineRule="exact"/>
        <w:ind w:left="0" w:right="0" w:firstLine="576"/>
        <w:jc w:val="left"/>
      </w:pPr>
      <w:r>
        <w:rPr/>
        <w:t xml:space="preserve">(i) Rental of any or all lands or structures acquired;</w:t>
      </w:r>
    </w:p>
    <w:p>
      <w:pPr>
        <w:spacing w:before="0" w:after="0" w:line="408" w:lineRule="exact"/>
        <w:ind w:left="0" w:right="0" w:firstLine="576"/>
        <w:jc w:val="left"/>
      </w:pPr>
      <w:r>
        <w:rPr/>
        <w:t xml:space="preserve">(ii) Redevelopment of any such lands for any economic use consistent with airport operations, local zoning and the state environmental policy;</w:t>
      </w:r>
    </w:p>
    <w:p>
      <w:pPr>
        <w:spacing w:before="0" w:after="0" w:line="408" w:lineRule="exact"/>
        <w:ind w:left="0" w:right="0" w:firstLine="576"/>
        <w:jc w:val="left"/>
      </w:pPr>
      <w:r>
        <w:rPr/>
        <w:t xml:space="preserve">(iii) Sale of such properties for cash or for time payment and subjection of such property to mortgage or other security transaction: PROVIDED, That any such sale shall reserve to the port district by covenant an unconditional right of easement for the operation of all aircraft and for all noise or noise conditions associated therewith.</w:t>
      </w:r>
    </w:p>
    <w:p>
      <w:pPr>
        <w:spacing w:before="0" w:after="0" w:line="408" w:lineRule="exact"/>
        <w:ind w:left="0" w:right="0" w:firstLine="576"/>
        <w:jc w:val="left"/>
      </w:pPr>
      <w:r>
        <w:rPr/>
        <w:t xml:space="preserve">(2)(a) An individual property may be provided benefits by the port district under each of the programs described in subsection (1) of this section. However, an individual property may not be provided benefits under any one of these programs more than once, unless the property:</w:t>
      </w:r>
    </w:p>
    <w:p>
      <w:pPr>
        <w:spacing w:before="0" w:after="0" w:line="408" w:lineRule="exact"/>
        <w:ind w:left="0" w:right="0" w:firstLine="576"/>
        <w:jc w:val="left"/>
      </w:pPr>
      <w:r>
        <w:rPr/>
        <w:t xml:space="preserve">(i) Is subjected to increased aircraft noise or differing aircraft noise impacts that would have afforded different levels of mitigation, even if the property owner had waived all damages and conveyed a full and unrestricted easement; or</w:t>
      </w:r>
    </w:p>
    <w:p>
      <w:pPr>
        <w:spacing w:before="0" w:after="0" w:line="408" w:lineRule="exact"/>
        <w:ind w:left="0" w:right="0" w:firstLine="576"/>
        <w:jc w:val="left"/>
      </w:pPr>
      <w:r>
        <w:rPr/>
        <w:t xml:space="preserve">(ii) Contains a soundproofing installation, structure, or other type of sound mitigation equipment product or benefit previously installed pursuant to the remedial program under this chapter by the port district that is determined through inspection to be in need of a repair or replacement.</w:t>
      </w:r>
    </w:p>
    <w:p>
      <w:pPr>
        <w:spacing w:before="0" w:after="0" w:line="408" w:lineRule="exact"/>
        <w:ind w:left="0" w:right="0" w:firstLine="576"/>
        <w:jc w:val="left"/>
      </w:pPr>
      <w:r>
        <w:rPr/>
        <w:t xml:space="preserve">(b) Port districts choosing to exercise the authority under (a)(ii) of this subsection are required to conduct inspections of homes where mitigation improvements are no longer working as intended. In those properties, port districts must work with a state certified building inspector to determine whether package failure resulted in additional hazards or structural damage to the property.</w:t>
      </w:r>
    </w:p>
    <w:p>
      <w:pPr>
        <w:spacing w:before="0" w:after="0" w:line="408" w:lineRule="exact"/>
        <w:ind w:left="0" w:right="0" w:firstLine="576"/>
        <w:jc w:val="left"/>
      </w:pPr>
      <w:r>
        <w:rPr/>
        <w:t xml:space="preserve">(3) A property shall be considered within the impacted area if any part thereof is within the impacted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040</w:t>
      </w:r>
      <w:r>
        <w:rPr/>
        <w:t xml:space="preserve"> and 2020 c 312 s 730 and 2020 c 278 s 3 are each reenacted to read as follows:</w:t>
      </w:r>
    </w:p>
    <w:p>
      <w:pPr>
        <w:spacing w:before="0" w:after="0" w:line="408" w:lineRule="exact"/>
        <w:ind w:left="0" w:right="0" w:firstLine="576"/>
        <w:jc w:val="left"/>
      </w:pPr>
      <w:r>
        <w:rPr/>
        <w:t xml:space="preserve">Every person who is a resident of an enhanced services facility shall be entitled to all of the rights set forth in chapter 70.129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60</w:t>
      </w:r>
      <w:r>
        <w:rPr/>
        <w:t xml:space="preserve">.</w:t>
      </w:r>
      <w:r>
        <w:t xml:space="preserve">025</w:t>
      </w:r>
      <w:r>
        <w:rPr/>
        <w:t xml:space="preserve"> and 2019 c 389 s 1 are each amended to read as follows:</w:t>
      </w:r>
    </w:p>
    <w:p>
      <w:pPr>
        <w:spacing w:before="0" w:after="0" w:line="408" w:lineRule="exact"/>
        <w:ind w:left="0" w:right="0" w:firstLine="576"/>
        <w:jc w:val="left"/>
      </w:pPr>
      <w:r>
        <w:rPr/>
        <w:t xml:space="preserve">(1) A receiver may be appointed by the superior court of this state in the following instances, but except in any case in which a receiver's appointment is expressly required by statute, or any case in which a receiver's appointment is sought by a state agent whose authority to seek the appointment of a receiver is expressly conferred by statute, or any case in which a receiver's appointment with respect to real property is sought under (b)(ii) of this subsection, a receiver shall be appointed only if the court additionally determines that the appointment of a receiver is reasonably necessary and that other available remedies either are not available or are inadequate:</w:t>
      </w:r>
    </w:p>
    <w:p>
      <w:pPr>
        <w:spacing w:before="0" w:after="0" w:line="408" w:lineRule="exact"/>
        <w:ind w:left="0" w:right="0" w:firstLine="576"/>
        <w:jc w:val="left"/>
      </w:pPr>
      <w:r>
        <w:rPr/>
        <w:t xml:space="preserve">(a) On application of any party, when the party is determined to have a probable right to or interest in property that is a subject of the action and in the possession of an adverse party, or when the property or its revenue-producing potential is in danger of being lost or materially injured or impaired. A receiver may be appointed under this subsection (1)(a) whether or not the application for appointment of a receiver is combined with, or is ancillary to, an action seeking a money judgment or other relief;</w:t>
      </w:r>
    </w:p>
    <w:p>
      <w:pPr>
        <w:spacing w:before="0" w:after="0" w:line="408" w:lineRule="exact"/>
        <w:ind w:left="0" w:right="0" w:firstLine="576"/>
        <w:jc w:val="left"/>
      </w:pPr>
      <w:r>
        <w:rPr/>
        <w:t xml:space="preserve">(b) Provisionally, after commencement of any judicial action or nonjudicial proceeding to foreclose upon any lien against or for forfeiture of any interest in real or personal property, on application of any person, when the interest in the property that is the subject of such an action or proceeding of the person seeking the receiver's appointment is determined to be probable and either:</w:t>
      </w:r>
    </w:p>
    <w:p>
      <w:pPr>
        <w:spacing w:before="0" w:after="0" w:line="408" w:lineRule="exact"/>
        <w:ind w:left="0" w:right="0" w:firstLine="576"/>
        <w:jc w:val="left"/>
      </w:pPr>
      <w:r>
        <w:rPr/>
        <w:t xml:space="preserve">(i) The property or its revenue-producing potential is in danger of being lost or materially injured or impaired; or</w:t>
      </w:r>
    </w:p>
    <w:p>
      <w:pPr>
        <w:spacing w:before="0" w:after="0" w:line="408" w:lineRule="exact"/>
        <w:ind w:left="0" w:right="0" w:firstLine="576"/>
        <w:jc w:val="left"/>
      </w:pPr>
      <w:r>
        <w:rPr/>
        <w:t xml:space="preserve">(ii) The appointment of a receiver with respect to the real or personal property that is the subject of the action or proceeding is provided for by agreement or is reasonably necessary to effectuate or enforce an assignment of rents or other revenues from the property. For purposes of this subsection (1)(b), a judicial action is commenced as provided in superior court civil rule 3(a), a nonjudicial proceeding is commenced under chapter 61.24 RCW upon the service of notice of default described in RCW 61.24.030(8), and a proceeding for forfeiture is commenced under chapter 61.30 RCW upon the recording of the notice of intent to forfeit described in RCW 61.30.060;</w:t>
      </w:r>
    </w:p>
    <w:p>
      <w:pPr>
        <w:spacing w:before="0" w:after="0" w:line="408" w:lineRule="exact"/>
        <w:ind w:left="0" w:right="0" w:firstLine="576"/>
        <w:jc w:val="left"/>
      </w:pPr>
      <w:r>
        <w:rPr/>
        <w:t xml:space="preserve">(c) After judgment, in order to give effect to the judgment;</w:t>
      </w:r>
    </w:p>
    <w:p>
      <w:pPr>
        <w:spacing w:before="0" w:after="0" w:line="408" w:lineRule="exact"/>
        <w:ind w:left="0" w:right="0" w:firstLine="576"/>
        <w:jc w:val="left"/>
      </w:pPr>
      <w:r>
        <w:rPr/>
        <w:t xml:space="preserve">(d) To dispose of property according to provisions of a judgment dealing with its disposition;</w:t>
      </w:r>
    </w:p>
    <w:p>
      <w:pPr>
        <w:spacing w:before="0" w:after="0" w:line="408" w:lineRule="exact"/>
        <w:ind w:left="0" w:right="0" w:firstLine="576"/>
        <w:jc w:val="left"/>
      </w:pPr>
      <w:r>
        <w:rPr/>
        <w:t xml:space="preserve">(e) To the extent that property is not exempt from execution, at the instance of a judgment creditor either before or after the issuance of any execution, to preserve or protect it, or prevent its transfer;</w:t>
      </w:r>
    </w:p>
    <w:p>
      <w:pPr>
        <w:spacing w:before="0" w:after="0" w:line="408" w:lineRule="exact"/>
        <w:ind w:left="0" w:right="0" w:firstLine="576"/>
        <w:jc w:val="left"/>
      </w:pPr>
      <w:r>
        <w:rPr/>
        <w:t xml:space="preserve">(f) If and to the extent that property is subject to execution to satisfy a judgment, to preserve the property during the pendency of an appeal, or when an execution has been returned unsatisfied, or when an order requiring a judgment debtor to appear for proceedings supplemental to judgment has been issued and the judgment debtor fails to submit to examination as ordered;</w:t>
      </w:r>
    </w:p>
    <w:p>
      <w:pPr>
        <w:spacing w:before="0" w:after="0" w:line="408" w:lineRule="exact"/>
        <w:ind w:left="0" w:right="0" w:firstLine="576"/>
        <w:jc w:val="left"/>
      </w:pPr>
      <w:r>
        <w:rPr/>
        <w:t xml:space="preserve">(g) Upon an attachment of real or personal property when the property attached is of a perishable nature or is otherwise in danger of waste, impairment, or destruction, or where the abandoned property's owner has absconded with, secreted, or abandoned the property, and it is necessary to collect, conserve, manage, control, or protect it, or to dispose of it promptly, or when the court determines that the nature of the property or the exigency of the case otherwise provides cause for the appointment of a receiver;</w:t>
      </w:r>
    </w:p>
    <w:p>
      <w:pPr>
        <w:spacing w:before="0" w:after="0" w:line="408" w:lineRule="exact"/>
        <w:ind w:left="0" w:right="0" w:firstLine="576"/>
        <w:jc w:val="left"/>
      </w:pPr>
      <w:r>
        <w:rPr/>
        <w:t xml:space="preserve">(h) In an action by a transferor of real or personal property to avoid or rescind the transfer on the basis of fraud, or in an action to subject property or a fund to the payment of a debt;</w:t>
      </w:r>
    </w:p>
    <w:p>
      <w:pPr>
        <w:spacing w:before="0" w:after="0" w:line="408" w:lineRule="exact"/>
        <w:ind w:left="0" w:right="0" w:firstLine="576"/>
        <w:jc w:val="left"/>
      </w:pPr>
      <w:r>
        <w:rPr/>
        <w:t xml:space="preserve">(i) In an action against any person who is not an individual if the object of the action is the dissolution of that person, or if that person has been dissolved, or if that person is insolvent or is not generally paying the person's debts as those debts become due unless they are the subject of bona fide dispute, or if that person is in imminent danger of insolvency;</w:t>
      </w:r>
    </w:p>
    <w:p>
      <w:pPr>
        <w:spacing w:before="0" w:after="0" w:line="408" w:lineRule="exact"/>
        <w:ind w:left="0" w:right="0" w:firstLine="576"/>
        <w:jc w:val="left"/>
      </w:pPr>
      <w:r>
        <w:rPr/>
        <w:t xml:space="preserve">(j) In accordance with RCW 7.08.030 (4) and (6), in cases in which a general assignment for the benefit of creditors has been made;</w:t>
      </w:r>
    </w:p>
    <w:p>
      <w:pPr>
        <w:spacing w:before="0" w:after="0" w:line="408" w:lineRule="exact"/>
        <w:ind w:left="0" w:right="0" w:firstLine="576"/>
        <w:jc w:val="left"/>
      </w:pPr>
      <w:r>
        <w:rPr/>
        <w:t xml:space="preserve">(k) In quo warranto proceedings under chapter 7.56 RCW;</w:t>
      </w:r>
    </w:p>
    <w:p>
      <w:pPr>
        <w:spacing w:before="0" w:after="0" w:line="408" w:lineRule="exact"/>
        <w:ind w:left="0" w:right="0" w:firstLine="576"/>
        <w:jc w:val="left"/>
      </w:pPr>
      <w:r>
        <w:rPr/>
        <w:t xml:space="preserve">(l) As provided under RCW 11.64.022;</w:t>
      </w:r>
    </w:p>
    <w:p>
      <w:pPr>
        <w:spacing w:before="0" w:after="0" w:line="408" w:lineRule="exact"/>
        <w:ind w:left="0" w:right="0" w:firstLine="576"/>
        <w:jc w:val="left"/>
      </w:pPr>
      <w:r>
        <w:rPr/>
        <w:t xml:space="preserve">(m) In an action by the department of licensing under RCW 18.35.220(3) with respect to persons engaged in the business of dispensing of hearing aids, RCW 18.85.430 in the case of persons engaged in the business of a real estate broker, associate real estate broker, or real estate salesperson, or RCW 19.105.470 with respect to persons engaged in the business of camping resorts;</w:t>
      </w:r>
    </w:p>
    <w:p>
      <w:pPr>
        <w:spacing w:before="0" w:after="0" w:line="408" w:lineRule="exact"/>
        <w:ind w:left="0" w:right="0" w:firstLine="576"/>
        <w:jc w:val="left"/>
      </w:pPr>
      <w:r>
        <w:rPr/>
        <w:t xml:space="preserve">(n) In an action under RCW 18.44.470 or 18.44.490 in the case of persons engaged in the business of escrow agents;</w:t>
      </w:r>
    </w:p>
    <w:p>
      <w:pPr>
        <w:spacing w:before="0" w:after="0" w:line="408" w:lineRule="exact"/>
        <w:ind w:left="0" w:right="0" w:firstLine="576"/>
        <w:jc w:val="left"/>
      </w:pPr>
      <w:r>
        <w:rPr/>
        <w:t xml:space="preserve">(o) Upon a petition with respect to a nursing home in accordance with and subject to receivership provisions under chapter 18.51 RCW;</w:t>
      </w:r>
    </w:p>
    <w:p>
      <w:pPr>
        <w:spacing w:before="0" w:after="0" w:line="408" w:lineRule="exact"/>
        <w:ind w:left="0" w:right="0" w:firstLine="576"/>
        <w:jc w:val="left"/>
      </w:pPr>
      <w:r>
        <w:rPr/>
        <w:t xml:space="preserve">(p) In connection with a proceeding for relief with respect to a voidable transfer as to a present or future creditor under RCW 19.40.041 or a present creditor under RCW 19.40.051;</w:t>
      </w:r>
    </w:p>
    <w:p>
      <w:pPr>
        <w:spacing w:before="0" w:after="0" w:line="408" w:lineRule="exact"/>
        <w:ind w:left="0" w:right="0" w:firstLine="576"/>
        <w:jc w:val="left"/>
      </w:pPr>
      <w:r>
        <w:rPr/>
        <w:t xml:space="preserve">(q) Under RCW 19.100.210(1), in an action by the attorney general or director of financial institutions to restrain any actual or threatened violation of the franchise investment protection act;</w:t>
      </w:r>
    </w:p>
    <w:p>
      <w:pPr>
        <w:spacing w:before="0" w:after="0" w:line="408" w:lineRule="exact"/>
        <w:ind w:left="0" w:right="0" w:firstLine="576"/>
        <w:jc w:val="left"/>
      </w:pPr>
      <w:r>
        <w:rPr/>
        <w:t xml:space="preserve">(r) In an action by the attorney general or by a prosecuting attorney under RCW 19.110.160 with respect to a seller of business opportunities;</w:t>
      </w:r>
    </w:p>
    <w:p>
      <w:pPr>
        <w:spacing w:before="0" w:after="0" w:line="408" w:lineRule="exact"/>
        <w:ind w:left="0" w:right="0" w:firstLine="576"/>
        <w:jc w:val="left"/>
      </w:pPr>
      <w:r>
        <w:rPr/>
        <w:t xml:space="preserve">(s) In an action by the director of financial institutions under RCW 21.20.390 in cases involving actual or threatened violations of the securities act of Washington or under RCW 21.30.120 in cases involving actual or threatened violations of chapter 21.30 RCW with respect to certain businesses and transactions involving commodities;</w:t>
      </w:r>
    </w:p>
    <w:p>
      <w:pPr>
        <w:spacing w:before="0" w:after="0" w:line="408" w:lineRule="exact"/>
        <w:ind w:left="0" w:right="0" w:firstLine="576"/>
        <w:jc w:val="left"/>
      </w:pPr>
      <w:r>
        <w:rPr/>
        <w:t xml:space="preserve">(t) In an action for or relating to dissolution of a business corporation under RCW 23B.14.065, 23B.14.300, 23B.14.310, or 23B.14.320, for dissolution of a nonprofit corporation under RCW 24.03.271, for dissolution of a mutual corporation under RCW 24.06.305, or in any other action for the dissolution or winding up of any other entity provided for by Title 23, 23B, 24, or 25 RCW;</w:t>
      </w:r>
    </w:p>
    <w:p>
      <w:pPr>
        <w:spacing w:before="0" w:after="0" w:line="408" w:lineRule="exact"/>
        <w:ind w:left="0" w:right="0" w:firstLine="576"/>
        <w:jc w:val="left"/>
      </w:pPr>
      <w:r>
        <w:rPr/>
        <w:t xml:space="preserve">(u) In any action in which the dissolution of any public or private entity is sought, in any action involving any dispute with respect to the ownership or governance of such an entity, or upon the application of a person having an interest in such an entity when the appointment is reasonably necessary to protect the property of the entity or its business or other interests;</w:t>
      </w:r>
    </w:p>
    <w:p>
      <w:pPr>
        <w:spacing w:before="0" w:after="0" w:line="408" w:lineRule="exact"/>
        <w:ind w:left="0" w:right="0" w:firstLine="576"/>
        <w:jc w:val="left"/>
      </w:pPr>
      <w:r>
        <w:rPr/>
        <w:t xml:space="preserve">(v) Under RCW 25.05.215, in aid of a charging order with respect to a partner's interest in a partnership;</w:t>
      </w:r>
    </w:p>
    <w:p>
      <w:pPr>
        <w:spacing w:before="0" w:after="0" w:line="408" w:lineRule="exact"/>
        <w:ind w:left="0" w:right="0" w:firstLine="576"/>
        <w:jc w:val="left"/>
      </w:pPr>
      <w:r>
        <w:rPr/>
        <w:t xml:space="preserve">(w) Under and subject to RCW 30A.44.100, 30A.44.270, and 30A.56.030, in the case of a state commercial bank, RCW 30B.44B.100, in the case of a state trust company, RCW 32.24.070, 32.24.073, 32.24.080, and 32.24.090, in the case of a state savings bank;</w:t>
      </w:r>
    </w:p>
    <w:p>
      <w:pPr>
        <w:spacing w:before="0" w:after="0" w:line="408" w:lineRule="exact"/>
        <w:ind w:left="0" w:right="0" w:firstLine="576"/>
        <w:jc w:val="left"/>
      </w:pPr>
      <w:r>
        <w:rPr/>
        <w:t xml:space="preserve">(x) Under and subject to RCW 31.12.637 and 31.12.671 through 31.12.724, in the case of credit unions;</w:t>
      </w:r>
    </w:p>
    <w:p>
      <w:pPr>
        <w:spacing w:before="0" w:after="0" w:line="408" w:lineRule="exact"/>
        <w:ind w:left="0" w:right="0" w:firstLine="576"/>
        <w:jc w:val="left"/>
      </w:pPr>
      <w:r>
        <w:rPr/>
        <w:t xml:space="preserve">(y) Upon the application of the director of financial institutions under RCW 31.35.090 in actions to enforce chapter 31.35 RCW applicable to agricultural lenders, under RCW 31.40.120 in actions to enforce chapter 31.40 RCW applicable to entities engaged in federally guaranteed small business loans, under RCW 31.45.160 in actions to enforce chapter 31.45 RCW applicable to persons licensed as check cashers or check sellers, or under RCW 19.230.230 in actions to enforce chapter 19.230 RCW applicable to persons licensed under the uniform money services act;</w:t>
      </w:r>
    </w:p>
    <w:p>
      <w:pPr>
        <w:spacing w:before="0" w:after="0" w:line="408" w:lineRule="exact"/>
        <w:ind w:left="0" w:right="0" w:firstLine="576"/>
        <w:jc w:val="left"/>
      </w:pPr>
      <w:r>
        <w:rPr/>
        <w:t xml:space="preserve">(z) Under RCW 35.82.090 or 35.82.180, with respect to a housing project;</w:t>
      </w:r>
    </w:p>
    <w:p>
      <w:pPr>
        <w:spacing w:before="0" w:after="0" w:line="408" w:lineRule="exact"/>
        <w:ind w:left="0" w:right="0" w:firstLine="576"/>
        <w:jc w:val="left"/>
      </w:pPr>
      <w:r>
        <w:rPr/>
        <w:t xml:space="preserve">(aa) Under RCW 39.84.160 or 43.180.360, in proceedings to enforce rights under any revenue bonds issued for the purpose of financing industrial development facilities or bonds of the Washington state housing finance commission, or any financing document securing any such bonds;</w:t>
      </w:r>
    </w:p>
    <w:p>
      <w:pPr>
        <w:spacing w:before="0" w:after="0" w:line="408" w:lineRule="exact"/>
        <w:ind w:left="0" w:right="0" w:firstLine="576"/>
        <w:jc w:val="left"/>
      </w:pPr>
      <w:r>
        <w:rPr/>
        <w:t xml:space="preserve">(bb) Under and subject to RCW 43.70.195, in an action by the secretary of health or by a local health officer with respect to a public water system;</w:t>
      </w:r>
    </w:p>
    <w:p>
      <w:pPr>
        <w:spacing w:before="0" w:after="0" w:line="408" w:lineRule="exact"/>
        <w:ind w:left="0" w:right="0" w:firstLine="576"/>
        <w:jc w:val="left"/>
      </w:pPr>
      <w:r>
        <w:rPr/>
        <w:t xml:space="preserve">(cc) As contemplated by RCW 61.24.030, with respect to real property that is the subject of nonjudicial foreclosure proceedings under chapter 61.24 RCW;</w:t>
      </w:r>
    </w:p>
    <w:p>
      <w:pPr>
        <w:spacing w:before="0" w:after="0" w:line="408" w:lineRule="exact"/>
        <w:ind w:left="0" w:right="0" w:firstLine="576"/>
        <w:jc w:val="left"/>
      </w:pPr>
      <w:r>
        <w:rPr/>
        <w:t xml:space="preserve">(dd) As contemplated by RCW 61.30.030(3), with respect to real property that is the subject of judicial or nonjudicial forfeiture proceedings under chapter 61.30 RCW;</w:t>
      </w:r>
    </w:p>
    <w:p>
      <w:pPr>
        <w:spacing w:before="0" w:after="0" w:line="408" w:lineRule="exact"/>
        <w:ind w:left="0" w:right="0" w:firstLine="576"/>
        <w:jc w:val="left"/>
      </w:pPr>
      <w:r>
        <w:rPr/>
        <w:t xml:space="preserve">(ee) Under RCW 64.32.200(2), in an action or proceeding commenced under chapter 61.12 or 61.24 RCW to foreclose upon a lien for common expenses against a dwelling unit subject to the horizontal property regimes act, chapter 64.32 RCW. For purposes of this subsection (1)(ee), a judicial action is commenced as provided in superior court civil rule 3(a) and a nonjudicial proceeding is commenced under chapter 61.24 RCW upon the service of notice of default described in RCW 61.24.030(8);</w:t>
      </w:r>
    </w:p>
    <w:p>
      <w:pPr>
        <w:spacing w:before="0" w:after="0" w:line="408" w:lineRule="exact"/>
        <w:ind w:left="0" w:right="0" w:firstLine="576"/>
        <w:jc w:val="left"/>
      </w:pPr>
      <w:r>
        <w:rPr/>
        <w:t xml:space="preserve">(ff) Under RCW 64.34.364(10), in an action or proceeding commenced under chapter 61.12 or 61.24 RCW by a unit owners' association to foreclose a lien for nonpayment of delinquent assessments against condominium units. For purposes of this subsection (1)(ff), a judicial action is commenced as provided in superior court civil rule (3)(a) and a nonjudicial proceeding is commenced under chapter 61.24 RCW upon the service of notice of default described in RCW 61.24.030(8);</w:t>
      </w:r>
    </w:p>
    <w:p>
      <w:pPr>
        <w:spacing w:before="0" w:after="0" w:line="408" w:lineRule="exact"/>
        <w:ind w:left="0" w:right="0" w:firstLine="576"/>
        <w:jc w:val="left"/>
      </w:pPr>
      <w:r>
        <w:rPr/>
        <w:t xml:space="preserve">(gg) Upon application of the attorney general under RCW 64.36.220(3), in aid of any writ or order restraining or enjoining violations of chapter 64.36 RCW applicable to timeshares;</w:t>
      </w:r>
    </w:p>
    <w:p>
      <w:pPr>
        <w:spacing w:before="0" w:after="0" w:line="408" w:lineRule="exact"/>
        <w:ind w:left="0" w:right="0" w:firstLine="576"/>
        <w:jc w:val="left"/>
      </w:pPr>
      <w:r>
        <w:rPr/>
        <w:t xml:space="preserve">(hh) Under RCW </w:t>
      </w:r>
      <w:r>
        <w:t>((</w:t>
      </w:r>
      <w:r>
        <w:rPr>
          <w:strike/>
        </w:rPr>
        <w:t xml:space="preserve">70.95A.050</w:t>
      </w:r>
      <w:r>
        <w:t>))</w:t>
      </w:r>
      <w:r>
        <w:rPr/>
        <w:t xml:space="preserve"> </w:t>
      </w:r>
      <w:r>
        <w:rPr>
          <w:u w:val="single"/>
        </w:rPr>
        <w:t xml:space="preserve">70A.210.070</w:t>
      </w:r>
      <w:r>
        <w:rPr/>
        <w:t xml:space="preserve">(3), in aid of the enforcement of payment or performance of municipal bonds issued with respect to facilities used to abate, control, or prevent pollution;</w:t>
      </w:r>
    </w:p>
    <w:p>
      <w:pPr>
        <w:spacing w:before="0" w:after="0" w:line="408" w:lineRule="exact"/>
        <w:ind w:left="0" w:right="0" w:firstLine="576"/>
        <w:jc w:val="left"/>
      </w:pPr>
      <w:r>
        <w:rPr/>
        <w:t xml:space="preserve">(ii) Upon the application of the department of social and health services under RCW 74.42.580, in cases involving nursing homes;</w:t>
      </w:r>
    </w:p>
    <w:p>
      <w:pPr>
        <w:spacing w:before="0" w:after="0" w:line="408" w:lineRule="exact"/>
        <w:ind w:left="0" w:right="0" w:firstLine="576"/>
        <w:jc w:val="left"/>
      </w:pPr>
      <w:r>
        <w:rPr/>
        <w:t xml:space="preserve">(jj) Upon the application of the utilities and transportation commission under RCW 80.28.040, with respect to a water company or wastewater company that has failed to comply with an order of such commission within the time deadline specified therein;</w:t>
      </w:r>
    </w:p>
    <w:p>
      <w:pPr>
        <w:spacing w:before="0" w:after="0" w:line="408" w:lineRule="exact"/>
        <w:ind w:left="0" w:right="0" w:firstLine="576"/>
        <w:jc w:val="left"/>
      </w:pPr>
      <w:r>
        <w:rPr/>
        <w:t xml:space="preserve">(kk) Under RCW 87.56.065, in connection with the dissolution of an irrigation district;</w:t>
      </w:r>
    </w:p>
    <w:p>
      <w:pPr>
        <w:spacing w:before="0" w:after="0" w:line="408" w:lineRule="exact"/>
        <w:ind w:left="0" w:right="0" w:firstLine="576"/>
        <w:jc w:val="left"/>
      </w:pPr>
      <w:r>
        <w:rPr/>
        <w:t xml:space="preserve">(ll) Upon application of the attorney general or the department of licensing, in any proceeding that either of them are authorized by statute to bring to enforce Title 18 or 19 RCW; the securities act of Washington, chapter 21.20 RCW; the Washington commodities act, chapter 21.30 RCW; the land development act, chapter 58.19 RCW; or under chapter 64.36 RCW relating to the regulation of timeshares;</w:t>
      </w:r>
    </w:p>
    <w:p>
      <w:pPr>
        <w:spacing w:before="0" w:after="0" w:line="408" w:lineRule="exact"/>
        <w:ind w:left="0" w:right="0" w:firstLine="576"/>
        <w:jc w:val="left"/>
      </w:pPr>
      <w:r>
        <w:rPr/>
        <w:t xml:space="preserve">(mm) Upon application of the director of financial institutions in any proceeding that the director of financial institutions is authorized to bring to enforce chapters 31.35, 31.40, and 31.45 RCW; or</w:t>
      </w:r>
    </w:p>
    <w:p>
      <w:pPr>
        <w:spacing w:before="0" w:after="0" w:line="408" w:lineRule="exact"/>
        <w:ind w:left="0" w:right="0" w:firstLine="576"/>
        <w:jc w:val="left"/>
      </w:pPr>
      <w:r>
        <w:rPr/>
        <w:t xml:space="preserve">(nn) In such other cases as may be provided for by law, or when, in the discretion of the court, it may be necessary to secure ample justice to the parties.</w:t>
      </w:r>
    </w:p>
    <w:p>
      <w:pPr>
        <w:spacing w:before="0" w:after="0" w:line="408" w:lineRule="exact"/>
        <w:ind w:left="0" w:right="0" w:firstLine="576"/>
        <w:jc w:val="left"/>
      </w:pPr>
      <w:r>
        <w:rPr/>
        <w:t xml:space="preserve">(2) The superior courts of this state shall appoint as receiver of property located in this state a person who has been appointed by a federal or state court located elsewhere as receiver with respect to the property specifically or with respect to the owner's property generally, upon the application of the person or of any party to that foreign proceeding, and following the appointment shall give effect to orders, judgments, and decrees of the foreign court affecting the property in this state held by the receiver, unless the court determines that to do so would be manifestly unjust or inequitable. The venue of such a proceeding may be any county in which the person resides or maintains any office, or any county in which any property over which the receiver is to be appointed is located at the time the proceeding is commenced.</w:t>
      </w:r>
    </w:p>
    <w:p>
      <w:pPr>
        <w:spacing w:before="0" w:after="0" w:line="408" w:lineRule="exact"/>
        <w:ind w:left="0" w:right="0" w:firstLine="576"/>
        <w:jc w:val="left"/>
      </w:pPr>
      <w:r>
        <w:rPr/>
        <w:t xml:space="preserve">(3) At least seven days' notice of any application for the appointment of a receiver must be given to the owner of property to be subject thereto and to all other parties in the action, and to other parties in interest as the court may require. If any execution by a judgment creditor under Title 6 RCW or any application by a judgment creditor for the appointment of a receiver, with respect to property over which the receiver's appointment is sought, is pending in any other action at the time the application is made, then notice of the application for the receiver's appointment also must be given to the judgment creditor in the other action. The court may shorten or expand the period for notice of an application for the appointment of a receiver upon good cause shown.</w:t>
      </w:r>
    </w:p>
    <w:p>
      <w:pPr>
        <w:spacing w:before="0" w:after="0" w:line="408" w:lineRule="exact"/>
        <w:ind w:left="0" w:right="0" w:firstLine="576"/>
        <w:jc w:val="left"/>
      </w:pPr>
      <w:r>
        <w:rPr/>
        <w:t xml:space="preserve">(4) The order appointing a receiver in all cases must reasonably describe the property over which the receiver is to take charge, by category, individual items, or both if the receiver is to take charge of less than all of the owner's property. If the order appointing a receiver does not expressly limit the receiver's authority to designated property or categories of property of the owner, the receiver is a general receiver with the authority to take charge over all of the owner's property, wherever located.</w:t>
      </w:r>
    </w:p>
    <w:p>
      <w:pPr>
        <w:spacing w:before="0" w:after="0" w:line="408" w:lineRule="exact"/>
        <w:ind w:left="0" w:right="0" w:firstLine="576"/>
        <w:jc w:val="left"/>
      </w:pPr>
      <w:r>
        <w:rPr/>
        <w:t xml:space="preserve">(5) The court may condition the appointment of a receiver upon the giving of security by the person seeking the receiver's appointment, in such amount as the court may specify, for the payment of costs and damages incurred or suffered by any person should it later be determined that the appointment of the receiver was wrongfully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60</w:t>
      </w:r>
      <w:r>
        <w:rPr/>
        <w:t xml:space="preserve">.</w:t>
      </w:r>
      <w:r>
        <w:t xml:space="preserve">150</w:t>
      </w:r>
      <w:r>
        <w:rPr/>
        <w:t xml:space="preserve"> and 2004 c 165 s 17 are each amended to read as follows:</w:t>
      </w:r>
    </w:p>
    <w:p>
      <w:pPr>
        <w:spacing w:before="0" w:after="0" w:line="408" w:lineRule="exact"/>
        <w:ind w:left="0" w:right="0" w:firstLine="576"/>
        <w:jc w:val="left"/>
      </w:pPr>
      <w:r>
        <w:rPr/>
        <w:t xml:space="preserve">The receiver, or any party in interest, upon order of the court following notice and a hearing, and upon the conditions or terms the court considers just and proper, may abandon any estate property that is burdensome to the receiver or is of inconsequential value or benefit. However, a receiver may not abandon property that is a hazard or potential hazard to the public in contravention of a state statute or rule that is reasonably designed to protect the public health or safety from identified hazards, including but not limited to chapters </w:t>
      </w:r>
      <w:r>
        <w:t>((</w:t>
      </w:r>
      <w:r>
        <w:rPr>
          <w:strike/>
        </w:rPr>
        <w:t xml:space="preserve">70.105 and 70.105D</w:t>
      </w:r>
      <w:r>
        <w:t>))</w:t>
      </w:r>
      <w:r>
        <w:rPr/>
        <w:t xml:space="preserve"> </w:t>
      </w:r>
      <w:r>
        <w:rPr>
          <w:u w:val="single"/>
        </w:rPr>
        <w:t xml:space="preserve">70A.300 and 70A.305</w:t>
      </w:r>
      <w:r>
        <w:rPr/>
        <w:t xml:space="preserve"> RCW. Property that is abandoned no longer constitutes estate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80</w:t>
      </w:r>
      <w:r>
        <w:rPr/>
        <w:t xml:space="preserve">.</w:t>
      </w:r>
      <w:r>
        <w:t xml:space="preserve">120</w:t>
      </w:r>
      <w:r>
        <w:rPr/>
        <w:t xml:space="preserve"> and 2018 c 176 s 5 are each amended to read as follows:</w:t>
      </w:r>
    </w:p>
    <w:p>
      <w:pPr>
        <w:spacing w:before="0" w:after="0" w:line="408" w:lineRule="exact"/>
        <w:ind w:left="0" w:right="0" w:firstLine="576"/>
        <w:jc w:val="left"/>
      </w:pPr>
      <w:r>
        <w:rPr/>
        <w:t xml:space="preserve">(1) A person found to have committed a civil infraction shall be assessed a monetary penalty.</w:t>
      </w:r>
    </w:p>
    <w:p>
      <w:pPr>
        <w:spacing w:before="0" w:after="0" w:line="408" w:lineRule="exact"/>
        <w:ind w:left="0" w:right="0" w:firstLine="576"/>
        <w:jc w:val="left"/>
      </w:pPr>
      <w:r>
        <w:rPr/>
        <w:t xml:space="preserve">(a) The maximum penalty and the default amount for a class 1 civil infraction shall be two hundred fifty dollars, not including statutory assessments, except for an infraction of state law involving (i) potentially dangerous litter as specified in RCW </w:t>
      </w:r>
      <w:r>
        <w:t>((</w:t>
      </w:r>
      <w:r>
        <w:rPr>
          <w:strike/>
        </w:rPr>
        <w:t xml:space="preserve">70.93.060</w:t>
      </w:r>
      <w:r>
        <w:t>))</w:t>
      </w:r>
      <w:r>
        <w:rPr/>
        <w:t xml:space="preserve"> </w:t>
      </w:r>
      <w:r>
        <w:rPr>
          <w:u w:val="single"/>
        </w:rPr>
        <w:t xml:space="preserve">70A.200.060</w:t>
      </w:r>
      <w:r>
        <w:rPr/>
        <w:t xml:space="preserve">(4) or violent video or computer games under RCW 9.91.180, in which case the maximum penalty and default amount is five hundred dollars; or (ii) a person's refusal to submit to a test or tests pursuant to RCW 79A.60.040 and 79A.60.700, in which case the maximum penalty and default amount is one thousand dollars; or (iii) the misrepresentation of service animals under RCW 49.60.214, in which case the maximum penalty and default amount is five hundred dollars;</w:t>
      </w:r>
    </w:p>
    <w:p>
      <w:pPr>
        <w:spacing w:before="0" w:after="0" w:line="408" w:lineRule="exact"/>
        <w:ind w:left="0" w:right="0" w:firstLine="576"/>
        <w:jc w:val="left"/>
      </w:pPr>
      <w:r>
        <w:rPr/>
        <w:t xml:space="preserve">(b) The maximum penalty and the default amount for a class 2 civil infraction shall be one hundred twenty-five dollars, not including statutory assessments;</w:t>
      </w:r>
    </w:p>
    <w:p>
      <w:pPr>
        <w:spacing w:before="0" w:after="0" w:line="408" w:lineRule="exact"/>
        <w:ind w:left="0" w:right="0" w:firstLine="576"/>
        <w:jc w:val="left"/>
      </w:pPr>
      <w:r>
        <w:rPr/>
        <w:t xml:space="preserve">(c) The maximum penalty and the default amount for a class 3 civil infraction shall be fifty dollars, not including statutory assessments; and</w:t>
      </w:r>
    </w:p>
    <w:p>
      <w:pPr>
        <w:spacing w:before="0" w:after="0" w:line="408" w:lineRule="exact"/>
        <w:ind w:left="0" w:right="0" w:firstLine="576"/>
        <w:jc w:val="left"/>
      </w:pPr>
      <w:r>
        <w:rPr/>
        <w:t xml:space="preserve">(d) The maximum penalty and the default amount for a class 4 civil infraction shall be twenty-five dollars, not including statutory assessments.</w:t>
      </w:r>
    </w:p>
    <w:p>
      <w:pPr>
        <w:spacing w:before="0" w:after="0" w:line="408" w:lineRule="exact"/>
        <w:ind w:left="0" w:right="0" w:firstLine="576"/>
        <w:jc w:val="left"/>
      </w:pPr>
      <w:r>
        <w:rPr/>
        <w:t xml:space="preserve">(2) The supreme court shall prescribe by rule the conditions under which local courts may exercise discretion in assessing fines for civil infractions.</w:t>
      </w:r>
    </w:p>
    <w:p>
      <w:pPr>
        <w:spacing w:before="0" w:after="0" w:line="408" w:lineRule="exact"/>
        <w:ind w:left="0" w:right="0" w:firstLine="576"/>
        <w:jc w:val="left"/>
      </w:pPr>
      <w:r>
        <w:rPr/>
        <w:t xml:space="preserve">(3) Whenever a monetary penalty is imposed by a court under this chapter it is immediately payable. If the person is unable to pay at that time the court may grant an extension of the period in which the penalty may be paid. If the penalty is not paid on or before the time established for payment, the court may proceed to collect the penalty in the same manner as other civil judgments and may notify the prosecuting authority of the failure to pay.</w:t>
      </w:r>
    </w:p>
    <w:p>
      <w:pPr>
        <w:spacing w:before="0" w:after="0" w:line="408" w:lineRule="exact"/>
        <w:ind w:left="0" w:right="0" w:firstLine="576"/>
        <w:jc w:val="left"/>
      </w:pPr>
      <w:r>
        <w:rPr/>
        <w:t xml:space="preserve">(4) The court may also order a person found to have committed a civil infraction to make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w:t>
      </w:r>
      <w:r>
        <w:rPr/>
        <w:t xml:space="preserve">.</w:t>
      </w:r>
      <w:r>
        <w:t xml:space="preserve">25</w:t>
      </w:r>
      <w:r>
        <w:rPr/>
        <w:t xml:space="preserve">.</w:t>
      </w:r>
      <w:r>
        <w:t xml:space="preserve">280</w:t>
      </w:r>
      <w:r>
        <w:rPr/>
        <w:t xml:space="preserve"> and 1990 c 133 s 9 are each amended to read as follows:</w:t>
      </w:r>
    </w:p>
    <w:p>
      <w:pPr>
        <w:spacing w:before="0" w:after="0" w:line="408" w:lineRule="exact"/>
        <w:ind w:left="0" w:right="0" w:firstLine="576"/>
        <w:jc w:val="left"/>
      </w:pPr>
      <w:r>
        <w:rPr/>
        <w:t xml:space="preserve">Consistent with standard appraisal practices, the valuation of a public water system as defined in RCW </w:t>
      </w:r>
      <w:r>
        <w:t>((</w:t>
      </w:r>
      <w:r>
        <w:rPr>
          <w:strike/>
        </w:rPr>
        <w:t xml:space="preserve">70.119A.020</w:t>
      </w:r>
      <w:r>
        <w:t>))</w:t>
      </w:r>
      <w:r>
        <w:rPr/>
        <w:t xml:space="preserve"> </w:t>
      </w:r>
      <w:r>
        <w:rPr>
          <w:u w:val="single"/>
        </w:rPr>
        <w:t xml:space="preserve">70A.125.010</w:t>
      </w:r>
      <w:r>
        <w:rPr/>
        <w:t xml:space="preserve"> shall reflect the cost of system improvements necessary to comply with health and safety rules of the state board of health and applicable regulations developed under chapter 43.20, 43.20A, or </w:t>
      </w:r>
      <w:r>
        <w:t>((</w:t>
      </w:r>
      <w:r>
        <w:rPr>
          <w:strike/>
        </w:rPr>
        <w:t xml:space="preserve">70.116</w:t>
      </w:r>
      <w:r>
        <w:t>))</w:t>
      </w:r>
      <w:r>
        <w:rPr/>
        <w:t xml:space="preserve"> </w:t>
      </w:r>
      <w:r>
        <w:rPr>
          <w:u w:val="single"/>
        </w:rPr>
        <w:t xml:space="preserve">70A.100</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58</w:t>
      </w:r>
      <w:r>
        <w:rPr/>
        <w:t xml:space="preserve">.</w:t>
      </w:r>
      <w:r>
        <w:t xml:space="preserve">180</w:t>
      </w:r>
      <w:r>
        <w:rPr/>
        <w:t xml:space="preserve"> and 2013 c 144 s 10 are each amended to read as follows:</w:t>
      </w:r>
    </w:p>
    <w:p>
      <w:pPr>
        <w:spacing w:before="0" w:after="0" w:line="408" w:lineRule="exact"/>
        <w:ind w:left="0" w:right="0" w:firstLine="576"/>
        <w:jc w:val="left"/>
      </w:pPr>
      <w:r>
        <w:rPr/>
        <w:t xml:space="preserve">(1) Except as provided in subsections (4) and (5) of this section, it is unlawful for any person to act in the capacity of a pesticide dealer or advertise as or assume to act as a pesticide dealer without first having obtained an annual license from the director. The license expires on the business license expiration date. A license is required for each location or outlet located within this state from which pesticides are distributed. A manufacturer, registrant, or distributor who has no pesticide dealer outlet licensed within this state and who distributes pesticides directly into this state must obtain a pesticide dealer license for his or her principal out-of-state location or outlet, but such a licensed out-of-state pesticide dealer is exempt from the pesticide dealer manager requirements.</w:t>
      </w:r>
    </w:p>
    <w:p>
      <w:pPr>
        <w:spacing w:before="0" w:after="0" w:line="408" w:lineRule="exact"/>
        <w:ind w:left="0" w:right="0" w:firstLine="576"/>
        <w:jc w:val="left"/>
      </w:pPr>
      <w:r>
        <w:rPr/>
        <w:t xml:space="preserve">(2) Application for a license must be accompanied by a fee of sixty-seven dollars and must be made through the business licensing system and must include the full name of the person applying for the license and the name of the individual within the state designated as the pesticide dealer manager. If the applicant is a partnership, association, corporation, or organized group of persons, the full name of each member of the firm or partnership or the names of the officers of the association or corporation must be given on the application. The application must state the principal business address of the applicant in the state and elsewhere, the name of a person domiciled in this state authorized to receive and accept service of summons of legal notices of all kinds for the applicant, and any other necessary information prescribed by the director.</w:t>
      </w:r>
    </w:p>
    <w:p>
      <w:pPr>
        <w:spacing w:before="0" w:after="0" w:line="408" w:lineRule="exact"/>
        <w:ind w:left="0" w:right="0" w:firstLine="576"/>
        <w:jc w:val="left"/>
      </w:pPr>
      <w:r>
        <w:rPr/>
        <w:t xml:space="preserve">(3) It is unlawful for any licensed dealer outlet to operate without a pesticide dealer manager who has a license of qualification.</w:t>
      </w:r>
    </w:p>
    <w:p>
      <w:pPr>
        <w:spacing w:before="0" w:after="0" w:line="408" w:lineRule="exact"/>
        <w:ind w:left="0" w:right="0" w:firstLine="576"/>
        <w:jc w:val="left"/>
      </w:pPr>
      <w:r>
        <w:rPr/>
        <w:t xml:space="preserve">(4) This section does not apply to (a) a licensed pesticide applicator who sells pesticides only as an integral part of the applicator's pesticide application service when pesticides are dispensed only through apparatuses used for pesticide application, or (b) any federal, state, county, or municipal agency that provides pesticides only for its own programs.</w:t>
      </w:r>
    </w:p>
    <w:p>
      <w:pPr>
        <w:spacing w:before="0" w:after="0" w:line="408" w:lineRule="exact"/>
        <w:ind w:left="0" w:right="0" w:firstLine="576"/>
        <w:jc w:val="left"/>
      </w:pPr>
      <w:r>
        <w:rPr/>
        <w:t xml:space="preserve">(5) A user of a pesticide may distribute a properly labeled pesticide to another user who is legally entitled to use that pesticide without obtaining a pesticide dealer's license if the exclusive purpose of distributing the pesticide is keeping it from becoming a hazardous waste as defined in chapter </w:t>
      </w:r>
      <w:r>
        <w:t>((</w:t>
      </w:r>
      <w:r>
        <w:rPr>
          <w:strike/>
        </w:rPr>
        <w:t xml:space="preserve">70.105</w:t>
      </w:r>
      <w:r>
        <w:t>))</w:t>
      </w:r>
      <w:r>
        <w:rPr/>
        <w:t xml:space="preserve"> </w:t>
      </w:r>
      <w:r>
        <w:rPr>
          <w:u w:val="single"/>
        </w:rPr>
        <w:t xml:space="preserve">70A.300</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66</w:t>
      </w:r>
      <w:r>
        <w:rPr/>
        <w:t xml:space="preserve">.</w:t>
      </w:r>
      <w:r>
        <w:t xml:space="preserve">017</w:t>
      </w:r>
      <w:r>
        <w:rPr/>
        <w:t xml:space="preserve"> and 2018 c 236 s 707 are each amended to read as follows:</w:t>
      </w:r>
    </w:p>
    <w:p>
      <w:pPr>
        <w:spacing w:before="0" w:after="0" w:line="408" w:lineRule="exact"/>
        <w:ind w:left="0" w:right="0" w:firstLine="576"/>
        <w:jc w:val="left"/>
      </w:pPr>
      <w:r>
        <w:rPr/>
        <w:t xml:space="preserve">This chapter and the rules adopted under it are only one aspect of the comprehensively regulated agricultural industry.</w:t>
      </w:r>
    </w:p>
    <w:p>
      <w:pPr>
        <w:spacing w:before="0" w:after="0" w:line="408" w:lineRule="exact"/>
        <w:ind w:left="0" w:right="0" w:firstLine="576"/>
        <w:jc w:val="left"/>
      </w:pPr>
      <w:r>
        <w:rPr/>
        <w:t xml:space="preserve">(1) Other laws applicable to agricultural commodities include the following chapters and the rules adopted thereunder:</w:t>
      </w:r>
    </w:p>
    <w:p>
      <w:pPr>
        <w:spacing w:before="0" w:after="0" w:line="408" w:lineRule="exact"/>
        <w:ind w:left="0" w:right="0" w:firstLine="576"/>
        <w:jc w:val="left"/>
      </w:pPr>
      <w:r>
        <w:rPr/>
        <w:t xml:space="preserve">Chapter 15.08 RCW Horticultural pests and diseases;</w:t>
      </w:r>
    </w:p>
    <w:p>
      <w:pPr>
        <w:spacing w:before="0" w:after="0" w:line="408" w:lineRule="exact"/>
        <w:ind w:left="0" w:right="0" w:firstLine="576"/>
        <w:jc w:val="left"/>
      </w:pPr>
      <w:r>
        <w:rPr/>
        <w:t xml:space="preserve">Chapter 15.13 RCW Horticultural plants, Christmas trees, and facilities</w:t>
      </w:r>
      <w:r>
        <w:rPr>
          <w:rFonts w:ascii="Times New Roman" w:hAnsi="Times New Roman"/>
        </w:rPr>
        <w:t xml:space="preserve">—</w:t>
      </w:r>
      <w:r>
        <w:rPr/>
        <w:t xml:space="preserve">Inspection and licensing;</w:t>
      </w:r>
    </w:p>
    <w:p>
      <w:pPr>
        <w:spacing w:before="0" w:after="0" w:line="408" w:lineRule="exact"/>
        <w:ind w:left="0" w:right="0" w:firstLine="576"/>
        <w:jc w:val="left"/>
      </w:pPr>
      <w:r>
        <w:rPr/>
        <w:t xml:space="preserve">Chapter 15.14 RCW Planting stock;</w:t>
      </w:r>
    </w:p>
    <w:p>
      <w:pPr>
        <w:spacing w:before="0" w:after="0" w:line="408" w:lineRule="exact"/>
        <w:ind w:left="0" w:right="0" w:firstLine="576"/>
        <w:jc w:val="left"/>
      </w:pPr>
      <w:r>
        <w:rPr/>
        <w:t xml:space="preserve">Chapter 15.15 RCW Certified seed potatoes;</w:t>
      </w:r>
    </w:p>
    <w:p>
      <w:pPr>
        <w:spacing w:before="0" w:after="0" w:line="408" w:lineRule="exact"/>
        <w:ind w:left="0" w:right="0" w:firstLine="576"/>
        <w:jc w:val="left"/>
      </w:pPr>
      <w:r>
        <w:rPr/>
        <w:t xml:space="preserve">Chapter 15.17 RCW Standards of grades and packs;</w:t>
      </w:r>
    </w:p>
    <w:p>
      <w:pPr>
        <w:spacing w:before="0" w:after="0" w:line="408" w:lineRule="exact"/>
        <w:ind w:left="0" w:right="0" w:firstLine="576"/>
        <w:jc w:val="left"/>
      </w:pPr>
      <w:r>
        <w:rPr/>
        <w:t xml:space="preserve">Chapter 15.19 RCW Certification and inspection of ginseng;</w:t>
      </w:r>
    </w:p>
    <w:p>
      <w:pPr>
        <w:spacing w:before="0" w:after="0" w:line="408" w:lineRule="exact"/>
        <w:ind w:left="0" w:right="0" w:firstLine="576"/>
        <w:jc w:val="left"/>
      </w:pPr>
      <w:r>
        <w:rPr/>
        <w:t xml:space="preserve">Chapter 15.30 RCW Controlled atmosphere storage of fruits and vegetables;</w:t>
      </w:r>
    </w:p>
    <w:p>
      <w:pPr>
        <w:spacing w:before="0" w:after="0" w:line="408" w:lineRule="exact"/>
        <w:ind w:left="0" w:right="0" w:firstLine="576"/>
        <w:jc w:val="left"/>
      </w:pPr>
      <w:r>
        <w:rPr/>
        <w:t xml:space="preserve">Chapter 15.49 RCW Seeds;</w:t>
      </w:r>
    </w:p>
    <w:p>
      <w:pPr>
        <w:spacing w:before="0" w:after="0" w:line="408" w:lineRule="exact"/>
        <w:ind w:left="0" w:right="0" w:firstLine="576"/>
        <w:jc w:val="left"/>
      </w:pPr>
      <w:r>
        <w:rPr/>
        <w:t xml:space="preserve">Chapter 15.53 RCW Commercial feed;</w:t>
      </w:r>
    </w:p>
    <w:p>
      <w:pPr>
        <w:spacing w:before="0" w:after="0" w:line="408" w:lineRule="exact"/>
        <w:ind w:left="0" w:right="0" w:firstLine="576"/>
        <w:jc w:val="left"/>
      </w:pPr>
      <w:r>
        <w:rPr/>
        <w:t xml:space="preserve">Chapter 15.54 RCW Fertilizers, minerals, and limes;</w:t>
      </w:r>
    </w:p>
    <w:p>
      <w:pPr>
        <w:spacing w:before="0" w:after="0" w:line="408" w:lineRule="exact"/>
        <w:ind w:left="0" w:right="0" w:firstLine="576"/>
        <w:jc w:val="left"/>
      </w:pPr>
      <w:r>
        <w:rPr/>
        <w:t xml:space="preserve">Chapter 15.58 RCW Washington pesticide control act;</w:t>
      </w:r>
    </w:p>
    <w:p>
      <w:pPr>
        <w:spacing w:before="0" w:after="0" w:line="408" w:lineRule="exact"/>
        <w:ind w:left="0" w:right="0" w:firstLine="576"/>
        <w:jc w:val="left"/>
      </w:pPr>
      <w:r>
        <w:rPr/>
        <w:t xml:space="preserve">Chapter 15.60 RCW Apiaries;</w:t>
      </w:r>
    </w:p>
    <w:p>
      <w:pPr>
        <w:spacing w:before="0" w:after="0" w:line="408" w:lineRule="exact"/>
        <w:ind w:left="0" w:right="0" w:firstLine="576"/>
        <w:jc w:val="left"/>
      </w:pPr>
      <w:r>
        <w:rPr/>
        <w:t xml:space="preserve">Chapter 15.64 RCW Farm marketing;</w:t>
      </w:r>
    </w:p>
    <w:p>
      <w:pPr>
        <w:spacing w:before="0" w:after="0" w:line="408" w:lineRule="exact"/>
        <w:ind w:left="0" w:right="0" w:firstLine="576"/>
        <w:jc w:val="left"/>
      </w:pPr>
      <w:r>
        <w:rPr/>
        <w:t xml:space="preserve">Chapter 15.83 RCW Agricultural marketing and fair practices;</w:t>
      </w:r>
    </w:p>
    <w:p>
      <w:pPr>
        <w:spacing w:before="0" w:after="0" w:line="408" w:lineRule="exact"/>
        <w:ind w:left="0" w:right="0" w:firstLine="576"/>
        <w:jc w:val="left"/>
      </w:pPr>
      <w:r>
        <w:rPr/>
        <w:t xml:space="preserve">Chapter 15.85 RCW Aquaculture marketing;</w:t>
      </w:r>
    </w:p>
    <w:p>
      <w:pPr>
        <w:spacing w:before="0" w:after="0" w:line="408" w:lineRule="exact"/>
        <w:ind w:left="0" w:right="0" w:firstLine="576"/>
        <w:jc w:val="left"/>
      </w:pPr>
      <w:r>
        <w:rPr/>
        <w:t xml:space="preserve">Chapter 15.86 RCW Organic products;</w:t>
      </w:r>
    </w:p>
    <w:p>
      <w:pPr>
        <w:spacing w:before="0" w:after="0" w:line="408" w:lineRule="exact"/>
        <w:ind w:left="0" w:right="0" w:firstLine="576"/>
        <w:jc w:val="left"/>
      </w:pPr>
      <w:r>
        <w:rPr/>
        <w:t xml:space="preserve">Chapter 15.92 RCW Center for sustaining agriculture and natural resources;</w:t>
      </w:r>
    </w:p>
    <w:p>
      <w:pPr>
        <w:spacing w:before="0" w:after="0" w:line="408" w:lineRule="exact"/>
        <w:ind w:left="0" w:right="0" w:firstLine="576"/>
        <w:jc w:val="left"/>
      </w:pPr>
      <w:r>
        <w:rPr/>
        <w:t xml:space="preserve">Chapter 15.130 RCW Food safety and security act;</w:t>
      </w:r>
    </w:p>
    <w:p>
      <w:pPr>
        <w:spacing w:before="0" w:after="0" w:line="408" w:lineRule="exact"/>
        <w:ind w:left="0" w:right="0" w:firstLine="576"/>
        <w:jc w:val="left"/>
      </w:pPr>
      <w:r>
        <w:rPr/>
        <w:t xml:space="preserve">Chapter 17.24 RCW Insect pests and plant diseases;</w:t>
      </w:r>
    </w:p>
    <w:p>
      <w:pPr>
        <w:spacing w:before="0" w:after="0" w:line="408" w:lineRule="exact"/>
        <w:ind w:left="0" w:right="0" w:firstLine="576"/>
        <w:jc w:val="left"/>
      </w:pPr>
      <w:r>
        <w:rPr/>
        <w:t xml:space="preserve">Chapter 19.94 RCW Weights and measures;</w:t>
      </w:r>
    </w:p>
    <w:p>
      <w:pPr>
        <w:spacing w:before="0" w:after="0" w:line="408" w:lineRule="exact"/>
        <w:ind w:left="0" w:right="0" w:firstLine="576"/>
        <w:jc w:val="left"/>
      </w:pPr>
      <w:r>
        <w:rPr/>
        <w:t xml:space="preserve">Chapter 20.01 RCW Agricultural products</w:t>
      </w:r>
      <w:r>
        <w:rPr>
          <w:rFonts w:ascii="Times New Roman" w:hAnsi="Times New Roman"/>
        </w:rPr>
        <w:t xml:space="preserve">—</w:t>
      </w:r>
      <w:r>
        <w:rPr/>
        <w:t xml:space="preserve">Commission merchants, dealers, brokers, buyers, agents;</w:t>
      </w:r>
    </w:p>
    <w:p>
      <w:pPr>
        <w:spacing w:before="0" w:after="0" w:line="408" w:lineRule="exact"/>
        <w:ind w:left="0" w:right="0" w:firstLine="576"/>
        <w:jc w:val="left"/>
      </w:pPr>
      <w:r>
        <w:rPr/>
        <w:t xml:space="preserve">Chapter 22.09 RCW Agricultural commodities;</w:t>
      </w:r>
    </w:p>
    <w:p>
      <w:pPr>
        <w:spacing w:before="0" w:after="0" w:line="408" w:lineRule="exact"/>
        <w:ind w:left="0" w:right="0" w:firstLine="576"/>
        <w:jc w:val="left"/>
      </w:pPr>
      <w:r>
        <w:rPr/>
        <w:t xml:space="preserve">Chapter 69.07 RCW Washington food processing act;</w:t>
      </w:r>
    </w:p>
    <w:p>
      <w:pPr>
        <w:spacing w:before="0" w:after="0" w:line="408" w:lineRule="exact"/>
        <w:ind w:left="0" w:right="0" w:firstLine="576"/>
        <w:jc w:val="left"/>
      </w:pPr>
      <w:r>
        <w:rPr/>
        <w:t xml:space="preserve">Chapter 69.25 RCW Washington wholesome eggs and egg products act;</w:t>
      </w:r>
    </w:p>
    <w:p>
      <w:pPr>
        <w:spacing w:before="0" w:after="0" w:line="408" w:lineRule="exact"/>
        <w:ind w:left="0" w:right="0" w:firstLine="576"/>
        <w:jc w:val="left"/>
      </w:pPr>
      <w:r>
        <w:rPr/>
        <w:t xml:space="preserve">Chapter 69.28 RCW Honey;</w:t>
      </w:r>
    </w:p>
    <w:p>
      <w:pPr>
        <w:spacing w:before="0" w:after="0" w:line="408" w:lineRule="exact"/>
        <w:ind w:left="0" w:right="0" w:firstLine="576"/>
        <w:jc w:val="left"/>
      </w:pPr>
      <w:r>
        <w:rPr/>
        <w:t xml:space="preserve">7 U.S.C., section 136, Federal insecticide, fungicide, and rodenticide act.</w:t>
      </w:r>
    </w:p>
    <w:p>
      <w:pPr>
        <w:spacing w:before="0" w:after="0" w:line="408" w:lineRule="exact"/>
        <w:ind w:left="0" w:right="0" w:firstLine="576"/>
        <w:jc w:val="left"/>
      </w:pPr>
      <w:r>
        <w:rPr/>
        <w:t xml:space="preserve">(2) In addition to the laws and regulations listed in subsection (1) of this section that apply to the agricultural industry as a whole, the potato industry is regulated by or must comply with the following additional laws and the rules or regulations adopted thereunder:</w:t>
      </w:r>
    </w:p>
    <w:p>
      <w:pPr>
        <w:spacing w:before="0" w:after="0" w:line="408" w:lineRule="exact"/>
        <w:ind w:left="0" w:right="0" w:firstLine="576"/>
        <w:jc w:val="left"/>
      </w:pPr>
      <w:r>
        <w:rPr/>
        <w:t xml:space="preserve">(a) 7 C.F.R., Part 51, United States standards for grades of potatoes;</w:t>
      </w:r>
    </w:p>
    <w:p>
      <w:pPr>
        <w:spacing w:before="0" w:after="0" w:line="408" w:lineRule="exact"/>
        <w:ind w:left="0" w:right="0" w:firstLine="576"/>
        <w:jc w:val="left"/>
      </w:pPr>
      <w:r>
        <w:rPr/>
        <w:t xml:space="preserve">(b) 7 C.F.R., Part 946, Federal marketing order for Irish potatoes grown in Washington;</w:t>
      </w:r>
    </w:p>
    <w:p>
      <w:pPr>
        <w:spacing w:before="0" w:after="0" w:line="408" w:lineRule="exact"/>
        <w:ind w:left="0" w:right="0" w:firstLine="576"/>
        <w:jc w:val="left"/>
      </w:pPr>
      <w:r>
        <w:rPr/>
        <w:t xml:space="preserve">(c) 7 C.F.R., Part 1207, Potato research and promotion plan.</w:t>
      </w:r>
    </w:p>
    <w:p>
      <w:pPr>
        <w:spacing w:before="0" w:after="0" w:line="408" w:lineRule="exact"/>
        <w:ind w:left="0" w:right="0" w:firstLine="576"/>
        <w:jc w:val="left"/>
      </w:pPr>
      <w:r>
        <w:rPr/>
        <w:t xml:space="preserve">(3) In addition to the laws and regulations listed in subsection (1) of this section that apply to the agricultural industry as a whole, the wheat and barley industries are regulated by or must comply with the following additional laws and the rules adopted thereunder:</w:t>
      </w:r>
    </w:p>
    <w:p>
      <w:pPr>
        <w:spacing w:before="0" w:after="0" w:line="408" w:lineRule="exact"/>
        <w:ind w:left="0" w:right="0" w:firstLine="576"/>
        <w:jc w:val="left"/>
      </w:pPr>
      <w:r>
        <w:rPr/>
        <w:t xml:space="preserve">(a) 7 U.S.C., section 1621, Agricultural marketing act;</w:t>
      </w:r>
    </w:p>
    <w:p>
      <w:pPr>
        <w:spacing w:before="0" w:after="0" w:line="408" w:lineRule="exact"/>
        <w:ind w:left="0" w:right="0" w:firstLine="576"/>
        <w:jc w:val="left"/>
      </w:pPr>
      <w:r>
        <w:rPr/>
        <w:t xml:space="preserve">(b) Chapter </w:t>
      </w:r>
      <w:r>
        <w:t>((</w:t>
      </w:r>
      <w:r>
        <w:rPr>
          <w:strike/>
        </w:rPr>
        <w:t xml:space="preserve">70.94</w:t>
      </w:r>
      <w:r>
        <w:t>))</w:t>
      </w:r>
      <w:r>
        <w:rPr/>
        <w:t xml:space="preserve"> </w:t>
      </w:r>
      <w:r>
        <w:rPr>
          <w:u w:val="single"/>
        </w:rPr>
        <w:t xml:space="preserve">70A.15</w:t>
      </w:r>
      <w:r>
        <w:rPr/>
        <w:t xml:space="preserve"> RCW, Washington clean air act, agricultural burning.</w:t>
      </w:r>
    </w:p>
    <w:p>
      <w:pPr>
        <w:spacing w:before="0" w:after="0" w:line="408" w:lineRule="exact"/>
        <w:ind w:left="0" w:right="0" w:firstLine="576"/>
        <w:jc w:val="left"/>
      </w:pPr>
      <w:r>
        <w:rPr/>
        <w:t xml:space="preserve">(4) In addition to the laws and regulations listed in subsection (1) of this section that apply to the agricultural industry as a whole, the poultry industry is regulated by or must comply with the following additional laws and the rules adopted thereunder:</w:t>
      </w:r>
    </w:p>
    <w:p>
      <w:pPr>
        <w:spacing w:before="0" w:after="0" w:line="408" w:lineRule="exact"/>
        <w:ind w:left="0" w:right="0" w:firstLine="576"/>
        <w:jc w:val="left"/>
      </w:pPr>
      <w:r>
        <w:rPr/>
        <w:t xml:space="preserve">(a) 21 U.S.C., chapter 10, Poultry and poultry products inspection;</w:t>
      </w:r>
    </w:p>
    <w:p>
      <w:pPr>
        <w:spacing w:before="0" w:after="0" w:line="408" w:lineRule="exact"/>
        <w:ind w:left="0" w:right="0" w:firstLine="576"/>
        <w:jc w:val="left"/>
      </w:pPr>
      <w:r>
        <w:rPr/>
        <w:t xml:space="preserve">(b) 21 U.S.C., chapter 9, Packers and stockyards;</w:t>
      </w:r>
    </w:p>
    <w:p>
      <w:pPr>
        <w:spacing w:before="0" w:after="0" w:line="408" w:lineRule="exact"/>
        <w:ind w:left="0" w:right="0" w:firstLine="576"/>
        <w:jc w:val="left"/>
      </w:pPr>
      <w:r>
        <w:rPr/>
        <w:t xml:space="preserve">(c) 7 U.S.C., section 1621, Agricultural marketing act;</w:t>
      </w:r>
    </w:p>
    <w:p>
      <w:pPr>
        <w:spacing w:before="0" w:after="0" w:line="408" w:lineRule="exact"/>
        <w:ind w:left="0" w:right="0" w:firstLine="576"/>
        <w:jc w:val="left"/>
      </w:pPr>
      <w:r>
        <w:rPr/>
        <w:t xml:space="preserve">(d) Washington fryer commission labeling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86</w:t>
      </w:r>
      <w:r>
        <w:rPr/>
        <w:t xml:space="preserve">.</w:t>
      </w:r>
      <w:r>
        <w:t xml:space="preserve">020</w:t>
      </w:r>
      <w:r>
        <w:rPr/>
        <w:t xml:space="preserve"> and 2010 c 109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"Certification" or "certified" means a determination documented by a certificate of organic operation made by a certifying agent that a production or handling operation is in compliance with the national organic program or with international standards.</w:t>
      </w:r>
    </w:p>
    <w:p>
      <w:pPr>
        <w:spacing w:before="0" w:after="0" w:line="408" w:lineRule="exact"/>
        <w:ind w:left="0" w:right="0" w:firstLine="576"/>
        <w:jc w:val="left"/>
      </w:pPr>
      <w:r>
        <w:rPr/>
        <w:t xml:space="preserve">(2) "Compost" means the product of a managed process through which microorganisms break down plant and animal materials into more available forms suitable for application to the soil.</w:t>
      </w:r>
    </w:p>
    <w:p>
      <w:pPr>
        <w:spacing w:before="0" w:after="0" w:line="408" w:lineRule="exact"/>
        <w:ind w:left="0" w:right="0" w:firstLine="576"/>
        <w:jc w:val="left"/>
      </w:pPr>
      <w:r>
        <w:rPr/>
        <w:t xml:space="preserve">(3) "Crop production aid" means any substance, material, structure, or device that is used to aid a producer of an agricultural product except for fertilizers and pesticides.</w:t>
      </w:r>
    </w:p>
    <w:p>
      <w:pPr>
        <w:spacing w:before="0" w:after="0" w:line="408" w:lineRule="exact"/>
        <w:ind w:left="0" w:right="0" w:firstLine="576"/>
        <w:jc w:val="left"/>
      </w:pPr>
      <w:r>
        <w:rPr/>
        <w:t xml:space="preserve">(4) "Department" means the state department of agriculture.</w:t>
      </w:r>
    </w:p>
    <w:p>
      <w:pPr>
        <w:spacing w:before="0" w:after="0" w:line="408" w:lineRule="exact"/>
        <w:ind w:left="0" w:right="0" w:firstLine="576"/>
        <w:jc w:val="left"/>
      </w:pPr>
      <w:r>
        <w:rPr/>
        <w:t xml:space="preserve">(5) "Director" means the director of the department of agriculture or the director's designee.</w:t>
      </w:r>
    </w:p>
    <w:p>
      <w:pPr>
        <w:spacing w:before="0" w:after="0" w:line="408" w:lineRule="exact"/>
        <w:ind w:left="0" w:right="0" w:firstLine="576"/>
        <w:jc w:val="left"/>
      </w:pPr>
      <w:r>
        <w:rPr/>
        <w:t xml:space="preserve">(6) "Fertilizer" means a single or blended substance containing one or more recognized plant nutrients which is used primarily for its plant nutrient content and which is designed for use or claimed to have value in promoting plant growth.</w:t>
      </w:r>
    </w:p>
    <w:p>
      <w:pPr>
        <w:spacing w:before="0" w:after="0" w:line="408" w:lineRule="exact"/>
        <w:ind w:left="0" w:right="0" w:firstLine="576"/>
        <w:jc w:val="left"/>
      </w:pPr>
      <w:r>
        <w:rPr/>
        <w:t xml:space="preserve">(7) "Handler" means any person who sells, distributes, or packs organic or transitional products.</w:t>
      </w:r>
    </w:p>
    <w:p>
      <w:pPr>
        <w:spacing w:before="0" w:after="0" w:line="408" w:lineRule="exact"/>
        <w:ind w:left="0" w:right="0" w:firstLine="576"/>
        <w:jc w:val="left"/>
      </w:pPr>
      <w:r>
        <w:rPr/>
        <w:t xml:space="preserve">(8) "Label" means a display of written, printed, or graphic material on the immediate container of an agricultural product or any such material affixed to any agricultural product or affixed to a bulk container containing an agricultural product, except for package liners or a display of written, printed, or graphic material which contains only information about the weight of the product.</w:t>
      </w:r>
    </w:p>
    <w:p>
      <w:pPr>
        <w:spacing w:before="0" w:after="0" w:line="408" w:lineRule="exact"/>
        <w:ind w:left="0" w:right="0" w:firstLine="576"/>
        <w:jc w:val="left"/>
      </w:pPr>
      <w:r>
        <w:rPr/>
        <w:t xml:space="preserve">(9) "Labeling" includes all written, printed, or graphic material accompanying an agricultural product at any time or written, printed, or graphic material about the agricultural product displayed at retail stores about the product.</w:t>
      </w:r>
    </w:p>
    <w:p>
      <w:pPr>
        <w:spacing w:before="0" w:after="0" w:line="408" w:lineRule="exact"/>
        <w:ind w:left="0" w:right="0" w:firstLine="576"/>
        <w:jc w:val="left"/>
      </w:pPr>
      <w:r>
        <w:rPr/>
        <w:t xml:space="preserve">(10) "Livestock production aid" means any substance, material, structure, or device that is used to aid a producer in the production of livestock such as parasiticides, medicines, and feed additives.</w:t>
      </w:r>
    </w:p>
    <w:p>
      <w:pPr>
        <w:spacing w:before="0" w:after="0" w:line="408" w:lineRule="exact"/>
        <w:ind w:left="0" w:right="0" w:firstLine="576"/>
        <w:jc w:val="left"/>
      </w:pPr>
      <w:r>
        <w:rPr/>
        <w:t xml:space="preserve">(11) "Manufacturer" means a person that compounds, produces, granulates, mixes, blends, repackages, or otherwise alters the composition of materials.</w:t>
      </w:r>
    </w:p>
    <w:p>
      <w:pPr>
        <w:spacing w:before="0" w:after="0" w:line="408" w:lineRule="exact"/>
        <w:ind w:left="0" w:right="0" w:firstLine="576"/>
        <w:jc w:val="left"/>
      </w:pPr>
      <w:r>
        <w:rPr/>
        <w:t xml:space="preserve">(12) "Material" means any substance or mixture of substances that is intended to be used in agricultural production, processing, or handling.</w:t>
      </w:r>
    </w:p>
    <w:p>
      <w:pPr>
        <w:spacing w:before="0" w:after="0" w:line="408" w:lineRule="exact"/>
        <w:ind w:left="0" w:right="0" w:firstLine="576"/>
        <w:jc w:val="left"/>
      </w:pPr>
      <w:r>
        <w:rPr/>
        <w:t xml:space="preserve">(13) "National organic program" means the program administered by the United States department of agriculture pursuant to 7 C.F.R. Part 205, which implements the federal organic food production act of 1990 (7 U.S.C. Sec. 6501 et seq.).</w:t>
      </w:r>
    </w:p>
    <w:p>
      <w:pPr>
        <w:spacing w:before="0" w:after="0" w:line="408" w:lineRule="exact"/>
        <w:ind w:left="0" w:right="0" w:firstLine="576"/>
        <w:jc w:val="left"/>
      </w:pPr>
      <w:r>
        <w:rPr/>
        <w:t xml:space="preserve">(14) "Organic certifying agent" means any third-party certification organization that is recognized by the director as being one which imposes, for certification, standards consistent with this chapter.</w:t>
      </w:r>
    </w:p>
    <w:p>
      <w:pPr>
        <w:spacing w:before="0" w:after="0" w:line="408" w:lineRule="exact"/>
        <w:ind w:left="0" w:right="0" w:firstLine="576"/>
        <w:jc w:val="left"/>
      </w:pPr>
      <w:r>
        <w:rPr/>
        <w:t xml:space="preserve">(15) "Organic product" means any agricultural product, in whole or in part, including meat, dairy, and beverage, that is marketed using the term organic or any derivative of organic and that is produced, handled, and processed in accordance with this chapter.</w:t>
      </w:r>
    </w:p>
    <w:p>
      <w:pPr>
        <w:spacing w:before="0" w:after="0" w:line="408" w:lineRule="exact"/>
        <w:ind w:left="0" w:right="0" w:firstLine="576"/>
        <w:jc w:val="left"/>
      </w:pPr>
      <w:r>
        <w:rPr/>
        <w:t xml:space="preserve">(16) "Organic waste-derived material" means grass clippings, leaves, weeds, bark, plantings, prunings, and other vegetative wastes, uncontaminated wood waste from logging and milling operations, food wastes, food processing wastes, and materials derived from these wastes through composting. "Organic waste-derived material" does not include products that contain biosolids as defined in chapter </w:t>
      </w:r>
      <w:r>
        <w:t>((</w:t>
      </w:r>
      <w:r>
        <w:rPr>
          <w:strike/>
        </w:rPr>
        <w:t xml:space="preserve">70.95J</w:t>
      </w:r>
      <w:r>
        <w:t>))</w:t>
      </w:r>
      <w:r>
        <w:rPr/>
        <w:t xml:space="preserve"> </w:t>
      </w:r>
      <w:r>
        <w:rPr>
          <w:u w:val="single"/>
        </w:rPr>
        <w:t xml:space="preserve">70A.226</w:t>
      </w:r>
      <w:r>
        <w:rPr/>
        <w:t xml:space="preserve"> RCW.</w:t>
      </w:r>
    </w:p>
    <w:p>
      <w:pPr>
        <w:spacing w:before="0" w:after="0" w:line="408" w:lineRule="exact"/>
        <w:ind w:left="0" w:right="0" w:firstLine="576"/>
        <w:jc w:val="left"/>
      </w:pPr>
      <w:r>
        <w:rPr/>
        <w:t xml:space="preserve">(17) "Person" means any natural person, firm, partnership, exchange, association, trustee, receiver, corporation, and any member, officer, or employee thereof or assignee for the benefit of creditors.</w:t>
      </w:r>
    </w:p>
    <w:p>
      <w:pPr>
        <w:spacing w:before="0" w:after="0" w:line="408" w:lineRule="exact"/>
        <w:ind w:left="0" w:right="0" w:firstLine="576"/>
        <w:jc w:val="left"/>
      </w:pPr>
      <w:r>
        <w:rPr/>
        <w:t xml:space="preserve">(18) "Pesticide" means, but is not limited to:</w:t>
      </w:r>
    </w:p>
    <w:p>
      <w:pPr>
        <w:spacing w:before="0" w:after="0" w:line="408" w:lineRule="exact"/>
        <w:ind w:left="0" w:right="0" w:firstLine="576"/>
        <w:jc w:val="left"/>
      </w:pPr>
      <w:r>
        <w:rPr/>
        <w:t xml:space="preserve">(a) Any substance or mixture of substances intended to prevent, destroy, control, repel, or mitigate any insect, rodent, nematode, mollusk, fungus, weed, and any other form of plant or animal life or virus, except a virus on or in a living human being or other animal, which is normally considered to be a pest or which the director may declare to be a pest;</w:t>
      </w:r>
    </w:p>
    <w:p>
      <w:pPr>
        <w:spacing w:before="0" w:after="0" w:line="408" w:lineRule="exact"/>
        <w:ind w:left="0" w:right="0" w:firstLine="576"/>
        <w:jc w:val="left"/>
      </w:pPr>
      <w:r>
        <w:rPr/>
        <w:t xml:space="preserve">(b) Any substance or mixture of substances intended to be used as a plant regulator, defoliant, or desiccant;</w:t>
      </w:r>
    </w:p>
    <w:p>
      <w:pPr>
        <w:spacing w:before="0" w:after="0" w:line="408" w:lineRule="exact"/>
        <w:ind w:left="0" w:right="0" w:firstLine="576"/>
        <w:jc w:val="left"/>
      </w:pPr>
      <w:r>
        <w:rPr/>
        <w:t xml:space="preserve">(c) Any substance or mixture of substances intended to be used as a spray adjuvant; and</w:t>
      </w:r>
    </w:p>
    <w:p>
      <w:pPr>
        <w:spacing w:before="0" w:after="0" w:line="408" w:lineRule="exact"/>
        <w:ind w:left="0" w:right="0" w:firstLine="576"/>
        <w:jc w:val="left"/>
      </w:pPr>
      <w:r>
        <w:rPr/>
        <w:t xml:space="preserve">(d) Any other substances intended for such use as may be named by the director by rule.</w:t>
      </w:r>
    </w:p>
    <w:p>
      <w:pPr>
        <w:spacing w:before="0" w:after="0" w:line="408" w:lineRule="exact"/>
        <w:ind w:left="0" w:right="0" w:firstLine="576"/>
        <w:jc w:val="left"/>
      </w:pPr>
      <w:r>
        <w:rPr/>
        <w:t xml:space="preserve">(19) "Postharvest material" means any substance, material, structure, or device that is used in the postharvest handling of agricultural products.</w:t>
      </w:r>
    </w:p>
    <w:p>
      <w:pPr>
        <w:spacing w:before="0" w:after="0" w:line="408" w:lineRule="exact"/>
        <w:ind w:left="0" w:right="0" w:firstLine="576"/>
        <w:jc w:val="left"/>
      </w:pPr>
      <w:r>
        <w:rPr/>
        <w:t xml:space="preserve">(20) "Processing aid" means a substance that is added to a food:</w:t>
      </w:r>
    </w:p>
    <w:p>
      <w:pPr>
        <w:spacing w:before="0" w:after="0" w:line="408" w:lineRule="exact"/>
        <w:ind w:left="0" w:right="0" w:firstLine="576"/>
        <w:jc w:val="left"/>
      </w:pPr>
      <w:r>
        <w:rPr/>
        <w:t xml:space="preserve">(a) During processing, but is removed in some manner from the food before it is packaged in its finished form;</w:t>
      </w:r>
    </w:p>
    <w:p>
      <w:pPr>
        <w:spacing w:before="0" w:after="0" w:line="408" w:lineRule="exact"/>
        <w:ind w:left="0" w:right="0" w:firstLine="576"/>
        <w:jc w:val="left"/>
      </w:pPr>
      <w:r>
        <w:rPr/>
        <w:t xml:space="preserve">(b) During processing, is converted into constituents normally present in the food, and does not significantly increase the amount of the constituents naturally found in the food; and</w:t>
      </w:r>
    </w:p>
    <w:p>
      <w:pPr>
        <w:spacing w:before="0" w:after="0" w:line="408" w:lineRule="exact"/>
        <w:ind w:left="0" w:right="0" w:firstLine="576"/>
        <w:jc w:val="left"/>
      </w:pPr>
      <w:r>
        <w:rPr/>
        <w:t xml:space="preserve">(c) For its technical or functional effect in the processing but is present in the finished food at insignificant levels and does not have any technical or functional effect in that food.</w:t>
      </w:r>
    </w:p>
    <w:p>
      <w:pPr>
        <w:spacing w:before="0" w:after="0" w:line="408" w:lineRule="exact"/>
        <w:ind w:left="0" w:right="0" w:firstLine="576"/>
        <w:jc w:val="left"/>
      </w:pPr>
      <w:r>
        <w:rPr/>
        <w:t xml:space="preserve">(21) "Processor" means any person engaged in the canning, freezing, drying, dehydrating, cooking, pressing, powdering, packaging, baking, heating, mixing, grinding, churning, separating, extracting, cutting, fermenting, eviscerating, preserving, jarring, or otherwise processing of an organic or transitional product.</w:t>
      </w:r>
    </w:p>
    <w:p>
      <w:pPr>
        <w:spacing w:before="0" w:after="0" w:line="408" w:lineRule="exact"/>
        <w:ind w:left="0" w:right="0" w:firstLine="576"/>
        <w:jc w:val="left"/>
      </w:pPr>
      <w:r>
        <w:rPr/>
        <w:t xml:space="preserve">(22) "Producer" means any person or organization who or which grows, raises, or produces an agricultural product.</w:t>
      </w:r>
    </w:p>
    <w:p>
      <w:pPr>
        <w:spacing w:before="0" w:after="0" w:line="408" w:lineRule="exact"/>
        <w:ind w:left="0" w:right="0" w:firstLine="576"/>
        <w:jc w:val="left"/>
      </w:pPr>
      <w:r>
        <w:rPr/>
        <w:t xml:space="preserve">(23) "Registrant" means the person registering a material on the brand name materials list under the provisions of this chapter.</w:t>
      </w:r>
    </w:p>
    <w:p>
      <w:pPr>
        <w:spacing w:before="0" w:after="0" w:line="408" w:lineRule="exact"/>
        <w:ind w:left="0" w:right="0" w:firstLine="576"/>
        <w:jc w:val="left"/>
      </w:pPr>
      <w:r>
        <w:rPr/>
        <w:t xml:space="preserve">(24) "Represent" means to hold out as or to advertise.</w:t>
      </w:r>
    </w:p>
    <w:p>
      <w:pPr>
        <w:spacing w:before="0" w:after="0" w:line="408" w:lineRule="exact"/>
        <w:ind w:left="0" w:right="0" w:firstLine="576"/>
        <w:jc w:val="left"/>
      </w:pPr>
      <w:r>
        <w:rPr/>
        <w:t xml:space="preserve">(25) "Sale" means selling, offering for sale, holding for sale, preparing for sale, trading, bartering, offering a gift as an inducement for sale of, and advertising for sale in any media.</w:t>
      </w:r>
    </w:p>
    <w:p>
      <w:pPr>
        <w:spacing w:before="0" w:after="0" w:line="408" w:lineRule="exact"/>
        <w:ind w:left="0" w:right="0" w:firstLine="576"/>
        <w:jc w:val="left"/>
      </w:pPr>
      <w:r>
        <w:rPr/>
        <w:t xml:space="preserve">(26) "Soil amendment" means any substance that is intended to improve the physical characteristics of the soil, except for fertilizers and pesticides.</w:t>
      </w:r>
    </w:p>
    <w:p>
      <w:pPr>
        <w:spacing w:before="0" w:after="0" w:line="408" w:lineRule="exact"/>
        <w:ind w:left="0" w:right="0" w:firstLine="576"/>
        <w:jc w:val="left"/>
      </w:pPr>
      <w:r>
        <w:rPr/>
        <w:t xml:space="preserve">(27) "Spray adjuvant" means any product intended to be used with a pesticide as an aid to the application or to the effect of the pesticide and that is in a package or container separate from the pesticide. "Spray adjuvant" includes, but is not limited to, wetting agents, spreading agents, deposit builders, adhesives, emulsifying agents, deflocculating agents, and water modifiers or similar agent with or without toxic properties of its own intended to be used with any other pesticide as an aid to its application or to its effect. "Spray adjuvant" does not include products that are only intended to mark the location where a pesticide is applied.</w:t>
      </w:r>
    </w:p>
    <w:p>
      <w:pPr>
        <w:spacing w:before="0" w:after="0" w:line="408" w:lineRule="exact"/>
        <w:ind w:left="0" w:right="0" w:firstLine="576"/>
        <w:jc w:val="left"/>
      </w:pPr>
      <w:r>
        <w:rPr/>
        <w:t xml:space="preserve">(28) "Transitional product" means any agricultural product that meets requirements for organic certification, except that the organic production areas have not been free of prohibited substances for thirty-six months. Use of prohibited substances must have ceased for at least twelve months prior to the harvest of a transitional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115</w:t>
      </w:r>
      <w:r>
        <w:rPr/>
        <w:t xml:space="preserve">.</w:t>
      </w:r>
      <w:r>
        <w:t xml:space="preserve">020</w:t>
      </w:r>
      <w:r>
        <w:rPr/>
        <w:t xml:space="preserve"> and 2011 c 103 s 33 are each amended to read as follows:</w:t>
      </w:r>
    </w:p>
    <w:p>
      <w:pPr>
        <w:spacing w:before="0" w:after="0" w:line="408" w:lineRule="exact"/>
        <w:ind w:left="0" w:right="0" w:firstLine="576"/>
        <w:jc w:val="left"/>
      </w:pPr>
      <w:r>
        <w:rPr/>
        <w:t xml:space="preserve">The wheat and barley industries are highly regulated industries, and this chapter and the rules adopted under it are only one aspect of the regulation of those industries. Other regulations and restraints applicable to the wheat and barley industries include:</w:t>
      </w:r>
    </w:p>
    <w:p>
      <w:pPr>
        <w:spacing w:before="0" w:after="0" w:line="408" w:lineRule="exact"/>
        <w:ind w:left="0" w:right="0" w:firstLine="576"/>
        <w:jc w:val="left"/>
      </w:pPr>
      <w:r>
        <w:rPr/>
        <w:t xml:space="preserve">(1) Chapter 15.04 RCW, Washington agriculture general provisions;</w:t>
      </w:r>
    </w:p>
    <w:p>
      <w:pPr>
        <w:spacing w:before="0" w:after="0" w:line="408" w:lineRule="exact"/>
        <w:ind w:left="0" w:right="0" w:firstLine="576"/>
        <w:jc w:val="left"/>
      </w:pPr>
      <w:r>
        <w:rPr/>
        <w:t xml:space="preserve">(2) Chapter 15.08 RCW, horticultural pests and diseases;</w:t>
      </w:r>
    </w:p>
    <w:p>
      <w:pPr>
        <w:spacing w:before="0" w:after="0" w:line="408" w:lineRule="exact"/>
        <w:ind w:left="0" w:right="0" w:firstLine="576"/>
        <w:jc w:val="left"/>
      </w:pPr>
      <w:r>
        <w:rPr/>
        <w:t xml:space="preserve">(3) Chapter 15.14 RCW, planting stock;</w:t>
      </w:r>
    </w:p>
    <w:p>
      <w:pPr>
        <w:spacing w:before="0" w:after="0" w:line="408" w:lineRule="exact"/>
        <w:ind w:left="0" w:right="0" w:firstLine="576"/>
        <w:jc w:val="left"/>
      </w:pPr>
      <w:r>
        <w:rPr/>
        <w:t xml:space="preserve">(4) Chapter 15.49 RCW, seeds;</w:t>
      </w:r>
    </w:p>
    <w:p>
      <w:pPr>
        <w:spacing w:before="0" w:after="0" w:line="408" w:lineRule="exact"/>
        <w:ind w:left="0" w:right="0" w:firstLine="576"/>
        <w:jc w:val="left"/>
      </w:pPr>
      <w:r>
        <w:rPr/>
        <w:t xml:space="preserve">(5) Chapter 15.54 RCW, fertilizers, minerals, and limes;</w:t>
      </w:r>
    </w:p>
    <w:p>
      <w:pPr>
        <w:spacing w:before="0" w:after="0" w:line="408" w:lineRule="exact"/>
        <w:ind w:left="0" w:right="0" w:firstLine="576"/>
        <w:jc w:val="left"/>
      </w:pPr>
      <w:r>
        <w:rPr/>
        <w:t xml:space="preserve">(6) Chapter 15.58 RCW, Washington pesticide control act;</w:t>
      </w:r>
    </w:p>
    <w:p>
      <w:pPr>
        <w:spacing w:before="0" w:after="0" w:line="408" w:lineRule="exact"/>
        <w:ind w:left="0" w:right="0" w:firstLine="576"/>
        <w:jc w:val="left"/>
      </w:pPr>
      <w:r>
        <w:rPr/>
        <w:t xml:space="preserve">(7) Chapter 15.64 RCW, farm marketing;</w:t>
      </w:r>
    </w:p>
    <w:p>
      <w:pPr>
        <w:spacing w:before="0" w:after="0" w:line="408" w:lineRule="exact"/>
        <w:ind w:left="0" w:right="0" w:firstLine="576"/>
        <w:jc w:val="left"/>
      </w:pPr>
      <w:r>
        <w:rPr/>
        <w:t xml:space="preserve">(8) Chapter 15.83 RCW, agricultural marketing and fair practices;</w:t>
      </w:r>
    </w:p>
    <w:p>
      <w:pPr>
        <w:spacing w:before="0" w:after="0" w:line="408" w:lineRule="exact"/>
        <w:ind w:left="0" w:right="0" w:firstLine="576"/>
        <w:jc w:val="left"/>
      </w:pPr>
      <w:r>
        <w:rPr/>
        <w:t xml:space="preserve">(9) Chapter 15.86 RCW, organic products;</w:t>
      </w:r>
    </w:p>
    <w:p>
      <w:pPr>
        <w:spacing w:before="0" w:after="0" w:line="408" w:lineRule="exact"/>
        <w:ind w:left="0" w:right="0" w:firstLine="576"/>
        <w:jc w:val="left"/>
      </w:pPr>
      <w:r>
        <w:rPr/>
        <w:t xml:space="preserve">(10) Chapter 15.92 RCW, center for sustaining agriculture and natural resources;</w:t>
      </w:r>
    </w:p>
    <w:p>
      <w:pPr>
        <w:spacing w:before="0" w:after="0" w:line="408" w:lineRule="exact"/>
        <w:ind w:left="0" w:right="0" w:firstLine="576"/>
        <w:jc w:val="left"/>
      </w:pPr>
      <w:r>
        <w:rPr/>
        <w:t xml:space="preserve">(11) Chapter 17.24 RCW, insect pests and plant diseases;</w:t>
      </w:r>
    </w:p>
    <w:p>
      <w:pPr>
        <w:spacing w:before="0" w:after="0" w:line="408" w:lineRule="exact"/>
        <w:ind w:left="0" w:right="0" w:firstLine="576"/>
        <w:jc w:val="left"/>
      </w:pPr>
      <w:r>
        <w:rPr/>
        <w:t xml:space="preserve">(12) Chapter 19.94 RCW, weights and measures;</w:t>
      </w:r>
    </w:p>
    <w:p>
      <w:pPr>
        <w:spacing w:before="0" w:after="0" w:line="408" w:lineRule="exact"/>
        <w:ind w:left="0" w:right="0" w:firstLine="576"/>
        <w:jc w:val="left"/>
      </w:pPr>
      <w:r>
        <w:rPr/>
        <w:t xml:space="preserve">(13) Chapter 20.01 RCW, agricultural products</w:t>
      </w:r>
      <w:r>
        <w:rPr>
          <w:rFonts w:ascii="Times New Roman" w:hAnsi="Times New Roman"/>
        </w:rPr>
        <w:t xml:space="preserve">—</w:t>
      </w:r>
      <w:r>
        <w:rPr/>
        <w:t xml:space="preserve">commission merchants, dealers, brokers, buyers, agents;</w:t>
      </w:r>
    </w:p>
    <w:p>
      <w:pPr>
        <w:spacing w:before="0" w:after="0" w:line="408" w:lineRule="exact"/>
        <w:ind w:left="0" w:right="0" w:firstLine="576"/>
        <w:jc w:val="left"/>
      </w:pPr>
      <w:r>
        <w:rPr/>
        <w:t xml:space="preserve">(14) Chapter 22.09 RCW, agricultural commodities;</w:t>
      </w:r>
    </w:p>
    <w:p>
      <w:pPr>
        <w:spacing w:before="0" w:after="0" w:line="408" w:lineRule="exact"/>
        <w:ind w:left="0" w:right="0" w:firstLine="576"/>
        <w:jc w:val="left"/>
      </w:pPr>
      <w:r>
        <w:rPr/>
        <w:t xml:space="preserve">(15) Chapter 43.23 RCW, department of agriculture;</w:t>
      </w:r>
    </w:p>
    <w:p>
      <w:pPr>
        <w:spacing w:before="0" w:after="0" w:line="408" w:lineRule="exact"/>
        <w:ind w:left="0" w:right="0" w:firstLine="576"/>
        <w:jc w:val="left"/>
      </w:pPr>
      <w:r>
        <w:rPr/>
        <w:t xml:space="preserve">(16) Chapter 69.04 RCW, food, drugs, cosmetics, and poisons including provisions of Title 21 U.S.C. relating to the general manufacturing practices, food labeling, food standards, food additives, and pesticide tolerances;</w:t>
      </w:r>
    </w:p>
    <w:p>
      <w:pPr>
        <w:spacing w:before="0" w:after="0" w:line="408" w:lineRule="exact"/>
        <w:ind w:left="0" w:right="0" w:firstLine="576"/>
        <w:jc w:val="left"/>
      </w:pPr>
      <w:r>
        <w:rPr/>
        <w:t xml:space="preserve">(17) Chapter </w:t>
      </w:r>
      <w:r>
        <w:t>((</w:t>
      </w:r>
      <w:r>
        <w:rPr>
          <w:strike/>
        </w:rPr>
        <w:t xml:space="preserve">70.94</w:t>
      </w:r>
      <w:r>
        <w:t>))</w:t>
      </w:r>
      <w:r>
        <w:rPr/>
        <w:t xml:space="preserve"> </w:t>
      </w:r>
      <w:r>
        <w:rPr>
          <w:u w:val="single"/>
        </w:rPr>
        <w:t xml:space="preserve">70A.15</w:t>
      </w:r>
      <w:r>
        <w:rPr/>
        <w:t xml:space="preserve"> RCW, Washington clean air act, agricultural burning;</w:t>
      </w:r>
    </w:p>
    <w:p>
      <w:pPr>
        <w:spacing w:before="0" w:after="0" w:line="408" w:lineRule="exact"/>
        <w:ind w:left="0" w:right="0" w:firstLine="576"/>
        <w:jc w:val="left"/>
      </w:pPr>
      <w:r>
        <w:rPr/>
        <w:t xml:space="preserve">(18) 7 U.S.C., Sec. 136, federal insecticide, fungicide, and rodenticide act; and</w:t>
      </w:r>
    </w:p>
    <w:p>
      <w:pPr>
        <w:spacing w:before="0" w:after="0" w:line="408" w:lineRule="exact"/>
        <w:ind w:left="0" w:right="0" w:firstLine="576"/>
        <w:jc w:val="left"/>
      </w:pPr>
      <w:r>
        <w:rPr/>
        <w:t xml:space="preserve">(19) 7 U.S.C., Sec. 1621, agricultural marketing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104</w:t>
      </w:r>
      <w:r>
        <w:rPr/>
        <w:t xml:space="preserve">.</w:t>
      </w:r>
      <w:r>
        <w:t xml:space="preserve">020</w:t>
      </w:r>
      <w:r>
        <w:rPr/>
        <w:t xml:space="preserve"> and 2011 c 196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well" means a well that is unmaintained or is in such disrepair that it is unusable or is a risk to public health and welfare.</w:t>
      </w:r>
    </w:p>
    <w:p>
      <w:pPr>
        <w:spacing w:before="0" w:after="0" w:line="408" w:lineRule="exact"/>
        <w:ind w:left="0" w:right="0" w:firstLine="576"/>
        <w:jc w:val="left"/>
      </w:pPr>
      <w:r>
        <w:rPr/>
        <w:t xml:space="preserve">(2) "Constructing a well" or "construct a well" means:</w:t>
      </w:r>
    </w:p>
    <w:p>
      <w:pPr>
        <w:spacing w:before="0" w:after="0" w:line="408" w:lineRule="exact"/>
        <w:ind w:left="0" w:right="0" w:firstLine="576"/>
        <w:jc w:val="left"/>
      </w:pPr>
      <w:r>
        <w:rPr/>
        <w:t xml:space="preserve">(a) Boring, digging, drilling, or excavating a well;</w:t>
      </w:r>
    </w:p>
    <w:p>
      <w:pPr>
        <w:spacing w:before="0" w:after="0" w:line="408" w:lineRule="exact"/>
        <w:ind w:left="0" w:right="0" w:firstLine="576"/>
        <w:jc w:val="left"/>
      </w:pPr>
      <w:r>
        <w:rPr/>
        <w:t xml:space="preserve">(b) Installing casing, sheeting, lining, or well screens, in a well;</w:t>
      </w:r>
    </w:p>
    <w:p>
      <w:pPr>
        <w:spacing w:before="0" w:after="0" w:line="408" w:lineRule="exact"/>
        <w:ind w:left="0" w:right="0" w:firstLine="576"/>
        <w:jc w:val="left"/>
      </w:pPr>
      <w:r>
        <w:rPr/>
        <w:t xml:space="preserve">(c) Drilling a geotechnical soil boring; or</w:t>
      </w:r>
    </w:p>
    <w:p>
      <w:pPr>
        <w:spacing w:before="0" w:after="0" w:line="408" w:lineRule="exact"/>
        <w:ind w:left="0" w:right="0" w:firstLine="576"/>
        <w:jc w:val="left"/>
      </w:pPr>
      <w:r>
        <w:rPr/>
        <w:t xml:space="preserve">(d) Installing an environmental investigation well.</w:t>
      </w:r>
    </w:p>
    <w:p>
      <w:pPr>
        <w:spacing w:before="0" w:after="0" w:line="408" w:lineRule="exact"/>
        <w:ind w:left="0" w:right="0" w:firstLine="576"/>
        <w:jc w:val="left"/>
      </w:pPr>
      <w:r>
        <w:rPr/>
        <w:t xml:space="preserve">"Constructing a well" or "construct a well" includes the alteration of an existing well.</w:t>
      </w:r>
    </w:p>
    <w:p>
      <w:pPr>
        <w:spacing w:before="0" w:after="0" w:line="408" w:lineRule="exact"/>
        <w:ind w:left="0" w:right="0" w:firstLine="576"/>
        <w:jc w:val="left"/>
      </w:pPr>
      <w:r>
        <w:rPr/>
        <w:t xml:space="preserve">(3) "Decommission" means to fill or plug a well so that it will not produce water, serve as a channel for movement of water or pollution, or allow the entry of pollutants into the well or aquifers.</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"Dewatering well" means a cased or lined excavation or boring that is intended to withdraw or divert groundwater for the purpose of facilitating construction, stabilizing a landslide, or protecting an aquifer.</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 "Environmental investigation well" means a cased hole intended or used to extract a sample or samples of groundwater, vapor, or soil from an underground formation and which is decommissioned immediately after the sample or samples are obtained. An environmental investigation well is typically installed using direct push technology or auger boring and uses the probe, stem, auger, or rod as casing. An environmental investigation well is not a geotechnical soil boring.</w:t>
      </w:r>
    </w:p>
    <w:p>
      <w:pPr>
        <w:spacing w:before="0" w:after="0" w:line="408" w:lineRule="exact"/>
        <w:ind w:left="0" w:right="0" w:firstLine="576"/>
        <w:jc w:val="left"/>
      </w:pPr>
      <w:r>
        <w:rPr/>
        <w:t xml:space="preserve">(8) "Geotechnical soil boring" or "boring" means a well drilled for the purpose of obtaining soil samples or information to ascertain structural properties of the subsurface.</w:t>
      </w:r>
    </w:p>
    <w:p>
      <w:pPr>
        <w:spacing w:before="0" w:after="0" w:line="408" w:lineRule="exact"/>
        <w:ind w:left="0" w:right="0" w:firstLine="576"/>
        <w:jc w:val="left"/>
      </w:pPr>
      <w:r>
        <w:rPr/>
        <w:t xml:space="preserve">(9) "Ground source heat pump boring" means a vertical boring constructed for the purpose of installing a closed loop heat exchange system for a ground source heat pump.</w:t>
      </w:r>
    </w:p>
    <w:p>
      <w:pPr>
        <w:spacing w:before="0" w:after="0" w:line="408" w:lineRule="exact"/>
        <w:ind w:left="0" w:right="0" w:firstLine="576"/>
        <w:jc w:val="left"/>
      </w:pPr>
      <w:r>
        <w:rPr/>
        <w:t xml:space="preserve">(10) "Grounding well" means a grounding electrode installed in the earth by the use of drilling equipment to prevent buildup of voltages that may result in undue hazards to persons or equipment. Examples are anode and cathode protection wells.</w:t>
      </w:r>
    </w:p>
    <w:p>
      <w:pPr>
        <w:spacing w:before="0" w:after="0" w:line="408" w:lineRule="exact"/>
        <w:ind w:left="0" w:right="0" w:firstLine="576"/>
        <w:jc w:val="left"/>
      </w:pPr>
      <w:r>
        <w:rPr/>
        <w:t xml:space="preserve">(11) "Groundwater" means and includes groundwaters as defined in RCW 90.44.035.</w:t>
      </w:r>
    </w:p>
    <w:p>
      <w:pPr>
        <w:spacing w:before="0" w:after="0" w:line="408" w:lineRule="exact"/>
        <w:ind w:left="0" w:right="0" w:firstLine="576"/>
        <w:jc w:val="left"/>
      </w:pPr>
      <w:r>
        <w:rPr/>
        <w:t xml:space="preserve">(12) "Instrumentation well" means a well in which pneumatic or electric geotechnical or hydrological instrumentation is permanently or periodically installed to measure or monitor subsurface strength and movement. Instrumentation well includes borehole extensometers, slope indicators, pneumatic or electric pore pressure transducers, and load cells.</w:t>
      </w:r>
    </w:p>
    <w:p>
      <w:pPr>
        <w:spacing w:before="0" w:after="0" w:line="408" w:lineRule="exact"/>
        <w:ind w:left="0" w:right="0" w:firstLine="576"/>
        <w:jc w:val="left"/>
      </w:pPr>
      <w:r>
        <w:rPr/>
        <w:t xml:space="preserve">(13) "Monitoring well" means a well designed to obtain a representative groundwater sample or designed to measure the water level elevation in either clean or contaminated water or soil.</w:t>
      </w:r>
    </w:p>
    <w:p>
      <w:pPr>
        <w:spacing w:before="0" w:after="0" w:line="408" w:lineRule="exact"/>
        <w:ind w:left="0" w:right="0" w:firstLine="576"/>
        <w:jc w:val="left"/>
      </w:pPr>
      <w:r>
        <w:rPr/>
        <w:t xml:space="preserve">(14) "Observation well" means a well designed to measure the depth to the water level elevation in either clean or contaminated water or soil.</w:t>
      </w:r>
    </w:p>
    <w:p>
      <w:pPr>
        <w:spacing w:before="0" w:after="0" w:line="408" w:lineRule="exact"/>
        <w:ind w:left="0" w:right="0" w:firstLine="576"/>
        <w:jc w:val="left"/>
      </w:pPr>
      <w:r>
        <w:rPr/>
        <w:t xml:space="preserve">(15) "Operator" means a person who (a) is employed by a well contractor; (b) is licensed under this chapter; or (c) who controls, supervises, or oversees the construction of a well or who operates well construction equipment.</w:t>
      </w:r>
    </w:p>
    <w:p>
      <w:pPr>
        <w:spacing w:before="0" w:after="0" w:line="408" w:lineRule="exact"/>
        <w:ind w:left="0" w:right="0" w:firstLine="576"/>
        <w:jc w:val="left"/>
      </w:pPr>
      <w:r>
        <w:rPr/>
        <w:t xml:space="preserve">(16) "Owner" or "well owner" means the person, firm, partnership, copartnership, corporation, association, other entity, or any combination of these, who owns the property on which the well is or will be constructed or has the right to the well by means of an easement, covenant, or other enforceable legal instrument for the purpose of benefiting from the well.</w:t>
      </w:r>
    </w:p>
    <w:p>
      <w:pPr>
        <w:spacing w:before="0" w:after="0" w:line="408" w:lineRule="exact"/>
        <w:ind w:left="0" w:right="0" w:firstLine="576"/>
        <w:jc w:val="left"/>
      </w:pPr>
      <w:r>
        <w:rPr/>
        <w:t xml:space="preserve">(17) "Pollution" and "contamination" have the meanings provided in RCW 90.48.020.</w:t>
      </w:r>
    </w:p>
    <w:p>
      <w:pPr>
        <w:spacing w:before="0" w:after="0" w:line="408" w:lineRule="exact"/>
        <w:ind w:left="0" w:right="0" w:firstLine="576"/>
        <w:jc w:val="left"/>
      </w:pPr>
      <w:r>
        <w:rPr/>
        <w:t xml:space="preserve">(18) "Remediation well" means a well intended or used to withdraw groundwater or inject water, air (for air sparging), or other solutions into the subsurface for the purpose of remediating, cleaning up, or controlling potential or actual groundwater contamination.</w:t>
      </w:r>
    </w:p>
    <w:p>
      <w:pPr>
        <w:spacing w:before="0" w:after="0" w:line="408" w:lineRule="exact"/>
        <w:ind w:left="0" w:right="0" w:firstLine="576"/>
        <w:jc w:val="left"/>
      </w:pPr>
      <w:r>
        <w:rPr/>
        <w:t xml:space="preserve">(19) "Resource protection well" means a cased boring intended or used to collect subsurface information or to determine the existence or migration of pollutants within an underground formation. Resource protection wells include monitoring wells, observation wells, piezometers, spill response wells, remediation wells, environmental investigation wells, vapor extraction wells, ground source heat pump boring, grounding wells, and instrumentation wells.</w:t>
      </w:r>
    </w:p>
    <w:p>
      <w:pPr>
        <w:spacing w:before="0" w:after="0" w:line="408" w:lineRule="exact"/>
        <w:ind w:left="0" w:right="0" w:firstLine="576"/>
        <w:jc w:val="left"/>
      </w:pPr>
      <w:r>
        <w:rPr/>
        <w:t xml:space="preserve">(20) "Resource protection well contractor" means any person, firm, partnership, copartnership, corporation, association, or other entity, licensed and bonded under chapter 18.27 RCW, engaged in the business of constructing resource protection wells or geotechnical soil borings.</w:t>
      </w:r>
    </w:p>
    <w:p>
      <w:pPr>
        <w:spacing w:before="0" w:after="0" w:line="408" w:lineRule="exact"/>
        <w:ind w:left="0" w:right="0" w:firstLine="576"/>
        <w:jc w:val="left"/>
      </w:pPr>
      <w:r>
        <w:rPr/>
        <w:t xml:space="preserve">(21) "Water well" means any excavation that is constructed when the intended use of the well is for the location, diversion, artificial recharge, observation, monitoring, dewatering, or withdrawal of groundwater. "Water wells" include ground source heat pump borings and grounding wells.</w:t>
      </w:r>
    </w:p>
    <w:p>
      <w:pPr>
        <w:spacing w:before="0" w:after="0" w:line="408" w:lineRule="exact"/>
        <w:ind w:left="0" w:right="0" w:firstLine="576"/>
        <w:jc w:val="left"/>
      </w:pPr>
      <w:r>
        <w:rPr/>
        <w:t xml:space="preserve">(22) "Water well contractor" means any person, firm, partnership, copartnership, corporation, association, or other entity, licensed and bonded under chapter 18.27 RCW, engaged in the business of constructing water wells.</w:t>
      </w:r>
    </w:p>
    <w:p>
      <w:pPr>
        <w:spacing w:before="0" w:after="0" w:line="408" w:lineRule="exact"/>
        <w:ind w:left="0" w:right="0" w:firstLine="576"/>
        <w:jc w:val="left"/>
      </w:pPr>
      <w:r>
        <w:rPr/>
        <w:t xml:space="preserve">(23)(a) "Well" means water wells, resource protection wells, dewatering wells, and geotechnical soil borings.</w:t>
      </w:r>
    </w:p>
    <w:p>
      <w:pPr>
        <w:spacing w:before="0" w:after="0" w:line="408" w:lineRule="exact"/>
        <w:ind w:left="0" w:right="0" w:firstLine="576"/>
        <w:jc w:val="left"/>
      </w:pPr>
      <w:r>
        <w:rPr/>
        <w:t xml:space="preserve">(b) Well does not mean an excavation made for the purpose of:</w:t>
      </w:r>
    </w:p>
    <w:p>
      <w:pPr>
        <w:spacing w:before="0" w:after="0" w:line="408" w:lineRule="exact"/>
        <w:ind w:left="0" w:right="0" w:firstLine="576"/>
        <w:jc w:val="left"/>
      </w:pPr>
      <w:r>
        <w:rPr/>
        <w:t xml:space="preserve">(i) Obtaining or prospecting for oil, natural gas, geothermal resources, minerals, or products of mining, or quarrying, or for inserting media to repressure oil or natural gas bearing formations, or for storing petroleum, natural gas, or other products;</w:t>
      </w:r>
    </w:p>
    <w:p>
      <w:pPr>
        <w:spacing w:before="0" w:after="0" w:line="408" w:lineRule="exact"/>
        <w:ind w:left="0" w:right="0" w:firstLine="576"/>
        <w:jc w:val="left"/>
      </w:pPr>
      <w:r>
        <w:rPr/>
        <w:t xml:space="preserve">(ii) Siting and constructing an on-site sewage disposal system as defined in RCW </w:t>
      </w:r>
      <w:r>
        <w:t>((</w:t>
      </w:r>
      <w:r>
        <w:rPr>
          <w:strike/>
        </w:rPr>
        <w:t xml:space="preserve">70.118.020</w:t>
      </w:r>
      <w:r>
        <w:t>))</w:t>
      </w:r>
      <w:r>
        <w:rPr/>
        <w:t xml:space="preserve"> </w:t>
      </w:r>
      <w:r>
        <w:rPr>
          <w:u w:val="single"/>
        </w:rPr>
        <w:t xml:space="preserve">70A.105.020</w:t>
      </w:r>
      <w:r>
        <w:rPr/>
        <w:t xml:space="preserve"> or a large on-site sewage system as defined in RCW </w:t>
      </w:r>
      <w:r>
        <w:t>((</w:t>
      </w:r>
      <w:r>
        <w:rPr>
          <w:strike/>
        </w:rPr>
        <w:t xml:space="preserve">70.118B.010</w:t>
      </w:r>
      <w:r>
        <w:t>))</w:t>
      </w:r>
      <w:r>
        <w:rPr/>
        <w:t xml:space="preserve"> </w:t>
      </w:r>
      <w:r>
        <w:rPr>
          <w:u w:val="single"/>
        </w:rPr>
        <w:t xml:space="preserve">70A.115.010</w:t>
      </w:r>
      <w:r>
        <w:rPr/>
        <w:t xml:space="preserve">; or</w:t>
      </w:r>
    </w:p>
    <w:p>
      <w:pPr>
        <w:spacing w:before="0" w:after="0" w:line="408" w:lineRule="exact"/>
        <w:ind w:left="0" w:right="0" w:firstLine="576"/>
        <w:jc w:val="left"/>
      </w:pPr>
      <w:r>
        <w:rPr/>
        <w:t xml:space="preserve">(iii) Inserting any device or instrument less than ten feet in depth into the soil for the sole purpose of performing soil or water testing or analysis or establishing soil moisture content as long as there is no withdrawal of water in any quantity other than as necessary to perform the intended testing or analysis.</w:t>
      </w:r>
    </w:p>
    <w:p>
      <w:pPr>
        <w:spacing w:before="0" w:after="0" w:line="408" w:lineRule="exact"/>
        <w:ind w:left="0" w:right="0" w:firstLine="576"/>
        <w:jc w:val="left"/>
      </w:pPr>
      <w:r>
        <w:rPr/>
        <w:t xml:space="preserve">(24) "Well contractor" means a resource protection well contractor and a water well contractor licensed and bonded under chapter 18.27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010</w:t>
      </w:r>
      <w:r>
        <w:rPr/>
        <w:t xml:space="preserve"> and 2020 c 153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board" means the state advisory board of plumbers.</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department of labor and industries.</w:t>
      </w:r>
    </w:p>
    <w:p>
      <w:pPr>
        <w:spacing w:before="0" w:after="0" w:line="408" w:lineRule="exact"/>
        <w:ind w:left="0" w:right="0" w:firstLine="576"/>
        <w:jc w:val="left"/>
      </w:pPr>
      <w:r>
        <w:rPr/>
        <w:t xml:space="preserve">(4) "Journey level plumber" means any person who has been issued a certificate of competency by the department of labor and industries as provided in this chapter.</w:t>
      </w:r>
    </w:p>
    <w:p>
      <w:pPr>
        <w:spacing w:before="0" w:after="0" w:line="408" w:lineRule="exact"/>
        <w:ind w:left="0" w:right="0" w:firstLine="576"/>
        <w:jc w:val="left"/>
      </w:pPr>
      <w:r>
        <w:rPr/>
        <w:t xml:space="preserve">(5) "Like-in-kind" means having similar characteristics such as plumbing size, type, and function, and being in the same location.</w:t>
      </w:r>
    </w:p>
    <w:p>
      <w:pPr>
        <w:spacing w:before="0" w:after="0" w:line="408" w:lineRule="exact"/>
        <w:ind w:left="0" w:right="0" w:firstLine="576"/>
        <w:jc w:val="left"/>
      </w:pPr>
      <w:r>
        <w:rPr/>
        <w:t xml:space="preserve">(6) "Medical gas piping" means oxygen, nitrous oxide, high pressure nitrogen, medical compressed air, and other medical gas or equipment, including but not limited to medical vacuum systems.</w:t>
      </w:r>
    </w:p>
    <w:p>
      <w:pPr>
        <w:spacing w:before="0" w:after="0" w:line="408" w:lineRule="exact"/>
        <w:ind w:left="0" w:right="0" w:firstLine="576"/>
        <w:jc w:val="left"/>
      </w:pPr>
      <w:r>
        <w:rPr/>
        <w:t xml:space="preserve">(7) "Medical gas piping installer" means a journey level plumber who has been issued a medical gas piping installer endorsement.</w:t>
      </w:r>
    </w:p>
    <w:p>
      <w:pPr>
        <w:spacing w:before="0" w:after="0" w:line="408" w:lineRule="exact"/>
        <w:ind w:left="0" w:right="0" w:firstLine="576"/>
        <w:jc w:val="left"/>
      </w:pPr>
      <w:r>
        <w:rPr/>
        <w:t xml:space="preserve">(8) "Plumbing" means that craft involved in installing, altering, repairing and renovating potable water systems, liquid waste systems, and medical gas piping systems within a building as defined by the plumbing code as adopted and amended by the state building code council, and includes all piping, fixtures, pumps, and plumbing appurtenances that are used for rainwater catchment and reclaimed water systems within a building.</w:t>
      </w:r>
    </w:p>
    <w:p>
      <w:pPr>
        <w:spacing w:before="0" w:after="0" w:line="408" w:lineRule="exact"/>
        <w:ind w:left="0" w:right="0" w:firstLine="576"/>
        <w:jc w:val="left"/>
      </w:pPr>
      <w:r>
        <w:rPr/>
        <w:t xml:space="preserve">(9) "Plumbing contractor" means any person, corporate or otherwise, who engages in, or offers or advertises to engage in, any plumbing work covered by the provisions of this chapter by way of trade or business, or any person, corporate or otherwise, who employs anyone, or offers or advertises to employ anyone, to engage in any plumbing work as defined in this section. The plumbing contractor is responsible for ensuring the plumbing business is operated in accordance with rules adopted under this chapter.</w:t>
      </w:r>
    </w:p>
    <w:p>
      <w:pPr>
        <w:spacing w:before="0" w:after="0" w:line="408" w:lineRule="exact"/>
        <w:ind w:left="0" w:right="0" w:firstLine="576"/>
        <w:jc w:val="left"/>
      </w:pPr>
      <w:r>
        <w:rPr/>
        <w:t xml:space="preserve">(10) "Plumber trainee" or "trainee" means any person who has been issued a plumbing training certificate under this chapter but has not been issued an appropriate certificate of competency for work being performed. A trainee may perform plumbing work if that person is under the appropriate level of supervision.</w:t>
      </w:r>
    </w:p>
    <w:p>
      <w:pPr>
        <w:spacing w:before="0" w:after="0" w:line="408" w:lineRule="exact"/>
        <w:ind w:left="0" w:right="0" w:firstLine="576"/>
        <w:jc w:val="left"/>
      </w:pPr>
      <w:r>
        <w:rPr/>
        <w:t xml:space="preserve">(11) "Residential service plumber" means anyone who has been issued a certificate of competency limited to performing residential service plumbing in an existing residential structure.</w:t>
      </w:r>
    </w:p>
    <w:p>
      <w:pPr>
        <w:spacing w:before="0" w:after="0" w:line="408" w:lineRule="exact"/>
        <w:ind w:left="0" w:right="0" w:firstLine="576"/>
        <w:jc w:val="left"/>
      </w:pPr>
      <w:r>
        <w:rPr/>
        <w:t xml:space="preserve">(a) In single-family dwellings and duplexes only, a residential service plumber may service, repair, or replace previously existing fixtures, piping, and fittings that are outside the interior wall or above the floor, often, but not necessarily in a like-in-kind manner. In any residential structure, a residential service plumber may perform plumbing work as needed to perform drain cleaning and may perform leak repairs on any pipe, fitting, or fixture from the leak to the next serviceable connection.</w:t>
      </w:r>
    </w:p>
    <w:p>
      <w:pPr>
        <w:spacing w:before="0" w:after="0" w:line="408" w:lineRule="exact"/>
        <w:ind w:left="0" w:right="0" w:firstLine="576"/>
        <w:jc w:val="left"/>
      </w:pPr>
      <w:r>
        <w:rPr/>
        <w:t xml:space="preserve">(b) A residential service plumber may directly supervise plumber trainees provided the trainees have been supervised by an appropriate journey level or specialty plumber for the trainees' first two thousand hours of training.</w:t>
      </w:r>
    </w:p>
    <w:p>
      <w:pPr>
        <w:spacing w:before="0" w:after="0" w:line="408" w:lineRule="exact"/>
        <w:ind w:left="0" w:right="0" w:firstLine="576"/>
        <w:jc w:val="left"/>
      </w:pPr>
      <w:r>
        <w:rPr/>
        <w:t xml:space="preserve">(c) A residential service plumber may not perform plumbing for new construction of any kind.</w:t>
      </w:r>
    </w:p>
    <w:p>
      <w:pPr>
        <w:spacing w:before="0" w:after="0" w:line="408" w:lineRule="exact"/>
        <w:ind w:left="0" w:right="0" w:firstLine="576"/>
        <w:jc w:val="left"/>
      </w:pPr>
      <w:r>
        <w:rPr/>
        <w:t xml:space="preserve">(12) "Residential structures" means single-family dwellings, duplexes, and multiunit buildings that do not exceed three stories.</w:t>
      </w:r>
    </w:p>
    <w:p>
      <w:pPr>
        <w:spacing w:before="0" w:after="0" w:line="408" w:lineRule="exact"/>
        <w:ind w:left="0" w:right="0" w:firstLine="576"/>
        <w:jc w:val="left"/>
      </w:pPr>
      <w:r>
        <w:rPr/>
        <w:t xml:space="preserve">(13) "Service plumbing" means plumbing work in which previously existing fixtures, fittings, and piping is repaired or replaced often, but not necessarily, in a like-in-kind manner, or plumbing work being performed as necessary for drain cleaning.</w:t>
      </w:r>
    </w:p>
    <w:p>
      <w:pPr>
        <w:spacing w:before="0" w:after="0" w:line="408" w:lineRule="exact"/>
        <w:ind w:left="0" w:right="0" w:firstLine="576"/>
        <w:jc w:val="left"/>
      </w:pPr>
      <w:r>
        <w:rPr/>
        <w:t xml:space="preserve">(14) "Specialty plumber" means anyone who has been issued a specialty certificate of competency limited to:</w:t>
      </w:r>
    </w:p>
    <w:p>
      <w:pPr>
        <w:spacing w:before="0" w:after="0" w:line="408" w:lineRule="exact"/>
        <w:ind w:left="0" w:right="0" w:firstLine="576"/>
        <w:jc w:val="left"/>
      </w:pPr>
      <w:r>
        <w:rPr/>
        <w:t xml:space="preserve">(a) Installation, maintenance, and repair of the plumbing of single-family dwellings, duplexes, and apartment buildings that do not exceed three stories;</w:t>
      </w:r>
    </w:p>
    <w:p>
      <w:pPr>
        <w:spacing w:before="0" w:after="0" w:line="408" w:lineRule="exact"/>
        <w:ind w:left="0" w:right="0" w:firstLine="576"/>
        <w:jc w:val="left"/>
      </w:pPr>
      <w:r>
        <w:rPr/>
        <w:t xml:space="preserve">(b) Maintenance and repair of backflow prevention assemblies; or</w:t>
      </w:r>
    </w:p>
    <w:p>
      <w:pPr>
        <w:spacing w:before="0" w:after="0" w:line="408" w:lineRule="exact"/>
        <w:ind w:left="0" w:right="0" w:firstLine="576"/>
        <w:jc w:val="left"/>
      </w:pPr>
      <w:r>
        <w:rPr/>
        <w:t xml:space="preserve">(c) A domestic water pumping system consisting of the installation, maintenance, and repair of the pressurization, treatment, and filtration components of a domestic water system consisting of: One or more pumps; pressure, storage, and other tanks; filtration and treatment equipment; if appropriate, a pitless adapter; along with valves, transducers, and other plumbing components that:</w:t>
      </w:r>
    </w:p>
    <w:p>
      <w:pPr>
        <w:spacing w:before="0" w:after="0" w:line="408" w:lineRule="exact"/>
        <w:ind w:left="0" w:right="0" w:firstLine="576"/>
        <w:jc w:val="left"/>
      </w:pPr>
      <w:r>
        <w:rPr/>
        <w:t xml:space="preserve">(i) Are used to acquire, treat, store, or move water suitable for either drinking or other domestic purposes, including irrigation, to: (A) A single-family dwelling, duplex, or other similar place of residence; (B) a public water system, as defined in RCW </w:t>
      </w:r>
      <w:r>
        <w:t>((</w:t>
      </w:r>
      <w:r>
        <w:rPr>
          <w:strike/>
        </w:rPr>
        <w:t xml:space="preserve">70.119.020</w:t>
      </w:r>
      <w:r>
        <w:t>))</w:t>
      </w:r>
      <w:r>
        <w:rPr/>
        <w:t xml:space="preserve"> </w:t>
      </w:r>
      <w:r>
        <w:rPr>
          <w:u w:val="single"/>
        </w:rPr>
        <w:t xml:space="preserve">70A.120.020</w:t>
      </w:r>
      <w:r>
        <w:rPr/>
        <w:t xml:space="preserve"> and as limited under RCW </w:t>
      </w:r>
      <w:r>
        <w:t>((</w:t>
      </w:r>
      <w:r>
        <w:rPr>
          <w:strike/>
        </w:rPr>
        <w:t xml:space="preserve">70.119.040</w:t>
      </w:r>
      <w:r>
        <w:t>))</w:t>
      </w:r>
      <w:r>
        <w:rPr/>
        <w:t xml:space="preserve"> </w:t>
      </w:r>
      <w:r>
        <w:rPr>
          <w:u w:val="single"/>
        </w:rPr>
        <w:t xml:space="preserve">70A.120.040</w:t>
      </w:r>
      <w:r>
        <w:rPr/>
        <w:t xml:space="preserve">; or (C) a farm owned and operated by a person whose primary residence is located within thirty miles of any part of the farm;</w:t>
      </w:r>
    </w:p>
    <w:p>
      <w:pPr>
        <w:spacing w:before="0" w:after="0" w:line="408" w:lineRule="exact"/>
        <w:ind w:left="0" w:right="0" w:firstLine="576"/>
        <w:jc w:val="left"/>
      </w:pPr>
      <w:r>
        <w:rPr/>
        <w:t xml:space="preserve">(ii) Are located within the interior space, including but not limited to an attic, basement, crawl space, or garage, of a residential structure, which space is separated from the living area of the residence by a lockable entrance and fixed walls, ceiling, or floor;</w:t>
      </w:r>
    </w:p>
    <w:p>
      <w:pPr>
        <w:spacing w:before="0" w:after="0" w:line="408" w:lineRule="exact"/>
        <w:ind w:left="0" w:right="0" w:firstLine="576"/>
        <w:jc w:val="left"/>
      </w:pPr>
      <w:r>
        <w:rPr/>
        <w:t xml:space="preserve">(iii) If located within the interior space of a residential structure, are connected to a plumbing distribution system supplied and installed into the interior space by either: (A) A person who, pursuant to RCW 18.106.070 or 18.106.090, possesses a valid temporary permit or certificate of competency as a journey level plumber, specialty plumber, or trainee, as defined in this chapter; or (B) a person exempt from the requirement to obtain a certified plumber to do such plumbing work under RCW 18.106.150.</w:t>
      </w:r>
    </w:p>
    <w:p>
      <w:pPr>
        <w:spacing w:before="0" w:after="0" w:line="408" w:lineRule="exact"/>
        <w:ind w:left="0" w:right="0" w:firstLine="576"/>
        <w:jc w:val="left"/>
      </w:pPr>
      <w:r>
        <w:rPr/>
        <w:t xml:space="preserve">(15) "Unsatisfied final judgment" means a judgment or final tax warrant that has not been satisfied either through payment, court-approved settlement, discharge in bankruptcy, or assignment under RCW 19.72.070.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210</w:t>
      </w:r>
      <w:r>
        <w:rPr/>
        <w:t xml:space="preserve">.</w:t>
      </w:r>
      <w:r>
        <w:t xml:space="preserve">130</w:t>
      </w:r>
      <w:r>
        <w:rPr/>
        <w:t xml:space="preserve"> and 1999 c 263 s 14 are each amended to read as follows:</w:t>
      </w:r>
    </w:p>
    <w:p>
      <w:pPr>
        <w:spacing w:before="0" w:after="0" w:line="408" w:lineRule="exact"/>
        <w:ind w:left="0" w:right="0" w:firstLine="576"/>
        <w:jc w:val="left"/>
      </w:pPr>
      <w:r>
        <w:rPr/>
        <w:t xml:space="preserve">(1) The director shall issue a license to any applicant who meets the requirements of this chapter. The issuance of a license by the director is evidence that the person named is entitled to the rights and privileges of a licensed on-site wastewater treatment system designer as long as the license remains valid.</w:t>
      </w:r>
    </w:p>
    <w:p>
      <w:pPr>
        <w:spacing w:before="0" w:after="0" w:line="408" w:lineRule="exact"/>
        <w:ind w:left="0" w:right="0" w:firstLine="576"/>
        <w:jc w:val="left"/>
      </w:pPr>
      <w:r>
        <w:rPr/>
        <w:t xml:space="preserve">(2) Each person licensed under this chapter shall obtain an inking stamp, of a design authorized by the board, that contains the licensee's name and license number. Plans, specifications, and reports prepared by the registrant must be signed, dated, and stamped. Signature and stamping constitute certification by the licensee that a plan, specification, or report was prepared by or under the direct supervision of a licensee.</w:t>
      </w:r>
    </w:p>
    <w:p>
      <w:pPr>
        <w:spacing w:before="0" w:after="0" w:line="408" w:lineRule="exact"/>
        <w:ind w:left="0" w:right="0" w:firstLine="576"/>
        <w:jc w:val="left"/>
      </w:pPr>
      <w:r>
        <w:rPr/>
        <w:t xml:space="preserve">(3) Those persons who obtain a certificate of competency as provided in chapter </w:t>
      </w:r>
      <w:r>
        <w:t>((</w:t>
      </w:r>
      <w:r>
        <w:rPr>
          <w:strike/>
        </w:rPr>
        <w:t xml:space="preserve">70.118</w:t>
      </w:r>
      <w:r>
        <w:t>))</w:t>
      </w:r>
      <w:r>
        <w:rPr/>
        <w:t xml:space="preserve"> </w:t>
      </w:r>
      <w:r>
        <w:rPr>
          <w:u w:val="single"/>
        </w:rPr>
        <w:t xml:space="preserve">70A.105</w:t>
      </w:r>
      <w:r>
        <w:rPr/>
        <w:t xml:space="preserve"> RCW do not have the privileges granted to a license holder under this chapter and do not have authority to obtain and use a stamp as described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080</w:t>
      </w:r>
      <w:r>
        <w:rPr/>
        <w:t xml:space="preserve"> and 2003 c 291 s 3 are each amended to read as follows:</w:t>
      </w:r>
    </w:p>
    <w:p>
      <w:pPr>
        <w:spacing w:before="0" w:after="0" w:line="408" w:lineRule="exact"/>
        <w:ind w:left="0" w:right="0" w:firstLine="576"/>
        <w:jc w:val="left"/>
      </w:pPr>
      <w:r>
        <w:rPr/>
        <w:t xml:space="preserve">Nothing in this chapter affects the provisions of chapters 19.27A, 19.28, 43.22, 70.77, 70.79, 70.87, </w:t>
      </w:r>
      <w:r>
        <w:t>((</w:t>
      </w:r>
      <w:r>
        <w:rPr>
          <w:strike/>
        </w:rPr>
        <w:t xml:space="preserve">48.48</w:t>
      </w:r>
      <w:r>
        <w:t>))</w:t>
      </w:r>
      <w:r>
        <w:rPr/>
        <w:t xml:space="preserve"> </w:t>
      </w:r>
      <w:r>
        <w:rPr>
          <w:u w:val="single"/>
        </w:rPr>
        <w:t xml:space="preserve">43.44</w:t>
      </w:r>
      <w:r>
        <w:rPr/>
        <w:t xml:space="preserve">, 18.20, 18.46, 18.51, 28A.305, 70.41, 70.62, 70.75, 70.108, 71.12, 74.15, </w:t>
      </w:r>
      <w:r>
        <w:t>((</w:t>
      </w:r>
      <w:r>
        <w:rPr>
          <w:strike/>
        </w:rPr>
        <w:t xml:space="preserve">70.94</w:t>
      </w:r>
      <w:r>
        <w:t>))</w:t>
      </w:r>
      <w:r>
        <w:rPr/>
        <w:t xml:space="preserve"> </w:t>
      </w:r>
      <w:r>
        <w:rPr>
          <w:u w:val="single"/>
        </w:rPr>
        <w:t xml:space="preserve">70A.15</w:t>
      </w:r>
      <w:r>
        <w:rPr/>
        <w:t xml:space="preserve">, 76.04, </w:t>
      </w:r>
      <w:r>
        <w:t>((</w:t>
      </w:r>
      <w:r>
        <w:rPr>
          <w:strike/>
        </w:rPr>
        <w:t xml:space="preserve">90.76</w:t>
      </w:r>
      <w:r>
        <w:t>))</w:t>
      </w:r>
      <w:r>
        <w:rPr/>
        <w:t xml:space="preserve"> </w:t>
      </w:r>
      <w:r>
        <w:rPr>
          <w:u w:val="single"/>
        </w:rPr>
        <w:t xml:space="preserve">70A.355</w:t>
      </w:r>
      <w:r>
        <w:rPr/>
        <w:t xml:space="preserve"> RCW, or RCW 28A.195.010, or grants rights to duplicate the authorities provided under chapters </w:t>
      </w:r>
      <w:r>
        <w:t>((</w:t>
      </w:r>
      <w:r>
        <w:rPr>
          <w:strike/>
        </w:rPr>
        <w:t xml:space="preserve">70.94</w:t>
      </w:r>
      <w:r>
        <w:t>))</w:t>
      </w:r>
      <w:r>
        <w:rPr/>
        <w:t xml:space="preserve"> </w:t>
      </w:r>
      <w:r>
        <w:rPr>
          <w:u w:val="single"/>
        </w:rPr>
        <w:t xml:space="preserve">70A.15</w:t>
      </w:r>
      <w:r>
        <w:rPr/>
        <w:t xml:space="preserve"> or 76.04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580</w:t>
      </w:r>
      <w:r>
        <w:rPr/>
        <w:t xml:space="preserve"> and 2019 c 284 s 7 are each amended to read as follows:</w:t>
      </w:r>
    </w:p>
    <w:p>
      <w:pPr>
        <w:spacing w:before="0" w:after="0" w:line="408" w:lineRule="exact"/>
        <w:ind w:left="0" w:right="0" w:firstLine="576"/>
        <w:jc w:val="left"/>
      </w:pPr>
      <w:r>
        <w:rPr/>
        <w:t xml:space="preserve">The building code council shall adopt rules that permit the use of substitutes approved under RCW </w:t>
      </w:r>
      <w:r>
        <w:t>((</w:t>
      </w:r>
      <w:r>
        <w:rPr>
          <w:strike/>
        </w:rPr>
        <w:t xml:space="preserve">70.235.080</w:t>
      </w:r>
      <w:r>
        <w:t>))</w:t>
      </w:r>
      <w:r>
        <w:rPr/>
        <w:t xml:space="preserve"> </w:t>
      </w:r>
      <w:r>
        <w:rPr>
          <w:u w:val="single"/>
        </w:rPr>
        <w:t xml:space="preserve">70A.45.080</w:t>
      </w:r>
      <w:r>
        <w:rPr/>
        <w:t xml:space="preserve"> and that do not require the use of substitutes that are restricted under RCW </w:t>
      </w:r>
      <w:r>
        <w:t>((</w:t>
      </w:r>
      <w:r>
        <w:rPr>
          <w:strike/>
        </w:rPr>
        <w:t xml:space="preserve">70.235.080</w:t>
      </w:r>
      <w:r>
        <w:t>))</w:t>
      </w:r>
      <w:r>
        <w:rPr/>
        <w:t xml:space="preserve"> </w:t>
      </w:r>
      <w:r>
        <w:rPr>
          <w:u w:val="single"/>
        </w:rPr>
        <w:t xml:space="preserve">70A.45.080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210</w:t>
      </w:r>
      <w:r>
        <w:rPr/>
        <w:t xml:space="preserve"> and 2019 c 285 s 3 are each amended to read as follows:</w:t>
      </w:r>
    </w:p>
    <w:p>
      <w:pPr>
        <w:spacing w:before="0" w:after="0" w:line="408" w:lineRule="exact"/>
        <w:ind w:left="0" w:right="0" w:firstLine="576"/>
        <w:jc w:val="left"/>
      </w:pPr>
      <w:r>
        <w:rPr/>
        <w:t xml:space="preserve">(1)(a) By November 1, 2020, the department must establish by rule a state energy performance standard for covered commercial buildings.</w:t>
      </w:r>
    </w:p>
    <w:p>
      <w:pPr>
        <w:spacing w:before="0" w:after="0" w:line="408" w:lineRule="exact"/>
        <w:ind w:left="0" w:right="0" w:firstLine="576"/>
        <w:jc w:val="left"/>
      </w:pPr>
      <w:r>
        <w:rPr/>
        <w:t xml:space="preserve">(b) In developing energy performance standards, the department shall seek to maximize reductions of greenhouse gas emissions from the building sector. The standard must include energy use intensity targets by building type and methods of conditional compliance that include an energy management plan, operations and maintenance program, energy efficiency audits, and investment in energy efficiency measures designed to meet the targets. The department shall use ANSI/ASHRAE/IES standard 100-2018 as an initial model for standard development. The department must update the standard by July 1, 2029, and every five years thereafter. Prior to the adoption or update of the standard, the department must identify the sources of information it relied upon, including peer-reviewed science.</w:t>
      </w:r>
    </w:p>
    <w:p>
      <w:pPr>
        <w:spacing w:before="0" w:after="0" w:line="408" w:lineRule="exact"/>
        <w:ind w:left="0" w:right="0" w:firstLine="576"/>
        <w:jc w:val="left"/>
      </w:pPr>
      <w:r>
        <w:rPr/>
        <w:t xml:space="preserve">(2) In establishing the standard under subsection (1) of this section, the department:</w:t>
      </w:r>
    </w:p>
    <w:p>
      <w:pPr>
        <w:spacing w:before="0" w:after="0" w:line="408" w:lineRule="exact"/>
        <w:ind w:left="0" w:right="0" w:firstLine="576"/>
        <w:jc w:val="left"/>
      </w:pPr>
      <w:r>
        <w:rPr/>
        <w:t xml:space="preserve">(a) Must develop energy use intensity targets that are no greater than the average energy use intensity for the covered commercial building occupancy type with adjustments for unique energy using features. The department must also develop energy use intensity targets for additional property types eligible for incentives in RCW 19.27A.220. The department must consider regional and local building energy utilization data, such as existing energy star benchmarking data, in establishing targets for the standard. Energy use intensity targets must be developed for two or more climate zones and be representative of energy use in a normal weather year;</w:t>
      </w:r>
    </w:p>
    <w:p>
      <w:pPr>
        <w:spacing w:before="0" w:after="0" w:line="408" w:lineRule="exact"/>
        <w:ind w:left="0" w:right="0" w:firstLine="576"/>
        <w:jc w:val="left"/>
      </w:pPr>
      <w:r>
        <w:rPr/>
        <w:t xml:space="preserve">(b) May consider building occupancy classifications from ANSI/ASHRAE/IES standard 100-2018 and the United States environmental protection agency's energy star portfolio manager when developing energy use intensity targets;</w:t>
      </w:r>
    </w:p>
    <w:p>
      <w:pPr>
        <w:spacing w:before="0" w:after="0" w:line="408" w:lineRule="exact"/>
        <w:ind w:left="0" w:right="0" w:firstLine="576"/>
        <w:jc w:val="left"/>
      </w:pPr>
      <w:r>
        <w:rPr/>
        <w:t xml:space="preserve">(c) May implement lower energy use intensity targets for more recently built covered commercial buildings based on the state energy code in place when the buildings were constructed;</w:t>
      </w:r>
    </w:p>
    <w:p>
      <w:pPr>
        <w:spacing w:before="0" w:after="0" w:line="408" w:lineRule="exact"/>
        <w:ind w:left="0" w:right="0" w:firstLine="576"/>
        <w:jc w:val="left"/>
      </w:pPr>
      <w:r>
        <w:rPr/>
        <w:t xml:space="preserve">(d)(i) Must adopt a conditional compliance method that ensures that covered commercial buildings that do not meet the specified energy use intensity targets are taking action to achieve reduction in energy use, including investment criteria for conditional compliance that ensure that energy efficiency measures identified by energy audits are implemented to achieve a covered commercial building's energy use intensity target. The investment criteria must require that a building owner adopt an implementation plan to meet the energy intensity target or implement an optimized bundle of energy efficiency measures that provides maximum energy savings without resulting in a savings-to-investment ratio of less than 1.0, except as exempted in (d)(ii) of this subsection. The implementation plan must be based on an investment grade energy audit and a life-cycle cost analysis that accounts for the period during which a bundle of measures will provide savings. The building owner's cost for implementing energy efficiency measures must reflect net cost, excluding any costs covered by utility or government grants. The implementation plan may exclude measures that do not pay for themselves over the useful life of the measure and measures excluded under (d)(ii) of this subsection. The implementation plan may include phased implementation such that the building owner is not required to replace a system or equipment before the end of the system or equipment's useful life;</w:t>
      </w:r>
    </w:p>
    <w:p>
      <w:pPr>
        <w:spacing w:before="0" w:after="0" w:line="408" w:lineRule="exact"/>
        <w:ind w:left="0" w:right="0" w:firstLine="576"/>
        <w:jc w:val="left"/>
      </w:pPr>
      <w:r>
        <w:rPr/>
        <w:t xml:space="preserve">(ii) For those buildings or structures that are listed in the state or national register of historic places; designated as a historic property under local or state designation law or survey; certified as a contributing resource with a national register listed or locally designated historic district; or with an opinion or certification that the property is eligible to be listed on the national or state registers of historic places either individually or as a contributing building to a historic district by the state historic preservation officer or the keeper of the national register of historic places, no individual energy efficiency requirement need be met that would compromise the historical integrity of a building or part of a building.</w:t>
      </w:r>
    </w:p>
    <w:p>
      <w:pPr>
        <w:spacing w:before="0" w:after="0" w:line="408" w:lineRule="exact"/>
        <w:ind w:left="0" w:right="0" w:firstLine="576"/>
        <w:jc w:val="left"/>
      </w:pPr>
      <w:r>
        <w:rPr/>
        <w:t xml:space="preserve">(3) Based on records obtained from each county assessor and other available information sources, the department must create a database of covered commercial buildings and building owners required to comply with the standard established in accordance with this section.</w:t>
      </w:r>
    </w:p>
    <w:p>
      <w:pPr>
        <w:spacing w:before="0" w:after="0" w:line="408" w:lineRule="exact"/>
        <w:ind w:left="0" w:right="0" w:firstLine="576"/>
        <w:jc w:val="left"/>
      </w:pPr>
      <w:r>
        <w:rPr/>
        <w:t xml:space="preserve">(4) By July 1, 2021, the department must provide the owners of covered buildings with notification of compliance requirements.</w:t>
      </w:r>
    </w:p>
    <w:p>
      <w:pPr>
        <w:spacing w:before="0" w:after="0" w:line="408" w:lineRule="exact"/>
        <w:ind w:left="0" w:right="0" w:firstLine="576"/>
        <w:jc w:val="left"/>
      </w:pPr>
      <w:r>
        <w:rPr/>
        <w:t xml:space="preserve">(5) The department must develop a method for administering compliance reports from building owners.</w:t>
      </w:r>
    </w:p>
    <w:p>
      <w:pPr>
        <w:spacing w:before="0" w:after="0" w:line="408" w:lineRule="exact"/>
        <w:ind w:left="0" w:right="0" w:firstLine="576"/>
        <w:jc w:val="left"/>
      </w:pPr>
      <w:r>
        <w:rPr/>
        <w:t xml:space="preserve">(6) The department must provide a customer support program to building owners including, but not limited to, outreach and informational material, periodic training, phone and email support, and other technical assistance.</w:t>
      </w:r>
    </w:p>
    <w:p>
      <w:pPr>
        <w:spacing w:before="0" w:after="0" w:line="408" w:lineRule="exact"/>
        <w:ind w:left="0" w:right="0" w:firstLine="576"/>
        <w:jc w:val="left"/>
      </w:pPr>
      <w:r>
        <w:rPr/>
        <w:t xml:space="preserve">(7) The building owner of a covered commercial building must report the building owner's compliance with the standard to the department in accordance with the schedule established under subsection (8) of this section and every five years thereafter. For each reporting date, the building owner must submit documentation to demonstrate that:</w:t>
      </w:r>
    </w:p>
    <w:p>
      <w:pPr>
        <w:spacing w:before="0" w:after="0" w:line="408" w:lineRule="exact"/>
        <w:ind w:left="0" w:right="0" w:firstLine="576"/>
        <w:jc w:val="left"/>
      </w:pPr>
      <w:r>
        <w:rPr/>
        <w:t xml:space="preserve">(a) The weather normalized energy use intensity of the covered commercial building measured in the previous calendar year is less than or equal to the energy use intensity target; or</w:t>
      </w:r>
    </w:p>
    <w:p>
      <w:pPr>
        <w:spacing w:before="0" w:after="0" w:line="408" w:lineRule="exact"/>
        <w:ind w:left="0" w:right="0" w:firstLine="576"/>
        <w:jc w:val="left"/>
      </w:pPr>
      <w:r>
        <w:rPr/>
        <w:t xml:space="preserve">(b) The covered commercial building has received conditional compliance from the department based on energy efficiency actions prescribed by the standard; or</w:t>
      </w:r>
    </w:p>
    <w:p>
      <w:pPr>
        <w:spacing w:before="0" w:after="0" w:line="408" w:lineRule="exact"/>
        <w:ind w:left="0" w:right="0" w:firstLine="576"/>
        <w:jc w:val="left"/>
      </w:pPr>
      <w:r>
        <w:rPr/>
        <w:t xml:space="preserve">(c) The covered commercial building is exempt from the standard by demonstrating that the building meets one of the following criteria:</w:t>
      </w:r>
    </w:p>
    <w:p>
      <w:pPr>
        <w:spacing w:before="0" w:after="0" w:line="408" w:lineRule="exact"/>
        <w:ind w:left="0" w:right="0" w:firstLine="576"/>
        <w:jc w:val="left"/>
      </w:pPr>
      <w:r>
        <w:rPr/>
        <w:t xml:space="preserve">(i) The building did not have a certificate of occupancy or temporary certificate of occupancy for all twelve months of the calendar year prior to the building owner compliance schedule established under subsection (8) of this section;</w:t>
      </w:r>
    </w:p>
    <w:p>
      <w:pPr>
        <w:spacing w:before="0" w:after="0" w:line="408" w:lineRule="exact"/>
        <w:ind w:left="0" w:right="0" w:firstLine="576"/>
        <w:jc w:val="left"/>
      </w:pPr>
      <w:r>
        <w:rPr/>
        <w:t xml:space="preserve">(ii) The building did not have an average physical occupancy of at least fifty percent throughout the calendar year prior to the building owner compliance schedule established under subsection (8) of this section;</w:t>
      </w:r>
    </w:p>
    <w:p>
      <w:pPr>
        <w:spacing w:before="0" w:after="0" w:line="408" w:lineRule="exact"/>
        <w:ind w:left="0" w:right="0" w:firstLine="576"/>
        <w:jc w:val="left"/>
      </w:pPr>
      <w:r>
        <w:rPr/>
        <w:t xml:space="preserve">(iii) The sum of the buildings gross floor area minus unconditioned and semiconditioned spaces, as defined in the Washington state energy code, is less than fifty thousand square feet;</w:t>
      </w:r>
    </w:p>
    <w:p>
      <w:pPr>
        <w:spacing w:before="0" w:after="0" w:line="408" w:lineRule="exact"/>
        <w:ind w:left="0" w:right="0" w:firstLine="576"/>
        <w:jc w:val="left"/>
      </w:pPr>
      <w:r>
        <w:rPr/>
        <w:t xml:space="preserve">(iv) The primary use of the building is manufacturing or other industrial purposes, as defined under the following use designations of the international building code: (A) Factory group F; or (B) high hazard group H;</w:t>
      </w:r>
    </w:p>
    <w:p>
      <w:pPr>
        <w:spacing w:before="0" w:after="0" w:line="408" w:lineRule="exact"/>
        <w:ind w:left="0" w:right="0" w:firstLine="576"/>
        <w:jc w:val="left"/>
      </w:pPr>
      <w:r>
        <w:rPr/>
        <w:t xml:space="preserve">(v) The building is an agricultural structure; or</w:t>
      </w:r>
    </w:p>
    <w:p>
      <w:pPr>
        <w:spacing w:before="0" w:after="0" w:line="408" w:lineRule="exact"/>
        <w:ind w:left="0" w:right="0" w:firstLine="576"/>
        <w:jc w:val="left"/>
      </w:pPr>
      <w:r>
        <w:rPr/>
        <w:t xml:space="preserve">(vi) The building meets at least one of the following conditions of financial hardship: (A) The building had arrears of property taxes or water or wastewater charges that resulted in the building's inclusion, within the prior two years, on a city's or county's annual tax lien sale list; (B) the building has a court appointed receiver in control of the asset due to financial distress; (C) the building is owned by a financial institution through default by a borrower; (D) the building has been acquired by a deed in lieu of foreclosure within the previous twenty-four months; (E) the building has a senior mortgage subject to a notice of default; or (F) other conditions of financial hardship identified by the department by rule.</w:t>
      </w:r>
    </w:p>
    <w:p>
      <w:pPr>
        <w:spacing w:before="0" w:after="0" w:line="408" w:lineRule="exact"/>
        <w:ind w:left="0" w:right="0" w:firstLine="576"/>
        <w:jc w:val="left"/>
      </w:pPr>
      <w:r>
        <w:rPr/>
        <w:t xml:space="preserve">(8) A building owner of a covered commercial building must meet the following reporting schedule for complying with the standard established under this section:</w:t>
      </w:r>
    </w:p>
    <w:p>
      <w:pPr>
        <w:spacing w:before="0" w:after="0" w:line="408" w:lineRule="exact"/>
        <w:ind w:left="0" w:right="0" w:firstLine="576"/>
        <w:jc w:val="left"/>
      </w:pPr>
      <w:r>
        <w:rPr/>
        <w:t xml:space="preserve">(a) For a building with more than two hundred twenty thousand gross square feet, June 1, 2026;</w:t>
      </w:r>
    </w:p>
    <w:p>
      <w:pPr>
        <w:spacing w:before="0" w:after="0" w:line="408" w:lineRule="exact"/>
        <w:ind w:left="0" w:right="0" w:firstLine="576"/>
        <w:jc w:val="left"/>
      </w:pPr>
      <w:r>
        <w:rPr/>
        <w:t xml:space="preserve">(b) For a building with more than ninety thousand gross square feet but less than two hundred twenty thousand and one gross square feet, June 1, 2027; and</w:t>
      </w:r>
    </w:p>
    <w:p>
      <w:pPr>
        <w:spacing w:before="0" w:after="0" w:line="408" w:lineRule="exact"/>
        <w:ind w:left="0" w:right="0" w:firstLine="576"/>
        <w:jc w:val="left"/>
      </w:pPr>
      <w:r>
        <w:rPr/>
        <w:t xml:space="preserve">(c) For a building with more than fifty thousand gross square feet but less than ninety thousand and one square feet, June 1, 2028.</w:t>
      </w:r>
    </w:p>
    <w:p>
      <w:pPr>
        <w:spacing w:before="0" w:after="0" w:line="408" w:lineRule="exact"/>
        <w:ind w:left="0" w:right="0" w:firstLine="576"/>
        <w:jc w:val="left"/>
      </w:pPr>
      <w:r>
        <w:rPr/>
        <w:t xml:space="preserve">(9)(a) The department may issue a notice of violation to a building owner for noncompliance with the requirements of this section. A determination of noncompliance may be made for any of the following reasons:</w:t>
      </w:r>
    </w:p>
    <w:p>
      <w:pPr>
        <w:spacing w:before="0" w:after="0" w:line="408" w:lineRule="exact"/>
        <w:ind w:left="0" w:right="0" w:firstLine="576"/>
        <w:jc w:val="left"/>
      </w:pPr>
      <w:r>
        <w:rPr/>
        <w:t xml:space="preserve">(i) Failure to submit a compliance report in the form and manner prescribed by the department;</w:t>
      </w:r>
    </w:p>
    <w:p>
      <w:pPr>
        <w:spacing w:before="0" w:after="0" w:line="408" w:lineRule="exact"/>
        <w:ind w:left="0" w:right="0" w:firstLine="576"/>
        <w:jc w:val="left"/>
      </w:pPr>
      <w:r>
        <w:rPr/>
        <w:t xml:space="preserve">(ii) Failure to meet an energy use intensity target or failure to receive conditional compliance approval;</w:t>
      </w:r>
    </w:p>
    <w:p>
      <w:pPr>
        <w:spacing w:before="0" w:after="0" w:line="408" w:lineRule="exact"/>
        <w:ind w:left="0" w:right="0" w:firstLine="576"/>
        <w:jc w:val="left"/>
      </w:pPr>
      <w:r>
        <w:rPr/>
        <w:t xml:space="preserve">(iii) Failure to provide accurate reporting consistent with the requirements of the standard established under this section; and</w:t>
      </w:r>
    </w:p>
    <w:p>
      <w:pPr>
        <w:spacing w:before="0" w:after="0" w:line="408" w:lineRule="exact"/>
        <w:ind w:left="0" w:right="0" w:firstLine="576"/>
        <w:jc w:val="left"/>
      </w:pPr>
      <w:r>
        <w:rPr/>
        <w:t xml:space="preserve">(iv) Failure to provide a valid exemption certificate.</w:t>
      </w:r>
    </w:p>
    <w:p>
      <w:pPr>
        <w:spacing w:before="0" w:after="0" w:line="408" w:lineRule="exact"/>
        <w:ind w:left="0" w:right="0" w:firstLine="576"/>
        <w:jc w:val="left"/>
      </w:pPr>
      <w:r>
        <w:rPr/>
        <w:t xml:space="preserve">(b) In order to create consistency with the implementation of the standard and rules adopted under this section, the department must reply and cite the section of law, code, or standard in a notice of violation for noncompliance with the requirements of this section when requested to do so by the building owner or the building owner's agent.</w:t>
      </w:r>
    </w:p>
    <w:p>
      <w:pPr>
        <w:spacing w:before="0" w:after="0" w:line="408" w:lineRule="exact"/>
        <w:ind w:left="0" w:right="0" w:firstLine="576"/>
        <w:jc w:val="left"/>
      </w:pPr>
      <w:r>
        <w:rPr/>
        <w:t xml:space="preserve">(10) The department is authorized to impose an administrative penalty upon a building owner for failing to submit documentation demonstrating compliance with the requirements of this section. The penalty may not exceed an amount equal to five thousand dollars plus an amount based on the duration of any continuing violation. The additional amount for a continuing violation may not exceed a daily amount equal to one dollar per year per gross square foot of floor area. The department may by rule increase the maximum penalty rates to adjust for the effects of inflation.</w:t>
      </w:r>
    </w:p>
    <w:p>
      <w:pPr>
        <w:spacing w:before="0" w:after="0" w:line="408" w:lineRule="exact"/>
        <w:ind w:left="0" w:right="0" w:firstLine="576"/>
        <w:jc w:val="left"/>
      </w:pPr>
      <w:r>
        <w:rPr/>
        <w:t xml:space="preserve">(11) Administrative penalties collected under this section must be deposited into the low-income weatherization and structural rehabilitation assistance account created in RCW </w:t>
      </w:r>
      <w:r>
        <w:t>((</w:t>
      </w:r>
      <w:r>
        <w:rPr>
          <w:strike/>
        </w:rPr>
        <w:t xml:space="preserve">70.164.030</w:t>
      </w:r>
      <w:r>
        <w:t>))</w:t>
      </w:r>
      <w:r>
        <w:rPr/>
        <w:t xml:space="preserve"> </w:t>
      </w:r>
      <w:r>
        <w:rPr>
          <w:u w:val="single"/>
        </w:rPr>
        <w:t xml:space="preserve">70A.35.030</w:t>
      </w:r>
      <w:r>
        <w:rPr/>
        <w:t xml:space="preserve">.</w:t>
      </w:r>
    </w:p>
    <w:p>
      <w:pPr>
        <w:spacing w:before="0" w:after="0" w:line="408" w:lineRule="exact"/>
        <w:ind w:left="0" w:right="0" w:firstLine="576"/>
        <w:jc w:val="left"/>
      </w:pPr>
      <w:r>
        <w:rPr/>
        <w:t xml:space="preserve">(12) The department must adopt rules as necessary to implement this section, including but not limited to:</w:t>
      </w:r>
    </w:p>
    <w:p>
      <w:pPr>
        <w:spacing w:before="0" w:after="0" w:line="408" w:lineRule="exact"/>
        <w:ind w:left="0" w:right="0" w:firstLine="576"/>
        <w:jc w:val="left"/>
      </w:pPr>
      <w:r>
        <w:rPr/>
        <w:t xml:space="preserve">(a) Rules necessary to ensure timely, accurate, and complete reporting of building energy performance for all covered commercial buildings;</w:t>
      </w:r>
    </w:p>
    <w:p>
      <w:pPr>
        <w:spacing w:before="0" w:after="0" w:line="408" w:lineRule="exact"/>
        <w:ind w:left="0" w:right="0" w:firstLine="576"/>
        <w:jc w:val="left"/>
      </w:pPr>
      <w:r>
        <w:rPr/>
        <w:t xml:space="preserve">(b) Rules necessary to enforce the standard established under this section; and</w:t>
      </w:r>
    </w:p>
    <w:p>
      <w:pPr>
        <w:spacing w:before="0" w:after="0" w:line="408" w:lineRule="exact"/>
        <w:ind w:left="0" w:right="0" w:firstLine="576"/>
        <w:jc w:val="left"/>
      </w:pPr>
      <w:r>
        <w:rPr/>
        <w:t xml:space="preserve">(c) Rules that provide a mechanism for appeal of any administrative penalty imposed by the department under this section.</w:t>
      </w:r>
    </w:p>
    <w:p>
      <w:pPr>
        <w:spacing w:before="0" w:after="0" w:line="408" w:lineRule="exact"/>
        <w:ind w:left="0" w:right="0" w:firstLine="576"/>
        <w:jc w:val="left"/>
      </w:pPr>
      <w:r>
        <w:rPr/>
        <w:t xml:space="preserve">(13) Upon request by the department, each county assessor must provide property data from existing records to the department as necessary to implement this section.</w:t>
      </w:r>
    </w:p>
    <w:p>
      <w:pPr>
        <w:spacing w:before="0" w:after="0" w:line="408" w:lineRule="exact"/>
        <w:ind w:left="0" w:right="0" w:firstLine="576"/>
        <w:jc w:val="left"/>
      </w:pPr>
      <w:r>
        <w:rPr/>
        <w:t xml:space="preserve">(14) By January 15, 2022, and each year thereafter through 2029, the department must submit a report to the governor and the appropriate committees of the legislature on the implementation of the state energy performance standard established under this section. The report must include information regarding the adoption of the ANSI/ASHRAE/IES standard 100-2018 as an initial model, the financial impact to building owners required to comply with the standard, the amount of incentives provided under RCW 19.27A.220 and 19.27A.230, and any other significant information associated with the implementation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405</w:t>
      </w:r>
      <w:r>
        <w:rPr/>
        <w:t xml:space="preserve">.</w:t>
      </w:r>
      <w:r>
        <w:t xml:space="preserve">090</w:t>
      </w:r>
      <w:r>
        <w:rPr/>
        <w:t xml:space="preserve"> and 2019 c 288 s 9 are each amended to read as follows:</w:t>
      </w:r>
    </w:p>
    <w:p>
      <w:pPr>
        <w:spacing w:before="0" w:after="0" w:line="408" w:lineRule="exact"/>
        <w:ind w:left="0" w:right="0" w:firstLine="576"/>
        <w:jc w:val="left"/>
      </w:pPr>
      <w:r>
        <w:rPr/>
        <w:t xml:space="preserve">(1)(a) An electric utility or an affected market customer that fails to meet the standards established under RCW 19.405.030(1) and 19.405.040(1) must pay an administrative penalty to the state of Washington in the amount of one hundred dollars, times the following multipliers, for each megawatt-hour of electric generation used to meet load that is not electricity from a renewable resource or nonemitting electric generation:</w:t>
      </w:r>
    </w:p>
    <w:p>
      <w:pPr>
        <w:spacing w:before="0" w:after="0" w:line="408" w:lineRule="exact"/>
        <w:ind w:left="0" w:right="0" w:firstLine="576"/>
        <w:jc w:val="left"/>
      </w:pPr>
      <w:r>
        <w:rPr/>
        <w:t xml:space="preserve">(i) 1.5 for coal-fired resources;</w:t>
      </w:r>
    </w:p>
    <w:p>
      <w:pPr>
        <w:spacing w:before="0" w:after="0" w:line="408" w:lineRule="exact"/>
        <w:ind w:left="0" w:right="0" w:firstLine="576"/>
        <w:jc w:val="left"/>
      </w:pPr>
      <w:r>
        <w:rPr/>
        <w:t xml:space="preserve">(ii) 0.84 for gas-fired peaking power plants; and</w:t>
      </w:r>
    </w:p>
    <w:p>
      <w:pPr>
        <w:spacing w:before="0" w:after="0" w:line="408" w:lineRule="exact"/>
        <w:ind w:left="0" w:right="0" w:firstLine="576"/>
        <w:jc w:val="left"/>
      </w:pPr>
      <w:r>
        <w:rPr/>
        <w:t xml:space="preserve">(iii) 0.60 for gas-fired combined-cycle power plants.</w:t>
      </w:r>
    </w:p>
    <w:p>
      <w:pPr>
        <w:spacing w:before="0" w:after="0" w:line="408" w:lineRule="exact"/>
        <w:ind w:left="0" w:right="0" w:firstLine="576"/>
        <w:jc w:val="left"/>
      </w:pPr>
      <w:r>
        <w:rPr/>
        <w:t xml:space="preserve">(b) Beginning in 2027, this penalty must be adjusted on a biennial basis according to the rate of change of the inflation indicator, gross domestic product implicit price deflator, as published by the bureau of economic analysis of the United States department of commerce or its successor. Beginning in 2040, the commission may by rule increase this penalty for investor-owned utilities if the commission determines that doing so will accelerate utilities' compliance with the standards established under this chapter and that doing so is in the public interest.</w:t>
      </w:r>
    </w:p>
    <w:p>
      <w:pPr>
        <w:spacing w:before="0" w:after="0" w:line="408" w:lineRule="exact"/>
        <w:ind w:left="0" w:right="0" w:firstLine="576"/>
        <w:jc w:val="left"/>
      </w:pPr>
      <w:r>
        <w:rPr/>
        <w:t xml:space="preserve">(2) Consistent with the requirements of RCW 19.405.040(1)(b), a utility may opt to make a payment in the amount of the administrative penalty as an alternative compliance payment, without incurring a penalty for noncompliance.</w:t>
      </w:r>
    </w:p>
    <w:p>
      <w:pPr>
        <w:spacing w:before="0" w:after="0" w:line="408" w:lineRule="exact"/>
        <w:ind w:left="0" w:right="0" w:firstLine="576"/>
        <w:jc w:val="left"/>
      </w:pPr>
      <w:r>
        <w:rPr/>
        <w:t xml:space="preserve">(3)(a) Upon its own motion or at the request of an investor-owned utility, and after a hearing, the commission may issue an order relieving the utility of its administrative penalty obligation under subsection (1) of this section if it finds that:</w:t>
      </w:r>
    </w:p>
    <w:p>
      <w:pPr>
        <w:spacing w:before="0" w:after="0" w:line="408" w:lineRule="exact"/>
        <w:ind w:left="0" w:right="0" w:firstLine="576"/>
        <w:jc w:val="left"/>
      </w:pPr>
      <w:r>
        <w:rPr/>
        <w:t xml:space="preserve">(i) After taking all reasonable measures, the investor-owned utility's compliance with this chapter is likely to result in conflicts with or compromises to its obligation to comply with the mandatory and enforceable reliability standards of the North American electric reliability corporation, violate prudent utility practice for assuring resource adequacy, or compromise the power quality or integrity of its system; or</w:t>
      </w:r>
    </w:p>
    <w:p>
      <w:pPr>
        <w:spacing w:before="0" w:after="0" w:line="408" w:lineRule="exact"/>
        <w:ind w:left="0" w:right="0" w:firstLine="576"/>
        <w:jc w:val="left"/>
      </w:pPr>
      <w:r>
        <w:rPr/>
        <w:t xml:space="preserve">(ii) The investor-owned utility is unable to comply with the standards established in RCW 19.405.030(1) or 19.405.040(1) due to reasons beyond the reasonable control of the investor-owned utility, as set forth in subsection (6) of this section.</w:t>
      </w:r>
    </w:p>
    <w:p>
      <w:pPr>
        <w:spacing w:before="0" w:after="0" w:line="408" w:lineRule="exact"/>
        <w:ind w:left="0" w:right="0" w:firstLine="576"/>
        <w:jc w:val="left"/>
      </w:pPr>
      <w:r>
        <w:rPr/>
        <w:t xml:space="preserve">(b) If the commission issues an order pursuant to (a) of this subsection that relieves an investor-owned utility of its administrative penalty obligation under subsection (1) of this section, the commission may issue an order:</w:t>
      </w:r>
    </w:p>
    <w:p>
      <w:pPr>
        <w:spacing w:before="0" w:after="0" w:line="408" w:lineRule="exact"/>
        <w:ind w:left="0" w:right="0" w:firstLine="576"/>
        <w:jc w:val="left"/>
      </w:pPr>
      <w:r>
        <w:rPr/>
        <w:t xml:space="preserve">(i) Temporarily exempting the investor-owned utility from the requirements of RCW 19.405.040(1) for an amount of time sufficient to allow the investor-owned utility to achieve full compliance with the standard;</w:t>
      </w:r>
    </w:p>
    <w:p>
      <w:pPr>
        <w:spacing w:before="0" w:after="0" w:line="408" w:lineRule="exact"/>
        <w:ind w:left="0" w:right="0" w:firstLine="576"/>
        <w:jc w:val="left"/>
      </w:pPr>
      <w:r>
        <w:rPr/>
        <w:t xml:space="preserve">(ii) Directing the investor-owned utility to file a progress report to the commission on achieving full compliance with the standard within six months after issuing the order, or within an amount of time determined to be reasonable by the commission; and</w:t>
      </w:r>
    </w:p>
    <w:p>
      <w:pPr>
        <w:spacing w:before="0" w:after="0" w:line="408" w:lineRule="exact"/>
        <w:ind w:left="0" w:right="0" w:firstLine="576"/>
        <w:jc w:val="left"/>
      </w:pPr>
      <w:r>
        <w:rPr/>
        <w:t xml:space="preserve">(iii) Directing the investor-owned utility to take specific actions to achieve full compliance with the requirements of this chapter.</w:t>
      </w:r>
    </w:p>
    <w:p>
      <w:pPr>
        <w:spacing w:before="0" w:after="0" w:line="408" w:lineRule="exact"/>
        <w:ind w:left="0" w:right="0" w:firstLine="576"/>
        <w:jc w:val="left"/>
      </w:pPr>
      <w:r>
        <w:rPr/>
        <w:t xml:space="preserve">(c) An investor-owned utility may request an extension of a temporary exemption granted under this section. An investor-owned utility that requests an extension must request an update to the order issued by the commission under (b) of this subsection.</w:t>
      </w:r>
    </w:p>
    <w:p>
      <w:pPr>
        <w:spacing w:before="0" w:after="0" w:line="408" w:lineRule="exact"/>
        <w:ind w:left="0" w:right="0" w:firstLine="576"/>
        <w:jc w:val="left"/>
      </w:pPr>
      <w:r>
        <w:rPr/>
        <w:t xml:space="preserve">(4) Subsection (3) of this section does not permanently relieve an investor-owned utility of its obligation to comply with the requirements of this chapter.</w:t>
      </w:r>
    </w:p>
    <w:p>
      <w:pPr>
        <w:spacing w:before="0" w:after="0" w:line="408" w:lineRule="exact"/>
        <w:ind w:left="0" w:right="0" w:firstLine="576"/>
        <w:jc w:val="left"/>
      </w:pPr>
      <w:r>
        <w:rPr/>
        <w:t xml:space="preserve">(5)(a) The governing body of a consumer-owned utility may authorize a temporary exemption from the standard established under RCW 19.405.040(1), for an amount of time sufficient to allow the consumer-owned utility to achieve full compliance with the standard, if the governing body finds that:</w:t>
      </w:r>
    </w:p>
    <w:p>
      <w:pPr>
        <w:spacing w:before="0" w:after="0" w:line="408" w:lineRule="exact"/>
        <w:ind w:left="0" w:right="0" w:firstLine="576"/>
        <w:jc w:val="left"/>
      </w:pPr>
      <w:r>
        <w:rPr/>
        <w:t xml:space="preserve">(i) The consumer-owned utility's compliance with the standard is likely to: Result in conflicts with or compromises to its obligation to comply with the mandatory and enforceable reliability standards of the North American electric reliability corporation; violate prudent utility practice for assuring resource adequacy; or compromise the power quality or integrity of its system; or</w:t>
      </w:r>
    </w:p>
    <w:p>
      <w:pPr>
        <w:spacing w:before="0" w:after="0" w:line="408" w:lineRule="exact"/>
        <w:ind w:left="0" w:right="0" w:firstLine="576"/>
        <w:jc w:val="left"/>
      </w:pPr>
      <w:r>
        <w:rPr/>
        <w:t xml:space="preserve">(ii) The consumer-owned utility is unable to comply with the standard due to reasons beyond the reasonable control of the utility, as set forth in subsection (6) of this section; and</w:t>
      </w:r>
    </w:p>
    <w:p>
      <w:pPr>
        <w:spacing w:before="0" w:after="0" w:line="408" w:lineRule="exact"/>
        <w:ind w:left="0" w:right="0" w:firstLine="576"/>
        <w:jc w:val="left"/>
      </w:pPr>
      <w:r>
        <w:rPr/>
        <w:t xml:space="preserve">(iii) The consumer-owned utility has provided to the department a plan demonstrating how it plans to achieve full compliance with the standard, consistent with the findings of the report submitted to the legislature under RCW 19.405.080.</w:t>
      </w:r>
    </w:p>
    <w:p>
      <w:pPr>
        <w:spacing w:before="0" w:after="0" w:line="408" w:lineRule="exact"/>
        <w:ind w:left="0" w:right="0" w:firstLine="576"/>
        <w:jc w:val="left"/>
      </w:pPr>
      <w:r>
        <w:rPr/>
        <w:t xml:space="preserve">(b) Upon request by the governing body of a consumer-owned utility, a consumer-owned utility must be relieved of its administrative penalty obligation under subsection (1) of this section if the auditor issues a finding that:</w:t>
      </w:r>
    </w:p>
    <w:p>
      <w:pPr>
        <w:spacing w:before="0" w:after="0" w:line="408" w:lineRule="exact"/>
        <w:ind w:left="0" w:right="0" w:firstLine="576"/>
        <w:jc w:val="left"/>
      </w:pPr>
      <w:r>
        <w:rPr/>
        <w:t xml:space="preserve">(i) The governing body of the consumer-owned utility has properly issued a temporary exemption under (a) of this subsection for a period of time not to exceed six months; and</w:t>
      </w:r>
    </w:p>
    <w:p>
      <w:pPr>
        <w:spacing w:before="0" w:after="0" w:line="408" w:lineRule="exact"/>
        <w:ind w:left="0" w:right="0" w:firstLine="576"/>
        <w:jc w:val="left"/>
      </w:pPr>
      <w:r>
        <w:rPr/>
        <w:t xml:space="preserve">(ii) The governing body of the consumer-owned utility has submitted to the department a plan to take specific actions to achieve full compliance with the standard, consistent with the findings of the report submitted to the legislature under RCW 19.405.080.</w:t>
      </w:r>
    </w:p>
    <w:p>
      <w:pPr>
        <w:spacing w:before="0" w:after="0" w:line="408" w:lineRule="exact"/>
        <w:ind w:left="0" w:right="0" w:firstLine="576"/>
        <w:jc w:val="left"/>
      </w:pPr>
      <w:r>
        <w:rPr/>
        <w:t xml:space="preserve">(c) Upon issuance of a finding by the auditor, the consumer-owned utility must submit a progress report to the department on achieving full compliance with the standard within the term authorized in the temporary exemption.</w:t>
      </w:r>
    </w:p>
    <w:p>
      <w:pPr>
        <w:spacing w:before="0" w:after="0" w:line="408" w:lineRule="exact"/>
        <w:ind w:left="0" w:right="0" w:firstLine="576"/>
        <w:jc w:val="left"/>
      </w:pPr>
      <w:r>
        <w:rPr/>
        <w:t xml:space="preserve">(d) A consumer-owned utility may request an extension of a temporary exemption granted under this subsection, subject to the same requirements as provided in (a) through (c) of this subsection.</w:t>
      </w:r>
    </w:p>
    <w:p>
      <w:pPr>
        <w:spacing w:before="0" w:after="0" w:line="408" w:lineRule="exact"/>
        <w:ind w:left="0" w:right="0" w:firstLine="576"/>
        <w:jc w:val="left"/>
      </w:pPr>
      <w:r>
        <w:rPr/>
        <w:t xml:space="preserve">(e) The attorney general may bring a civil action in the name of the state for any appropriate civil remedy including, but not limited to, injunctive relief, penalties, costs, and attorneys' fees, to enforce compliance with this chapter:</w:t>
      </w:r>
    </w:p>
    <w:p>
      <w:pPr>
        <w:spacing w:before="0" w:after="0" w:line="408" w:lineRule="exact"/>
        <w:ind w:left="0" w:right="0" w:firstLine="576"/>
        <w:jc w:val="left"/>
      </w:pPr>
      <w:r>
        <w:rPr/>
        <w:t xml:space="preserve">(i) Upon the failure of the governing body of a consumer-owned utility to comply with the conditions of a temporary exemption found by the auditor to be properly adopted or extended; or</w:t>
      </w:r>
    </w:p>
    <w:p>
      <w:pPr>
        <w:spacing w:before="0" w:after="0" w:line="408" w:lineRule="exact"/>
        <w:ind w:left="0" w:right="0" w:firstLine="576"/>
        <w:jc w:val="left"/>
      </w:pPr>
      <w:r>
        <w:rPr/>
        <w:t xml:space="preserve">(ii) Upon failure of the governing body of a consumer-owned utility to comply with a finding by the auditor that a temporary exemption is not properly granted.</w:t>
      </w:r>
    </w:p>
    <w:p>
      <w:pPr>
        <w:spacing w:before="0" w:after="0" w:line="408" w:lineRule="exact"/>
        <w:ind w:left="0" w:right="0" w:firstLine="576"/>
        <w:jc w:val="left"/>
      </w:pPr>
      <w:r>
        <w:rPr/>
        <w:t xml:space="preserve">(f) This subsection does not permanently relieve a consumer-owned utility of its obligation to comply with the requirements of this chapter.</w:t>
      </w:r>
    </w:p>
    <w:p>
      <w:pPr>
        <w:spacing w:before="0" w:after="0" w:line="408" w:lineRule="exact"/>
        <w:ind w:left="0" w:right="0" w:firstLine="576"/>
        <w:jc w:val="left"/>
      </w:pPr>
      <w:r>
        <w:rPr/>
        <w:t xml:space="preserve">(6) To the extent an event or circumstance cannot be reasonably foreseen and ameliorated, such events or circumstances beyond the reasonable control of an electric utility may include but are not limited to:</w:t>
      </w:r>
    </w:p>
    <w:p>
      <w:pPr>
        <w:spacing w:before="0" w:after="0" w:line="408" w:lineRule="exact"/>
        <w:ind w:left="0" w:right="0" w:firstLine="576"/>
        <w:jc w:val="left"/>
      </w:pPr>
      <w:r>
        <w:rPr/>
        <w:t xml:space="preserve">(a) Weather-related damage;</w:t>
      </w:r>
    </w:p>
    <w:p>
      <w:pPr>
        <w:spacing w:before="0" w:after="0" w:line="408" w:lineRule="exact"/>
        <w:ind w:left="0" w:right="0" w:firstLine="576"/>
        <w:jc w:val="left"/>
      </w:pPr>
      <w:r>
        <w:rPr/>
        <w:t xml:space="preserve">(b) Natural disasters;</w:t>
      </w:r>
    </w:p>
    <w:p>
      <w:pPr>
        <w:spacing w:before="0" w:after="0" w:line="408" w:lineRule="exact"/>
        <w:ind w:left="0" w:right="0" w:firstLine="576"/>
        <w:jc w:val="left"/>
      </w:pPr>
      <w:r>
        <w:rPr/>
        <w:t xml:space="preserve">(c) Mechanical or resource failure;</w:t>
      </w:r>
    </w:p>
    <w:p>
      <w:pPr>
        <w:spacing w:before="0" w:after="0" w:line="408" w:lineRule="exact"/>
        <w:ind w:left="0" w:right="0" w:firstLine="576"/>
        <w:jc w:val="left"/>
      </w:pPr>
      <w:r>
        <w:rPr/>
        <w:t xml:space="preserve">(d) Failure of a third party to meet contractual obligations to the electric utility;</w:t>
      </w:r>
    </w:p>
    <w:p>
      <w:pPr>
        <w:spacing w:before="0" w:after="0" w:line="408" w:lineRule="exact"/>
        <w:ind w:left="0" w:right="0" w:firstLine="576"/>
        <w:jc w:val="left"/>
      </w:pPr>
      <w:r>
        <w:rPr/>
        <w:t xml:space="preserve">(e) Actions of governmental authorities that adversely affect the generation, transmission, or distribution of nonemitting electric generation or renewable resources owned or under contract to an electric utility, including condemnation actions by municipal electric utilities, public utility districts, or irrigation districts that adversely affect an investor-owned utility's ability to meet the standard established in RCW 19.405.030(1) and 19.405.040(1);</w:t>
      </w:r>
    </w:p>
    <w:p>
      <w:pPr>
        <w:spacing w:before="0" w:after="0" w:line="408" w:lineRule="exact"/>
        <w:ind w:left="0" w:right="0" w:firstLine="576"/>
        <w:jc w:val="left"/>
      </w:pPr>
      <w:r>
        <w:rPr/>
        <w:t xml:space="preserve">(f) Inability to acquire sufficient transmission to transmit electricity from nonemitting electric generation or renewable resources to load; and</w:t>
      </w:r>
    </w:p>
    <w:p>
      <w:pPr>
        <w:spacing w:before="0" w:after="0" w:line="408" w:lineRule="exact"/>
        <w:ind w:left="0" w:right="0" w:firstLine="576"/>
        <w:jc w:val="left"/>
      </w:pPr>
      <w:r>
        <w:rPr/>
        <w:t xml:space="preserve">(g) Substantial limitations, restrictions, or prohibitions on nonemitting electric generation or renewable resources.</w:t>
      </w:r>
    </w:p>
    <w:p>
      <w:pPr>
        <w:spacing w:before="0" w:after="0" w:line="408" w:lineRule="exact"/>
        <w:ind w:left="0" w:right="0" w:firstLine="576"/>
        <w:jc w:val="left"/>
      </w:pPr>
      <w:r>
        <w:rPr/>
        <w:t xml:space="preserve">(7) An electric utility must notify its retail electric customers in published form within three months of paying the administrative penalty established under subsection (1) of this section. An electric utility is not required to notify its retail electric customers when making a payment in the amount of the administrative penalty as an alternative compliance payment consistent with the requirements of RCW 19.405.040(1)(b).</w:t>
      </w:r>
    </w:p>
    <w:p>
      <w:pPr>
        <w:spacing w:before="0" w:after="0" w:line="408" w:lineRule="exact"/>
        <w:ind w:left="0" w:right="0" w:firstLine="576"/>
        <w:jc w:val="left"/>
      </w:pPr>
      <w:r>
        <w:rPr/>
        <w:t xml:space="preserve">(8) Moneys collected under this section must be deposited into the low-income weatherization and structural rehabilitation assistance account created in RCW </w:t>
      </w:r>
      <w:r>
        <w:t>((</w:t>
      </w:r>
      <w:r>
        <w:rPr>
          <w:strike/>
        </w:rPr>
        <w:t xml:space="preserve">70.164.030</w:t>
      </w:r>
      <w:r>
        <w:t>))</w:t>
      </w:r>
      <w:r>
        <w:rPr/>
        <w:t xml:space="preserve"> </w:t>
      </w:r>
      <w:r>
        <w:rPr>
          <w:u w:val="single"/>
        </w:rPr>
        <w:t xml:space="preserve">70A.35.030</w:t>
      </w:r>
      <w:r>
        <w:rPr/>
        <w:t xml:space="preserve">.</w:t>
      </w:r>
    </w:p>
    <w:p>
      <w:pPr>
        <w:spacing w:before="0" w:after="0" w:line="408" w:lineRule="exact"/>
        <w:ind w:left="0" w:right="0" w:firstLine="576"/>
        <w:jc w:val="left"/>
      </w:pPr>
      <w:r>
        <w:rPr/>
        <w:t xml:space="preserve">(9) For an investor-owned utility, the commission must determine compliance with the requirements of this chapter.</w:t>
      </w:r>
    </w:p>
    <w:p>
      <w:pPr>
        <w:spacing w:before="0" w:after="0" w:line="408" w:lineRule="exact"/>
        <w:ind w:left="0" w:right="0" w:firstLine="576"/>
        <w:jc w:val="left"/>
      </w:pPr>
      <w:r>
        <w:rPr/>
        <w:t xml:space="preserve">(10) For consumer-owned utilities, the auditor is responsible for auditing compliance with this chapter and rules adopted under this chapter that apply to those utilities and the attorney general is responsible for enforcing that compliance.</w:t>
      </w:r>
    </w:p>
    <w:p>
      <w:pPr>
        <w:spacing w:before="0" w:after="0" w:line="408" w:lineRule="exact"/>
        <w:ind w:left="0" w:right="0" w:firstLine="576"/>
        <w:jc w:val="left"/>
      </w:pPr>
      <w:r>
        <w:rPr/>
        <w:t xml:space="preserve">(11) If the report submitted under RCW 19.405.080 demonstrates adverse system reliability impacts from the implementation of RCW 19.405.040 and 19.405.050, the governor, consistent with the emergency powers under RCW 43.21G.040, may suspend or delay implementation of this chapter, or exempt an electric utility from paying the administrative penalty under this section, until system reliability impacts can be addressed. Adverse system reliability impacts may include, but are not limited to, the inability of electric utilities or transmission operators to meet reliability standards mandated by federal or state law and required by prudent utility practices.</w:t>
      </w:r>
    </w:p>
    <w:p>
      <w:pPr>
        <w:spacing w:before="0" w:after="0" w:line="408" w:lineRule="exact"/>
        <w:ind w:left="0" w:right="0" w:firstLine="576"/>
        <w:jc w:val="left"/>
      </w:pPr>
      <w:r>
        <w:rPr/>
        <w:t xml:space="preserve">(12) Notwithstanding RCW 54.16.020, the fair market value compensation for an asset that is condemned by a municipal electric utility, public utility district, or irrigation district and that is either demonstrated in an electric utility's clean energy action plan or clean energy implementation plan to be used or acquired after May 7, 2019, to meet the requirements of RCW 19.405.040 and 19.405.050, or an asset that generates electricity from renewable resources or nonemitting electric generation, must include but not be limited to a replacement value approach. Additionally, the electric utility may seek, and the court may award, damages attributable to the severance, separation, replacement, or relocation of utility assets. The trier of fact may also consider other damages, as well as offsetting benefits, that it finds just and equitable.</w:t>
      </w:r>
    </w:p>
    <w:p>
      <w:pPr>
        <w:spacing w:before="0" w:after="0" w:line="408" w:lineRule="exact"/>
        <w:ind w:left="0" w:right="0" w:firstLine="576"/>
        <w:jc w:val="left"/>
      </w:pPr>
      <w:r>
        <w:rPr/>
        <w:t xml:space="preserve">(13) An entity that establishes or extends service to the premises of a customer who is being served by an electric utility or was served by an electric utility prior to May 7, 2019, must serve those premises in a manner that complies with the requirements of chapter 288, Laws of 2019 and with chapter 19.285 RCW, if applicable. An electric utility or other entity that fails to comply with the requirements of this subsection must pay the administrative penalty under subsection (1) of this section for each megawatt-hour of electric generation used to serve load that does not meet the terms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926</w:t>
      </w:r>
      <w:r>
        <w:rPr/>
        <w:t xml:space="preserve"> and 2013 c 291 s 26 are each amended to read as follows:</w:t>
      </w:r>
    </w:p>
    <w:p>
      <w:pPr>
        <w:spacing w:before="0" w:after="0" w:line="408" w:lineRule="exact"/>
        <w:ind w:left="0" w:right="0" w:firstLine="576"/>
        <w:jc w:val="left"/>
      </w:pPr>
      <w:r>
        <w:rPr/>
        <w:t xml:space="preserve">(1) Following the inspection required under RCW 28B.10.925 and prior to transferring ownership of an institution-owned vessel, the institution of higher education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institution of higher education.</w:t>
      </w:r>
    </w:p>
    <w:p>
      <w:pPr>
        <w:spacing w:before="0" w:after="0" w:line="408" w:lineRule="exact"/>
        <w:ind w:left="0" w:right="0" w:firstLine="576"/>
        <w:jc w:val="left"/>
      </w:pPr>
      <w:r>
        <w:rPr/>
        <w:t xml:space="preserve">(2)(a) The institution of higher education shall remove any containers or other materials that are not fixed to the vessel and contain hazardous substances, as defined under RCW </w:t>
      </w:r>
      <w:r>
        <w:t>((</w:t>
      </w:r>
      <w:r>
        <w:rPr>
          <w:strike/>
        </w:rPr>
        <w:t xml:space="preserve">70.105D.020</w:t>
      </w:r>
      <w:r>
        <w:t>))</w:t>
      </w:r>
      <w:r>
        <w:rPr/>
        <w:t xml:space="preserve"> </w:t>
      </w:r>
      <w:r>
        <w:rPr>
          <w:u w:val="single"/>
        </w:rPr>
        <w:t xml:space="preserve">70A.305.020</w:t>
      </w:r>
      <w:r>
        <w:rPr/>
        <w:t xml:space="preserve">.</w:t>
      </w:r>
    </w:p>
    <w:p>
      <w:pPr>
        <w:spacing w:before="0" w:after="0" w:line="408" w:lineRule="exact"/>
        <w:ind w:left="0" w:right="0" w:firstLine="576"/>
        <w:jc w:val="left"/>
      </w:pPr>
      <w:r>
        <w:rPr/>
        <w:t xml:space="preserve">(b) However, the institution of higher education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institution of higher education's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institution of higher education,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institution of higher education may consult with the department of ecology in carrying out the requirements of this subsection.</w:t>
      </w:r>
    </w:p>
    <w:p>
      <w:pPr>
        <w:spacing w:before="0" w:after="0" w:line="408" w:lineRule="exact"/>
        <w:ind w:left="0" w:right="0" w:firstLine="576"/>
        <w:jc w:val="left"/>
      </w:pPr>
      <w:r>
        <w:rPr/>
        <w:t xml:space="preserve">(3) Prior to sale, and unless the vessel has a title or valid marine document, the institution of higher education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130</w:t>
      </w:r>
      <w:r>
        <w:rPr/>
        <w:t xml:space="preserve">.</w:t>
      </w:r>
      <w:r>
        <w:t xml:space="preserve">010</w:t>
      </w:r>
      <w:r>
        <w:rPr/>
        <w:t xml:space="preserve"> and 1993 c 447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"Transportation fee" means the fee charged to employees and students at institutions of higher education for the purposes provided in RCW 28B.130.020.</w:t>
      </w:r>
    </w:p>
    <w:p>
      <w:pPr>
        <w:spacing w:before="0" w:after="0" w:line="408" w:lineRule="exact"/>
        <w:ind w:left="0" w:right="0" w:firstLine="576"/>
        <w:jc w:val="left"/>
      </w:pPr>
      <w:r>
        <w:rPr/>
        <w:t xml:space="preserve">(2) "Transportation demand management program" means the set of strategies adopted by an institution of higher education to reduce the number of single-occupant vehicles traveling to its campus. These strategies may include but are not limited to those identified in RCW </w:t>
      </w:r>
      <w:r>
        <w:t>((</w:t>
      </w:r>
      <w:r>
        <w:rPr>
          <w:strike/>
        </w:rPr>
        <w:t xml:space="preserve">70.94.531</w:t>
      </w:r>
      <w:r>
        <w:t>))</w:t>
      </w:r>
      <w:r>
        <w:rPr/>
        <w:t xml:space="preserve"> </w:t>
      </w:r>
      <w:r>
        <w:rPr>
          <w:u w:val="single"/>
        </w:rPr>
        <w:t xml:space="preserve">70A.15.4040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272</w:t>
      </w:r>
      <w:r>
        <w:rPr/>
        <w:t xml:space="preserve"> and 2019 c 292 s 11 are each amended to read as follows:</w:t>
      </w:r>
    </w:p>
    <w:p>
      <w:pPr>
        <w:spacing w:before="0" w:after="0" w:line="408" w:lineRule="exact"/>
        <w:ind w:left="0" w:right="0" w:firstLine="576"/>
        <w:jc w:val="left"/>
      </w:pPr>
      <w:r>
        <w:rPr/>
        <w:t xml:space="preserve">(1) This section applies only to the water quality and shorelands and environmental assistance programs within the department of ecology and to actions taken by the department of ecology under chapter </w:t>
      </w:r>
      <w:r>
        <w:t>((</w:t>
      </w:r>
      <w:r>
        <w:rPr>
          <w:strike/>
        </w:rPr>
        <w:t xml:space="preserve">70.365</w:t>
      </w:r>
      <w:r>
        <w:t>))</w:t>
      </w:r>
      <w:r>
        <w:rPr/>
        <w:t xml:space="preserve"> </w:t>
      </w:r>
      <w:r>
        <w:rPr>
          <w:u w:val="single"/>
        </w:rPr>
        <w:t xml:space="preserve">70A.350</w:t>
      </w:r>
      <w:r>
        <w:rPr/>
        <w:t xml:space="preserve"> RCW.</w:t>
      </w:r>
    </w:p>
    <w:p>
      <w:pPr>
        <w:spacing w:before="0" w:after="0" w:line="408" w:lineRule="exact"/>
        <w:ind w:left="0" w:right="0" w:firstLine="576"/>
        <w:jc w:val="left"/>
      </w:pPr>
      <w:r>
        <w:rPr/>
        <w:t xml:space="preserve">(2)(a) Before taking a significant agency action, which includes each department of ecology rule to implement a determination of a regulatory action specified in RCW </w:t>
      </w:r>
      <w:r>
        <w:t>((</w:t>
      </w:r>
      <w:r>
        <w:rPr>
          <w:strike/>
        </w:rPr>
        <w:t xml:space="preserve">70.365.040</w:t>
      </w:r>
      <w:r>
        <w:t>))</w:t>
      </w:r>
      <w:r>
        <w:rPr/>
        <w:t xml:space="preserve"> </w:t>
      </w:r>
      <w:r>
        <w:rPr>
          <w:u w:val="single"/>
        </w:rPr>
        <w:t xml:space="preserve">70A.350.040</w:t>
      </w:r>
      <w:r>
        <w:rPr/>
        <w:t xml:space="preserve">(1) (b) or (c), the department of ecology must identify the sources of information reviewed and relied upon by the agency in the course of preparing to take significant agency action. Peer-reviewed literature, if applicable, must be identified, as well as any scientific literature or other sources of information used. The department of ecology shall make available on the agency's web site the index of records required under RCW 42.56.070 that are relied upon, or invoked, in support of a proposal for significant agency action.</w:t>
      </w:r>
    </w:p>
    <w:p>
      <w:pPr>
        <w:spacing w:before="0" w:after="0" w:line="408" w:lineRule="exact"/>
        <w:ind w:left="0" w:right="0" w:firstLine="576"/>
        <w:jc w:val="left"/>
      </w:pPr>
      <w:r>
        <w:rPr/>
        <w:t xml:space="preserve">(b) On the agency's web site, the department of ecology must identify and categorize each source of information that is relied upon in the form of a bibliography, citation list, or similar list of sources. The categories in (c) of this subsection do not imply or infer any hierarchy or level of quality.</w:t>
      </w:r>
    </w:p>
    <w:p>
      <w:pPr>
        <w:spacing w:before="0" w:after="0" w:line="408" w:lineRule="exact"/>
        <w:ind w:left="0" w:right="0" w:firstLine="576"/>
        <w:jc w:val="left"/>
      </w:pPr>
      <w:r>
        <w:rPr/>
        <w:t xml:space="preserve">(c) The bibliography, citation list, or similar list of sources must categorize the sources of information as belonging to one or more of the following categories:</w:t>
      </w:r>
    </w:p>
    <w:p>
      <w:pPr>
        <w:spacing w:before="0" w:after="0" w:line="408" w:lineRule="exact"/>
        <w:ind w:left="0" w:right="0" w:firstLine="576"/>
        <w:jc w:val="left"/>
      </w:pPr>
      <w:r>
        <w:rPr/>
        <w:t xml:space="preserve">(i) Independent peer review: Review is overseen by an independent third party;</w:t>
      </w:r>
    </w:p>
    <w:p>
      <w:pPr>
        <w:spacing w:before="0" w:after="0" w:line="408" w:lineRule="exact"/>
        <w:ind w:left="0" w:right="0" w:firstLine="576"/>
        <w:jc w:val="left"/>
      </w:pPr>
      <w:r>
        <w:rPr/>
        <w:t xml:space="preserve">(ii) Internal peer review: Review by staff internal to the department of ecology;</w:t>
      </w:r>
    </w:p>
    <w:p>
      <w:pPr>
        <w:spacing w:before="0" w:after="0" w:line="408" w:lineRule="exact"/>
        <w:ind w:left="0" w:right="0" w:firstLine="576"/>
        <w:jc w:val="left"/>
      </w:pPr>
      <w:r>
        <w:rPr/>
        <w:t xml:space="preserve">(iii) External peer review: Review by persons that are external to and selected by the department of ecology;</w:t>
      </w:r>
    </w:p>
    <w:p>
      <w:pPr>
        <w:spacing w:before="0" w:after="0" w:line="408" w:lineRule="exact"/>
        <w:ind w:left="0" w:right="0" w:firstLine="576"/>
        <w:jc w:val="left"/>
      </w:pPr>
      <w:r>
        <w:rPr/>
        <w:t xml:space="preserve">(iv) Open review: Documented open public review process that is not limited to invited organizations or individuals;</w:t>
      </w:r>
    </w:p>
    <w:p>
      <w:pPr>
        <w:spacing w:before="0" w:after="0" w:line="408" w:lineRule="exact"/>
        <w:ind w:left="0" w:right="0" w:firstLine="576"/>
        <w:jc w:val="left"/>
      </w:pPr>
      <w:r>
        <w:rPr/>
        <w:t xml:space="preserve">(v) Legal and policy document: Documents related to the legal framework for the significant agency action including but not limited to:</w:t>
      </w:r>
    </w:p>
    <w:p>
      <w:pPr>
        <w:spacing w:before="0" w:after="0" w:line="408" w:lineRule="exact"/>
        <w:ind w:left="0" w:right="0" w:firstLine="576"/>
        <w:jc w:val="left"/>
      </w:pPr>
      <w:r>
        <w:rPr/>
        <w:t xml:space="preserve">(A) Federal and state statutes;</w:t>
      </w:r>
    </w:p>
    <w:p>
      <w:pPr>
        <w:spacing w:before="0" w:after="0" w:line="408" w:lineRule="exact"/>
        <w:ind w:left="0" w:right="0" w:firstLine="576"/>
        <w:jc w:val="left"/>
      </w:pPr>
      <w:r>
        <w:rPr/>
        <w:t xml:space="preserve">(B) Court and hearings board decisions;</w:t>
      </w:r>
    </w:p>
    <w:p>
      <w:pPr>
        <w:spacing w:before="0" w:after="0" w:line="408" w:lineRule="exact"/>
        <w:ind w:left="0" w:right="0" w:firstLine="576"/>
        <w:jc w:val="left"/>
      </w:pPr>
      <w:r>
        <w:rPr/>
        <w:t xml:space="preserve">(C) Federal and state administrative rules and regulations; and</w:t>
      </w:r>
    </w:p>
    <w:p>
      <w:pPr>
        <w:spacing w:before="0" w:after="0" w:line="408" w:lineRule="exact"/>
        <w:ind w:left="0" w:right="0" w:firstLine="576"/>
        <w:jc w:val="left"/>
      </w:pPr>
      <w:r>
        <w:rPr/>
        <w:t xml:space="preserve">(D) Policy and regulatory documents adopted by local governments;</w:t>
      </w:r>
    </w:p>
    <w:p>
      <w:pPr>
        <w:spacing w:before="0" w:after="0" w:line="408" w:lineRule="exact"/>
        <w:ind w:left="0" w:right="0" w:firstLine="576"/>
        <w:jc w:val="left"/>
      </w:pPr>
      <w:r>
        <w:rPr/>
        <w:t xml:space="preserve">(vi) Data from primary research, monitoring activities, or other sources, but that has not been incorporated as part of documents reviewed under the processes described in (c)(i), (ii), (iii), and (iv) of this subsection;</w:t>
      </w:r>
    </w:p>
    <w:p>
      <w:pPr>
        <w:spacing w:before="0" w:after="0" w:line="408" w:lineRule="exact"/>
        <w:ind w:left="0" w:right="0" w:firstLine="576"/>
        <w:jc w:val="left"/>
      </w:pPr>
      <w:r>
        <w:rPr/>
        <w:t xml:space="preserve">(vii) Records of the best professional judgment of department of ecology employees or other individuals; or</w:t>
      </w:r>
    </w:p>
    <w:p>
      <w:pPr>
        <w:spacing w:before="0" w:after="0" w:line="408" w:lineRule="exact"/>
        <w:ind w:left="0" w:right="0" w:firstLine="576"/>
        <w:jc w:val="left"/>
      </w:pPr>
      <w:r>
        <w:rPr/>
        <w:t xml:space="preserve">(viii) Other: Sources of information that do not fit into one of the categories identified in this subsection (2)(c).</w:t>
      </w:r>
    </w:p>
    <w:p>
      <w:pPr>
        <w:spacing w:before="0" w:after="0" w:line="408" w:lineRule="exact"/>
        <w:ind w:left="0" w:right="0" w:firstLine="576"/>
        <w:jc w:val="left"/>
      </w:pPr>
      <w:r>
        <w:rPr/>
        <w:t xml:space="preserve">(3) For the purposes of this section, "significant agency action" means an act of the department of ecology that:</w:t>
      </w:r>
    </w:p>
    <w:p>
      <w:pPr>
        <w:spacing w:before="0" w:after="0" w:line="408" w:lineRule="exact"/>
        <w:ind w:left="0" w:right="0" w:firstLine="576"/>
        <w:jc w:val="left"/>
      </w:pPr>
      <w:r>
        <w:rPr/>
        <w:t xml:space="preserve">(a) Results in the development of a significant legislative rule as defined in RCW 34.05.328; or</w:t>
      </w:r>
    </w:p>
    <w:p>
      <w:pPr>
        <w:spacing w:before="0" w:after="0" w:line="408" w:lineRule="exact"/>
        <w:ind w:left="0" w:right="0" w:firstLine="576"/>
        <w:jc w:val="left"/>
      </w:pPr>
      <w:r>
        <w:rPr/>
        <w:t xml:space="preserve">(b) Results in the development of technical guidance, technical assessments, or technical documents that are used to directly support implementation of a state rule or state statute.</w:t>
      </w:r>
    </w:p>
    <w:p>
      <w:pPr>
        <w:spacing w:before="0" w:after="0" w:line="408" w:lineRule="exact"/>
        <w:ind w:left="0" w:right="0" w:firstLine="576"/>
        <w:jc w:val="left"/>
      </w:pPr>
      <w:r>
        <w:rPr/>
        <w:t xml:space="preserve">(4) This section is not intended to affect agency action regarding individual permitting, compliance and enforcement decisions, or guidance provided by an agency to a local government on a case-by-case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56</w:t>
      </w:r>
      <w:r>
        <w:rPr/>
        <w:t xml:space="preserve">.</w:t>
      </w:r>
      <w:r>
        <w:t xml:space="preserve">010</w:t>
      </w:r>
      <w:r>
        <w:rPr/>
        <w:t xml:space="preserve"> and 2015 c 53 s 59 are each amended to read as follows:</w:t>
      </w:r>
    </w:p>
    <w:p>
      <w:pPr>
        <w:spacing w:before="0" w:after="0" w:line="408" w:lineRule="exact"/>
        <w:ind w:left="0" w:right="0" w:firstLine="576"/>
        <w:jc w:val="left"/>
      </w:pPr>
      <w:r>
        <w:rPr/>
        <w:t xml:space="preserve">Except as otherwise provided in this title, state laws relating to special service or taxing districts shall apply to, grant powers, and impose duties upon code cities and their officers to the same extent as such laws apply to and affect other classes of cities and towns and their employees, including, without limitation, the following: (1) Chapter </w:t>
      </w:r>
      <w:r>
        <w:t>((</w:t>
      </w:r>
      <w:r>
        <w:rPr>
          <w:strike/>
        </w:rPr>
        <w:t xml:space="preserve">70.94</w:t>
      </w:r>
      <w:r>
        <w:t>))</w:t>
      </w:r>
      <w:r>
        <w:rPr/>
        <w:t xml:space="preserve"> </w:t>
      </w:r>
      <w:r>
        <w:rPr>
          <w:u w:val="single"/>
        </w:rPr>
        <w:t xml:space="preserve">70A.15</w:t>
      </w:r>
      <w:r>
        <w:rPr/>
        <w:t xml:space="preserve"> RCW, relating to air pollution control; (2) chapter 68.52 RCW, relating to cemetery districts; (3) chapter 29A.28 RCW, relating to congressional districts; (4) chapters 14.07 and 14.08 RCW, relating to municipal airport districts; (5) chapter 36.88 RCW, relating to county road improvement districts; (6) Title 85 RCW, relating to diking districts, drainage districts, and drainage improvement districts; (7) chapter 36.54 RCW, relating to </w:t>
      </w:r>
      <w:r>
        <w:t>((</w:t>
      </w:r>
      <w:r>
        <w:rPr>
          <w:strike/>
        </w:rPr>
        <w:t xml:space="preserve">ferry districts</w:t>
      </w:r>
      <w:r>
        <w:t>))</w:t>
      </w:r>
      <w:r>
        <w:rPr/>
        <w:t xml:space="preserve"> </w:t>
      </w:r>
      <w:r>
        <w:rPr>
          <w:u w:val="single"/>
        </w:rPr>
        <w:t xml:space="preserve">county-owned ferries</w:t>
      </w:r>
      <w:r>
        <w:rPr/>
        <w:t xml:space="preserve">; (8) Title 52 RCW, relating to fire protection districts; (9) Title 86 RCW, relating to flood control districts and flood control; (10) chapter 70.46 RCW, relating to health districts; (11) chapters 87.03 through 87.84 and 89.12 RCW, relating to irrigation districts; (12) chapter 35.61 RCW, relating to metropolitan park districts; (13) chapter 35.58 RCW, relating to metropolitan municipalities; (14) chapter 17.28 RCW, relating to mosquito control districts; (15) chapter 17.12 RCW, relating to agricultural pest districts; (16) Title 53 RCW, relating to port districts; (17) chapter 70.44 RCW, relating to public hospital districts; (18) Title 54 RCW, relating to public utility districts; (19) chapter 91.08 RCW, relating to public waterway districts; (20) chapter 89.12 RCW, relating to reclamation districts; (21) chapters 57.02 through 57.36 RCW, relating to water-sewer districts; and (22) chapter 17.04 RCW, relating to weed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265</w:t>
      </w:r>
      <w:r>
        <w:rPr/>
        <w:t xml:space="preserve"> and 1989 c 399 s 8 are each amended to read as follows:</w:t>
      </w:r>
    </w:p>
    <w:p>
      <w:pPr>
        <w:spacing w:before="0" w:after="0" w:line="408" w:lineRule="exact"/>
        <w:ind w:left="0" w:right="0" w:firstLine="576"/>
        <w:jc w:val="left"/>
      </w:pPr>
      <w:r>
        <w:rPr/>
        <w:t xml:space="preserve">RCW 36.32.240, 36.32.250, and 36.32.260 do not apply to the selection of persons or entities to construct or develop water pollution control facilities or to provide water pollution control services under RCW </w:t>
      </w:r>
      <w:r>
        <w:t>((</w:t>
      </w:r>
      <w:r>
        <w:rPr>
          <w:strike/>
        </w:rPr>
        <w:t xml:space="preserve">70.150.040</w:t>
      </w:r>
      <w:r>
        <w:t>))</w:t>
      </w:r>
      <w:r>
        <w:rPr/>
        <w:t xml:space="preserve"> </w:t>
      </w:r>
      <w:r>
        <w:rPr>
          <w:u w:val="single"/>
        </w:rPr>
        <w:t xml:space="preserve">70A.140.040</w:t>
      </w:r>
      <w:r>
        <w:rPr/>
        <w:t xml:space="preserve"> or the selection of persons or entities to construct or develop solid waste handling facilities or to provide solid waste handling services under RCW 36.58.090.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175</w:t>
      </w:r>
      <w:r>
        <w:rPr/>
        <w:t xml:space="preserve"> and 1989 c 399 s 11 are each amended to read as follows:</w:t>
      </w:r>
    </w:p>
    <w:p>
      <w:pPr>
        <w:spacing w:before="0" w:after="0" w:line="408" w:lineRule="exact"/>
        <w:ind w:left="0" w:right="0" w:firstLine="576"/>
        <w:jc w:val="left"/>
      </w:pPr>
      <w:r>
        <w:rPr/>
        <w:t xml:space="preserve">This chapter does not apply to the selection of persons or entities to construct or develop water pollution control facilities or to provide water pollution control services under RCW </w:t>
      </w:r>
      <w:r>
        <w:t>((</w:t>
      </w:r>
      <w:r>
        <w:rPr>
          <w:strike/>
        </w:rPr>
        <w:t xml:space="preserve">70.150.040</w:t>
      </w:r>
      <w:r>
        <w:t>))</w:t>
      </w:r>
      <w:r>
        <w:rPr/>
        <w:t xml:space="preserve"> </w:t>
      </w:r>
      <w:r>
        <w:rPr>
          <w:u w:val="single"/>
        </w:rPr>
        <w:t xml:space="preserve">70A.140.040</w:t>
      </w:r>
      <w:r>
        <w:rPr/>
        <w:t xml:space="preserve"> or the selection of persons or entities to construct or develop solid waste handling facilities or to provide solid waste handling services under RCW 35.21.156 or under RCW 36.58.090.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265</w:t>
      </w:r>
      <w:r>
        <w:rPr/>
        <w:t xml:space="preserve"> and 2011 1st sp.s. c 43 s 229 are each amended to read as follows:</w:t>
      </w:r>
    </w:p>
    <w:p>
      <w:pPr>
        <w:spacing w:before="0" w:after="0" w:line="408" w:lineRule="exact"/>
        <w:ind w:left="0" w:right="0" w:firstLine="576"/>
        <w:jc w:val="left"/>
      </w:pPr>
      <w:r>
        <w:rPr/>
        <w:t xml:space="preserve">(1) The department shall establish purchasing and procurement policies that establish a preference for electronic products that meet environmental performance standards relating to the reduction or elimination of hazardous materials.</w:t>
      </w:r>
    </w:p>
    <w:p>
      <w:pPr>
        <w:spacing w:before="0" w:after="0" w:line="408" w:lineRule="exact"/>
        <w:ind w:left="0" w:right="0" w:firstLine="576"/>
        <w:jc w:val="left"/>
      </w:pPr>
      <w:r>
        <w:rPr/>
        <w:t xml:space="preserve">(2) The department shall ensure that their surplus electronic products, other than those sold individually to private citizens, are managed only by registered transporters and by processors meeting the requirements of RCW </w:t>
      </w:r>
      <w:r>
        <w:t>((</w:t>
      </w:r>
      <w:r>
        <w:rPr>
          <w:strike/>
        </w:rPr>
        <w:t xml:space="preserve">70.95N.250</w:t>
      </w:r>
      <w:r>
        <w:t>))</w:t>
      </w:r>
      <w:r>
        <w:rPr/>
        <w:t xml:space="preserve"> </w:t>
      </w:r>
      <w:r>
        <w:rPr>
          <w:u w:val="single"/>
        </w:rPr>
        <w:t xml:space="preserve">70A.500.250</w:t>
      </w:r>
      <w:r>
        <w:rPr/>
        <w:t xml:space="preserve">.</w:t>
      </w:r>
    </w:p>
    <w:p>
      <w:pPr>
        <w:spacing w:before="0" w:after="0" w:line="408" w:lineRule="exact"/>
        <w:ind w:left="0" w:right="0" w:firstLine="576"/>
        <w:jc w:val="left"/>
      </w:pPr>
      <w:r>
        <w:rPr/>
        <w:t xml:space="preserve">(3) The department shall ensure that their surplus electronic products are directed to legal secondary materials markets by requiring a chain of custody record that documents to whom the products were initially delivered through to the end use manufacturer.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310</w:t>
      </w:r>
      <w:r>
        <w:rPr/>
        <w:t xml:space="preserve"> and 2019 c 284 s 9 are each amended to read as follows:</w:t>
      </w:r>
    </w:p>
    <w:p>
      <w:pPr>
        <w:spacing w:before="0" w:after="0" w:line="408" w:lineRule="exact"/>
        <w:ind w:left="0" w:right="0" w:firstLine="576"/>
        <w:jc w:val="left"/>
      </w:pPr>
      <w:r>
        <w:rPr/>
        <w:t xml:space="preserve">(1) The department shall establish purchasing and procurement policies that provide a preference for products that:</w:t>
      </w:r>
    </w:p>
    <w:p>
      <w:pPr>
        <w:spacing w:before="0" w:after="0" w:line="408" w:lineRule="exact"/>
        <w:ind w:left="0" w:right="0" w:firstLine="576"/>
        <w:jc w:val="left"/>
      </w:pPr>
      <w:r>
        <w:rPr/>
        <w:t xml:space="preserve">(a) Are not restricted under RCW </w:t>
      </w:r>
      <w:r>
        <w:t>((</w:t>
      </w:r>
      <w:r>
        <w:rPr>
          <w:strike/>
        </w:rPr>
        <w:t xml:space="preserve">70.235.080</w:t>
      </w:r>
      <w:r>
        <w:t>))</w:t>
      </w:r>
      <w:r>
        <w:rPr/>
        <w:t xml:space="preserve"> </w:t>
      </w:r>
      <w:r>
        <w:rPr>
          <w:u w:val="single"/>
        </w:rPr>
        <w:t xml:space="preserve">70A.45.080</w:t>
      </w:r>
      <w:r>
        <w:rPr/>
        <w:t xml:space="preserve">;</w:t>
      </w:r>
    </w:p>
    <w:p>
      <w:pPr>
        <w:spacing w:before="0" w:after="0" w:line="408" w:lineRule="exact"/>
        <w:ind w:left="0" w:right="0" w:firstLine="576"/>
        <w:jc w:val="left"/>
      </w:pPr>
      <w:r>
        <w:rPr/>
        <w:t xml:space="preserve">(b) Do not contain hydrofluorocarbons or contain hydrofluorocarbons with a comparatively low global warming potential;</w:t>
      </w:r>
    </w:p>
    <w:p>
      <w:pPr>
        <w:spacing w:before="0" w:after="0" w:line="408" w:lineRule="exact"/>
        <w:ind w:left="0" w:right="0" w:firstLine="576"/>
        <w:jc w:val="left"/>
      </w:pPr>
      <w:r>
        <w:rPr/>
        <w:t xml:space="preserve">(c) Are not designed to function only in conjunction with hydrofluorocarbons characterized by a comparatively high global warming potential; and</w:t>
      </w:r>
    </w:p>
    <w:p>
      <w:pPr>
        <w:spacing w:before="0" w:after="0" w:line="408" w:lineRule="exact"/>
        <w:ind w:left="0" w:right="0" w:firstLine="576"/>
        <w:jc w:val="left"/>
      </w:pPr>
      <w:r>
        <w:rPr/>
        <w:t xml:space="preserve">(d) Were not manufactured using hydrofluorocarbons or were manufactured using hydrofluorocarbons with a low global warming potential.</w:t>
      </w:r>
    </w:p>
    <w:p>
      <w:pPr>
        <w:spacing w:before="0" w:after="0" w:line="408" w:lineRule="exact"/>
        <w:ind w:left="0" w:right="0" w:firstLine="576"/>
        <w:jc w:val="left"/>
      </w:pPr>
      <w:r>
        <w:rPr/>
        <w:t xml:space="preserve">(2) No agency may knowingly purchase products that are not accorded a preference in the purchasing and procurement policies established by the department pursuant to subsection (1) of this section, unless there is no cost-effective and technologically feasible option that is accorded a preference.</w:t>
      </w:r>
    </w:p>
    <w:p>
      <w:pPr>
        <w:spacing w:before="0" w:after="0" w:line="408" w:lineRule="exact"/>
        <w:ind w:left="0" w:right="0" w:firstLine="576"/>
        <w:jc w:val="left"/>
      </w:pPr>
      <w:r>
        <w:rPr/>
        <w:t xml:space="preserve">(3) Nothing in this section requires the department or any other state agency to breach an existing contract or dispose of stock that has been ordered or is in the possession of the department or other state agency as of July 28, 2019.</w:t>
      </w:r>
    </w:p>
    <w:p>
      <w:pPr>
        <w:spacing w:before="0" w:after="0" w:line="408" w:lineRule="exact"/>
        <w:ind w:left="0" w:right="0" w:firstLine="576"/>
        <w:jc w:val="left"/>
      </w:pPr>
      <w:r>
        <w:rPr/>
        <w:t xml:space="preserve">(4) By December 1, 2020, and each December 1st of even-numbered years thereafter, the department must submit a status report to the appropriate committees of the house of representatives and senate regarding the implementation and compliance of the department and state agencies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190</w:t>
      </w:r>
      <w:r>
        <w:rPr/>
        <w:t xml:space="preserve"> and 2008 c 301 s 26 are each amended to read as follows:</w:t>
      </w:r>
    </w:p>
    <w:p>
      <w:pPr>
        <w:spacing w:before="0" w:after="0" w:line="408" w:lineRule="exact"/>
        <w:ind w:left="0" w:right="0" w:firstLine="576"/>
        <w:jc w:val="left"/>
      </w:pPr>
      <w:r>
        <w:rPr/>
        <w:t xml:space="preserve">(1) The legislative authority of a city or county and the governing body of any special purpose district enumerated in subsection (2) of this section may authorize up to ten percent of its water-related revenues to be expended in the implementation of watershed management plan projects or activities that are in addition to the county's, city's, or district's existing water-related services or activities. Such limitation on expenditures shall not apply to water-related revenues of a public utility district organized according to Title 54 RCW. Water-related revenues include rates, charges, and fees for the provision of services relating to water supply, treatment, distribution, and management generally, and those general revenues of the local government that are expended for water management purposes. A local government may not expend for this purpose any revenues that were authorized by voter approval for other specified purposes or that are specifically dedicated to the repayment of municipal bonds or other debt instruments.</w:t>
      </w:r>
    </w:p>
    <w:p>
      <w:pPr>
        <w:spacing w:before="0" w:after="0" w:line="408" w:lineRule="exact"/>
        <w:ind w:left="0" w:right="0" w:firstLine="576"/>
        <w:jc w:val="left"/>
      </w:pPr>
      <w:r>
        <w:rPr/>
        <w:t xml:space="preserve">(2) The following special purpose districts may exercise the authority provided by this section:</w:t>
      </w:r>
    </w:p>
    <w:p>
      <w:pPr>
        <w:spacing w:before="0" w:after="0" w:line="408" w:lineRule="exact"/>
        <w:ind w:left="0" w:right="0" w:firstLine="576"/>
        <w:jc w:val="left"/>
      </w:pPr>
      <w:r>
        <w:rPr/>
        <w:t xml:space="preserve">(a) Water districts, sewer districts, and water-sewer districts organized under Title 57 RCW;</w:t>
      </w:r>
    </w:p>
    <w:p>
      <w:pPr>
        <w:spacing w:before="0" w:after="0" w:line="408" w:lineRule="exact"/>
        <w:ind w:left="0" w:right="0" w:firstLine="576"/>
        <w:jc w:val="left"/>
      </w:pPr>
      <w:r>
        <w:rPr/>
        <w:t xml:space="preserve">(b) Public utility districts organized under Title 54 RCW;</w:t>
      </w:r>
    </w:p>
    <w:p>
      <w:pPr>
        <w:spacing w:before="0" w:after="0" w:line="408" w:lineRule="exact"/>
        <w:ind w:left="0" w:right="0" w:firstLine="576"/>
        <w:jc w:val="left"/>
      </w:pPr>
      <w:r>
        <w:rPr/>
        <w:t xml:space="preserve">(c) Irrigation, reclamation, conservation, and similar districts organized under Titles 87 and 89 RCW;</w:t>
      </w:r>
    </w:p>
    <w:p>
      <w:pPr>
        <w:spacing w:before="0" w:after="0" w:line="408" w:lineRule="exact"/>
        <w:ind w:left="0" w:right="0" w:firstLine="576"/>
        <w:jc w:val="left"/>
      </w:pPr>
      <w:r>
        <w:rPr/>
        <w:t xml:space="preserve">(d) Port districts organized under Title 53 RCW;</w:t>
      </w:r>
    </w:p>
    <w:p>
      <w:pPr>
        <w:spacing w:before="0" w:after="0" w:line="408" w:lineRule="exact"/>
        <w:ind w:left="0" w:right="0" w:firstLine="576"/>
        <w:jc w:val="left"/>
      </w:pPr>
      <w:r>
        <w:rPr/>
        <w:t xml:space="preserve">(e) Diking, drainage, and similar districts organized under Title 85 RCW;</w:t>
      </w:r>
    </w:p>
    <w:p>
      <w:pPr>
        <w:spacing w:before="0" w:after="0" w:line="408" w:lineRule="exact"/>
        <w:ind w:left="0" w:right="0" w:firstLine="576"/>
        <w:jc w:val="left"/>
      </w:pPr>
      <w:r>
        <w:rPr/>
        <w:t xml:space="preserve">(f) Flood control and similar districts organized under Title 86 RCW;</w:t>
      </w:r>
    </w:p>
    <w:p>
      <w:pPr>
        <w:spacing w:before="0" w:after="0" w:line="408" w:lineRule="exact"/>
        <w:ind w:left="0" w:right="0" w:firstLine="576"/>
        <w:jc w:val="left"/>
      </w:pPr>
      <w:r>
        <w:rPr/>
        <w:t xml:space="preserve">(g) Lake or beach management districts organized under chapter 36.61 RCW;</w:t>
      </w:r>
    </w:p>
    <w:p>
      <w:pPr>
        <w:spacing w:before="0" w:after="0" w:line="408" w:lineRule="exact"/>
        <w:ind w:left="0" w:right="0" w:firstLine="576"/>
        <w:jc w:val="left"/>
      </w:pPr>
      <w:r>
        <w:rPr/>
        <w:t xml:space="preserve">(h) Aquifer protection areas organized under chapter 36.36 RCW; and</w:t>
      </w:r>
    </w:p>
    <w:p>
      <w:pPr>
        <w:spacing w:before="0" w:after="0" w:line="408" w:lineRule="exact"/>
        <w:ind w:left="0" w:right="0" w:firstLine="576"/>
        <w:jc w:val="left"/>
      </w:pPr>
      <w:r>
        <w:rPr/>
        <w:t xml:space="preserve">(i) Shellfish protection districts organized under chapter 90.72 RCW.</w:t>
      </w:r>
    </w:p>
    <w:p>
      <w:pPr>
        <w:spacing w:before="0" w:after="0" w:line="408" w:lineRule="exact"/>
        <w:ind w:left="0" w:right="0" w:firstLine="576"/>
        <w:jc w:val="left"/>
      </w:pPr>
      <w:r>
        <w:rPr/>
        <w:t xml:space="preserve">(3) The authority for expenditure of local government revenues provided by this section shall be applicable broadly to the implementation of watershed management plans addressing water supply, water transmission, water quality treatment or protection, or any other water-related purposes. Such plans include but are not limited to plans developed under the following authorities:</w:t>
      </w:r>
    </w:p>
    <w:p>
      <w:pPr>
        <w:spacing w:before="0" w:after="0" w:line="408" w:lineRule="exact"/>
        <w:ind w:left="0" w:right="0" w:firstLine="576"/>
        <w:jc w:val="left"/>
      </w:pPr>
      <w:r>
        <w:rPr/>
        <w:t xml:space="preserve">(a) Watershed plans developed under chapter 90.82 RCW;</w:t>
      </w:r>
    </w:p>
    <w:p>
      <w:pPr>
        <w:spacing w:before="0" w:after="0" w:line="408" w:lineRule="exact"/>
        <w:ind w:left="0" w:right="0" w:firstLine="576"/>
        <w:jc w:val="left"/>
      </w:pPr>
      <w:r>
        <w:rPr/>
        <w:t xml:space="preserve">(b) Salmon recovery plans developed under chapter 77.85 RCW;</w:t>
      </w:r>
    </w:p>
    <w:p>
      <w:pPr>
        <w:spacing w:before="0" w:after="0" w:line="408" w:lineRule="exact"/>
        <w:ind w:left="0" w:right="0" w:firstLine="576"/>
        <w:jc w:val="left"/>
      </w:pPr>
      <w:r>
        <w:rPr/>
        <w:t xml:space="preserve">(c) Watershed management elements of comprehensive land use plans developed under the growth management act, chapter 36.70A RCW;</w:t>
      </w:r>
    </w:p>
    <w:p>
      <w:pPr>
        <w:spacing w:before="0" w:after="0" w:line="408" w:lineRule="exact"/>
        <w:ind w:left="0" w:right="0" w:firstLine="576"/>
        <w:jc w:val="left"/>
      </w:pPr>
      <w:r>
        <w:rPr/>
        <w:t xml:space="preserve">(d) Watershed management elements of shoreline master programs developed under the shoreline management act, chapter 90.58 RCW;</w:t>
      </w:r>
    </w:p>
    <w:p>
      <w:pPr>
        <w:spacing w:before="0" w:after="0" w:line="408" w:lineRule="exact"/>
        <w:ind w:left="0" w:right="0" w:firstLine="576"/>
        <w:jc w:val="left"/>
      </w:pPr>
      <w:r>
        <w:rPr/>
        <w:t xml:space="preserve">(e) Nonpoint pollution action plans developed under the Puget Sound water quality management planning authorities of chapter 90.71 RCW and chapter 400-12 WAC;</w:t>
      </w:r>
    </w:p>
    <w:p>
      <w:pPr>
        <w:spacing w:before="0" w:after="0" w:line="408" w:lineRule="exact"/>
        <w:ind w:left="0" w:right="0" w:firstLine="576"/>
        <w:jc w:val="left"/>
      </w:pPr>
      <w:r>
        <w:rPr/>
        <w:t xml:space="preserve">(f) Other comprehensive management plans addressing watershed health at a WRIA level or sub-WRIA basin drainage level;</w:t>
      </w:r>
    </w:p>
    <w:p>
      <w:pPr>
        <w:spacing w:before="0" w:after="0" w:line="408" w:lineRule="exact"/>
        <w:ind w:left="0" w:right="0" w:firstLine="576"/>
        <w:jc w:val="left"/>
      </w:pPr>
      <w:r>
        <w:rPr/>
        <w:t xml:space="preserve">(g) Coordinated water system plans under chapter </w:t>
      </w:r>
      <w:r>
        <w:t>((</w:t>
      </w:r>
      <w:r>
        <w:rPr>
          <w:strike/>
        </w:rPr>
        <w:t xml:space="preserve">70.116</w:t>
      </w:r>
      <w:r>
        <w:t>))</w:t>
      </w:r>
      <w:r>
        <w:rPr/>
        <w:t xml:space="preserve"> </w:t>
      </w:r>
      <w:r>
        <w:rPr>
          <w:u w:val="single"/>
        </w:rPr>
        <w:t xml:space="preserve">70A.100</w:t>
      </w:r>
      <w:r>
        <w:rPr/>
        <w:t xml:space="preserve"> RCW and similar regional plans for water supply; and</w:t>
      </w:r>
    </w:p>
    <w:p>
      <w:pPr>
        <w:spacing w:before="0" w:after="0" w:line="408" w:lineRule="exact"/>
        <w:ind w:left="0" w:right="0" w:firstLine="576"/>
        <w:jc w:val="left"/>
      </w:pPr>
      <w:r>
        <w:rPr/>
        <w:t xml:space="preserve">(h) Any combination of the foregoing plans in an integrated watershed management plan.</w:t>
      </w:r>
    </w:p>
    <w:p>
      <w:pPr>
        <w:spacing w:before="0" w:after="0" w:line="408" w:lineRule="exact"/>
        <w:ind w:left="0" w:right="0" w:firstLine="576"/>
        <w:jc w:val="left"/>
      </w:pPr>
      <w:r>
        <w:rPr/>
        <w:t xml:space="preserve">(4) The authority provided by this section to expend revenues for watershed management plan implementation shall be construed broadly to include, but not be limited to:</w:t>
      </w:r>
    </w:p>
    <w:p>
      <w:pPr>
        <w:spacing w:before="0" w:after="0" w:line="408" w:lineRule="exact"/>
        <w:ind w:left="0" w:right="0" w:firstLine="576"/>
        <w:jc w:val="left"/>
      </w:pPr>
      <w:r>
        <w:rPr/>
        <w:t xml:space="preserve">(a) The coordination and oversight of plan implementation, including funding a watershed management partnership for this purpose;</w:t>
      </w:r>
    </w:p>
    <w:p>
      <w:pPr>
        <w:spacing w:before="0" w:after="0" w:line="408" w:lineRule="exact"/>
        <w:ind w:left="0" w:right="0" w:firstLine="576"/>
        <w:jc w:val="left"/>
      </w:pPr>
      <w:r>
        <w:rPr/>
        <w:t xml:space="preserve">(b) Technical support, monitoring, and data collection and analysis;</w:t>
      </w:r>
    </w:p>
    <w:p>
      <w:pPr>
        <w:spacing w:before="0" w:after="0" w:line="408" w:lineRule="exact"/>
        <w:ind w:left="0" w:right="0" w:firstLine="576"/>
        <w:jc w:val="left"/>
      </w:pPr>
      <w:r>
        <w:rPr/>
        <w:t xml:space="preserve">(c) The design, development, construction, and operation of projects included in the plan; and</w:t>
      </w:r>
    </w:p>
    <w:p>
      <w:pPr>
        <w:spacing w:before="0" w:after="0" w:line="408" w:lineRule="exact"/>
        <w:ind w:left="0" w:right="0" w:firstLine="576"/>
        <w:jc w:val="left"/>
      </w:pPr>
      <w:r>
        <w:rPr/>
        <w:t xml:space="preserve">(d) Conducting activities and programs included as elements in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225</w:t>
      </w:r>
      <w:r>
        <w:rPr/>
        <w:t xml:space="preserve"> and 2011 1st sp.s. c 43 s 253 are each amended to read as follows:</w:t>
      </w:r>
    </w:p>
    <w:p>
      <w:pPr>
        <w:spacing w:before="0" w:after="0" w:line="408" w:lineRule="exact"/>
        <w:ind w:left="0" w:right="0" w:firstLine="576"/>
        <w:jc w:val="left"/>
      </w:pPr>
      <w:r>
        <w:rPr/>
        <w:t xml:space="preserve">There is hereby established an account in the state treasury to be known as the "state vehicle parking account." All parking rental income resulting from parking fees established by the department of enterprise services under RCW 46.08.172 at state-owned or leased property shall be deposited in the "state vehicle parking account." Revenue deposited in the "state vehicle parking account" shall be first applied to pledged purposes. Unpledged parking revenues deposited in the "state vehicle parking account" may be used to:</w:t>
      </w:r>
    </w:p>
    <w:p>
      <w:pPr>
        <w:spacing w:before="0" w:after="0" w:line="408" w:lineRule="exact"/>
        <w:ind w:left="0" w:right="0" w:firstLine="576"/>
        <w:jc w:val="left"/>
      </w:pPr>
      <w:r>
        <w:rPr/>
        <w:t xml:space="preserve">(1) Pay costs incurred in the operation, maintenance, regulation, and enforcement of vehicle parking and parking facilities;</w:t>
      </w:r>
    </w:p>
    <w:p>
      <w:pPr>
        <w:spacing w:before="0" w:after="0" w:line="408" w:lineRule="exact"/>
        <w:ind w:left="0" w:right="0" w:firstLine="576"/>
        <w:jc w:val="left"/>
      </w:pPr>
      <w:r>
        <w:rPr/>
        <w:t xml:space="preserve">(2) Support the lease costs and/or capital investment costs of vehicle parking and parking facilities; and</w:t>
      </w:r>
    </w:p>
    <w:p>
      <w:pPr>
        <w:spacing w:before="0" w:after="0" w:line="408" w:lineRule="exact"/>
        <w:ind w:left="0" w:right="0" w:firstLine="576"/>
        <w:jc w:val="left"/>
      </w:pPr>
      <w:r>
        <w:rPr/>
        <w:t xml:space="preserve">(3) Support agency commute trip reduction programs under RCW </w:t>
      </w:r>
      <w:r>
        <w:t>((</w:t>
      </w:r>
      <w:r>
        <w:rPr>
          <w:strike/>
        </w:rPr>
        <w:t xml:space="preserve">70.94.521 through 70.94.551</w:t>
      </w:r>
      <w:r>
        <w:t>))</w:t>
      </w:r>
      <w:r>
        <w:rPr/>
        <w:t xml:space="preserve"> </w:t>
      </w:r>
      <w:r>
        <w:rPr>
          <w:u w:val="single"/>
        </w:rPr>
        <w:t xml:space="preserve">70A.15.4000 through 70A.15.4100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230</w:t>
      </w:r>
      <w:r>
        <w:rPr/>
        <w:t xml:space="preserve"> and 1995 c 215 s 1 are each amended to read as follows:</w:t>
      </w:r>
    </w:p>
    <w:p>
      <w:pPr>
        <w:spacing w:before="0" w:after="0" w:line="408" w:lineRule="exact"/>
        <w:ind w:left="0" w:right="0" w:firstLine="576"/>
        <w:jc w:val="left"/>
      </w:pPr>
      <w:r>
        <w:rPr/>
        <w:t xml:space="preserve">State agencies may, under the internal revenue code rules, use public funds to financially assist agency-approved incentives for alternative commute modes, including but not limited to carpools, vanpools, purchase of transit and ferry passes, and guaranteed ride home programs, if the financial assistance is an element of the agency's commute trip reduction program as required under RCW </w:t>
      </w:r>
      <w:r>
        <w:t>((</w:t>
      </w:r>
      <w:r>
        <w:rPr>
          <w:strike/>
        </w:rPr>
        <w:t xml:space="preserve">70.94.521 through 70.94.551</w:t>
      </w:r>
      <w:r>
        <w:t>))</w:t>
      </w:r>
      <w:r>
        <w:rPr/>
        <w:t xml:space="preserve"> </w:t>
      </w:r>
      <w:r>
        <w:rPr>
          <w:u w:val="single"/>
        </w:rPr>
        <w:t xml:space="preserve">70A.15.4000 through 70A.15.4100</w:t>
      </w:r>
      <w:r>
        <w:rPr/>
        <w:t xml:space="preserve">. This section does not permit any payment for the use of state-owned vehicles for commuter ride sharing.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240</w:t>
      </w:r>
      <w:r>
        <w:rPr/>
        <w:t xml:space="preserve"> and 2015 c 225 s 58 are each amended to read as follows:</w:t>
      </w:r>
    </w:p>
    <w:p>
      <w:pPr>
        <w:spacing w:before="0" w:after="0" w:line="408" w:lineRule="exact"/>
        <w:ind w:left="0" w:right="0" w:firstLine="576"/>
        <w:jc w:val="left"/>
      </w:pPr>
      <w:r>
        <w:rPr/>
        <w:t xml:space="preserve">(1) There is hereby established an account in the state treasury to be known as the state agency parking account. All parking income collected from the fees imposed by state agencies on parking spaces at state-owned or leased facilities, including the capitol campus, shall be deposited in the state agency parking account. Only the office of financial management may authorize expenditures from the account. The account is subject to allotment procedures under chapter 43.88 RCW, but no appropriation is required for expenditures. No agency may receive an allotment greater than the amount of revenue deposited into the state agency parking account.</w:t>
      </w:r>
    </w:p>
    <w:p>
      <w:pPr>
        <w:spacing w:before="0" w:after="0" w:line="408" w:lineRule="exact"/>
        <w:ind w:left="0" w:right="0" w:firstLine="576"/>
        <w:jc w:val="left"/>
      </w:pPr>
      <w:r>
        <w:rPr/>
        <w:t xml:space="preserve">(2) An agency may, as an element of the agency's commute trip reduction program to achieve the goals set forth in RCW </w:t>
      </w:r>
      <w:r>
        <w:t>((</w:t>
      </w:r>
      <w:r>
        <w:rPr>
          <w:strike/>
        </w:rPr>
        <w:t xml:space="preserve">70.94.527</w:t>
      </w:r>
      <w:r>
        <w:t>))</w:t>
      </w:r>
      <w:r>
        <w:rPr/>
        <w:t xml:space="preserve"> </w:t>
      </w:r>
      <w:r>
        <w:rPr>
          <w:u w:val="single"/>
        </w:rPr>
        <w:t xml:space="preserve">70A.15.4020</w:t>
      </w:r>
      <w:r>
        <w:rPr/>
        <w:t xml:space="preserve">, impose parking rental fees at state-owned and leased properties. These fees will be deposited in the state agency parking account. Each agency shall establish a committee to advise the agency director on parking rental fees, taking into account the market rate of comparable, privately owned rental parking in each region. The agency shall solicit representation of the employee population including, but not limited to, management, administrative staff, production workers, and state employee bargaining units. Funds shall be used by agencies to: (a) Support the agencies' commute trip reduction program under RCW </w:t>
      </w:r>
      <w:r>
        <w:t>((</w:t>
      </w:r>
      <w:r>
        <w:rPr>
          <w:strike/>
        </w:rPr>
        <w:t xml:space="preserve">70.94.521 through 70.94.551</w:t>
      </w:r>
      <w:r>
        <w:t>))</w:t>
      </w:r>
      <w:r>
        <w:rPr/>
        <w:t xml:space="preserve"> </w:t>
      </w:r>
      <w:r>
        <w:rPr>
          <w:u w:val="single"/>
        </w:rPr>
        <w:t xml:space="preserve">70A.15.4000 through 70A.15.4100</w:t>
      </w:r>
      <w:r>
        <w:rPr/>
        <w:t xml:space="preserve">; (b) support the agencies' parking program; or (c) support the lease or ownership costs for the agencies' parking facilities.</w:t>
      </w:r>
    </w:p>
    <w:p>
      <w:pPr>
        <w:spacing w:before="0" w:after="0" w:line="408" w:lineRule="exact"/>
        <w:ind w:left="0" w:right="0" w:firstLine="576"/>
        <w:jc w:val="left"/>
      </w:pPr>
      <w:r>
        <w:rPr/>
        <w:t xml:space="preserve">(3) In order to reduce the state's subsidization of employee parking, after July 1997 agencies shall not enter into leases for employee parking in excess of building code requirements, except as authorized by the director of enterprise services. In situations where there are fewer parking spaces than employees at a worksite, parking must be allocated equitably, with no special preference given to managers.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623</w:t>
      </w:r>
      <w:r>
        <w:rPr/>
        <w:t xml:space="preserve"> and 1993 c 394 s 3 are each amended to read as follows:</w:t>
      </w:r>
    </w:p>
    <w:p>
      <w:pPr>
        <w:spacing w:before="0" w:after="0" w:line="408" w:lineRule="exact"/>
        <w:ind w:left="0" w:right="0" w:firstLine="576"/>
        <w:jc w:val="left"/>
      </w:pPr>
      <w:r>
        <w:rPr/>
        <w:t xml:space="preserve">Pursuant to policies and regulations promulgated by the office of financial management, an elected state officer or delegate or a state agency director or delegate may permit an employee to commute in a state-owned or leased vehicle if such travel is on official business, as determined in accordance with RCW </w:t>
      </w:r>
      <w:r>
        <w:t>((</w:t>
      </w:r>
      <w:r>
        <w:rPr>
          <w:strike/>
        </w:rPr>
        <w:t xml:space="preserve">43.41.130</w:t>
      </w:r>
      <w:r>
        <w:t>))</w:t>
      </w:r>
      <w:r>
        <w:rPr/>
        <w:t xml:space="preserve"> </w:t>
      </w:r>
      <w:r>
        <w:rPr>
          <w:u w:val="single"/>
        </w:rPr>
        <w:t xml:space="preserve">43.19.622</w:t>
      </w:r>
      <w:r>
        <w:rPr/>
        <w:t xml:space="preserve">, and is determined to be economical and advantageous to the state, or as part of a commute trip reduction program as required by RCW </w:t>
      </w:r>
      <w:r>
        <w:t>((</w:t>
      </w:r>
      <w:r>
        <w:rPr>
          <w:strike/>
        </w:rPr>
        <w:t xml:space="preserve">70.94.551</w:t>
      </w:r>
      <w:r>
        <w:t>))</w:t>
      </w:r>
      <w:r>
        <w:rPr/>
        <w:t xml:space="preserve"> </w:t>
      </w:r>
      <w:r>
        <w:rPr>
          <w:u w:val="single"/>
        </w:rPr>
        <w:t xml:space="preserve">70A.15.4100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637</w:t>
      </w:r>
      <w:r>
        <w:rPr/>
        <w:t xml:space="preserve"> and 2002 c 285 s 3 are each amended to read as follows:</w:t>
      </w:r>
    </w:p>
    <w:p>
      <w:pPr>
        <w:spacing w:before="0" w:after="0" w:line="408" w:lineRule="exact"/>
        <w:ind w:left="0" w:right="0" w:firstLine="576"/>
        <w:jc w:val="left"/>
      </w:pPr>
      <w:r>
        <w:rPr/>
        <w:t xml:space="preserve">(1) At least thirty percent of all new vehicles purchased through a state contract shall be clean-fuel vehicles.</w:t>
      </w:r>
    </w:p>
    <w:p>
      <w:pPr>
        <w:spacing w:before="0" w:after="0" w:line="408" w:lineRule="exact"/>
        <w:ind w:left="0" w:right="0" w:firstLine="576"/>
        <w:jc w:val="left"/>
      </w:pPr>
      <w:r>
        <w:rPr/>
        <w:t xml:space="preserve">(2) The percentage of clean-fuel vehicles purchased through a state contract shall increase at the rate of five percent each year.</w:t>
      </w:r>
    </w:p>
    <w:p>
      <w:pPr>
        <w:spacing w:before="0" w:after="0" w:line="408" w:lineRule="exact"/>
        <w:ind w:left="0" w:right="0" w:firstLine="576"/>
        <w:jc w:val="left"/>
      </w:pPr>
      <w:r>
        <w:rPr/>
        <w:t xml:space="preserve">(3) In meeting the procurement requirement established in this section, preference shall be given to vehicles designed to operate exclusively on clean fuels. In the event that vehicles designed to operate exclusively on clean fuels are not available or would not meet the operational requirements for which a vehicle is to be procured, conventionally powered vehicles may be converted to clean fuel or dual fuel use to meet the requirements of this section.</w:t>
      </w:r>
    </w:p>
    <w:p>
      <w:pPr>
        <w:spacing w:before="0" w:after="0" w:line="408" w:lineRule="exact"/>
        <w:ind w:left="0" w:right="0" w:firstLine="576"/>
        <w:jc w:val="left"/>
      </w:pPr>
      <w:r>
        <w:rPr/>
        <w:t xml:space="preserve">(4) Fuel purchased through a state contract shall be a clean fuel when the fuel is purchased for the operation of a clean-fuel vehicle.</w:t>
      </w:r>
    </w:p>
    <w:p>
      <w:pPr>
        <w:spacing w:before="0" w:after="0" w:line="408" w:lineRule="exact"/>
        <w:ind w:left="0" w:right="0" w:firstLine="576"/>
        <w:jc w:val="left"/>
      </w:pPr>
      <w:r>
        <w:rPr/>
        <w:t xml:space="preserve">(5)(a) Weight classes are established by the following motor vehicle types:</w:t>
      </w:r>
    </w:p>
    <w:p>
      <w:pPr>
        <w:spacing w:before="0" w:after="0" w:line="408" w:lineRule="exact"/>
        <w:ind w:left="0" w:right="0" w:firstLine="576"/>
        <w:jc w:val="left"/>
      </w:pPr>
      <w:r>
        <w:rPr/>
        <w:t xml:space="preserve">(i) Passenger cars;</w:t>
      </w:r>
    </w:p>
    <w:p>
      <w:pPr>
        <w:spacing w:before="0" w:after="0" w:line="408" w:lineRule="exact"/>
        <w:ind w:left="0" w:right="0" w:firstLine="576"/>
        <w:jc w:val="left"/>
      </w:pPr>
      <w:r>
        <w:rPr/>
        <w:t xml:space="preserve">(ii) Light duty trucks, trucks with a gross vehicle weight rating by the vehicle manufacturer of less than eight thousand five hundred pounds;</w:t>
      </w:r>
    </w:p>
    <w:p>
      <w:pPr>
        <w:spacing w:before="0" w:after="0" w:line="408" w:lineRule="exact"/>
        <w:ind w:left="0" w:right="0" w:firstLine="576"/>
        <w:jc w:val="left"/>
      </w:pPr>
      <w:r>
        <w:rPr/>
        <w:t xml:space="preserve">(iii) Heavy duty trucks, trucks with a gross vehicle weight rating by the vehicle manufacturer of eight thousand five hundred pounds or more.</w:t>
      </w:r>
    </w:p>
    <w:p>
      <w:pPr>
        <w:spacing w:before="0" w:after="0" w:line="408" w:lineRule="exact"/>
        <w:ind w:left="0" w:right="0" w:firstLine="576"/>
        <w:jc w:val="left"/>
      </w:pPr>
      <w:r>
        <w:rPr/>
        <w:t xml:space="preserve">(b) This subsection does not place an obligation upon the state or its political subdivisions to purchase vehicles in any number or weight class other than to meet the percent procurement requirement.</w:t>
      </w:r>
    </w:p>
    <w:p>
      <w:pPr>
        <w:spacing w:before="0" w:after="0" w:line="408" w:lineRule="exact"/>
        <w:ind w:left="0" w:right="0" w:firstLine="576"/>
        <w:jc w:val="left"/>
      </w:pPr>
      <w:r>
        <w:rPr/>
        <w:t xml:space="preserve">(6) The provisions for purchasing clean-fuel vehicles under subsections (1) and (2) of this section are intended as minimum levels. The department should seek to increase the purchasing levels of clean-fuel vehicles above the minimum. The department must also investigate all opportunities to aggregate their purchasing with local governments to determine whether or not they can lower their costs and make it cost-efficient to increase the percentage of clean-fuel or high gas mileage vehicles in both the state and local fleets.</w:t>
      </w:r>
    </w:p>
    <w:p>
      <w:pPr>
        <w:spacing w:before="0" w:after="0" w:line="408" w:lineRule="exact"/>
        <w:ind w:left="0" w:right="0" w:firstLine="576"/>
        <w:jc w:val="left"/>
      </w:pPr>
      <w:r>
        <w:rPr/>
        <w:t xml:space="preserve">(7) For the purposes of this section, "clean fuels" and "clean-fuel vehicles" shall be those fuels and vehicles meeting the specifications provided for in RCW </w:t>
      </w:r>
      <w:r>
        <w:t>((</w:t>
      </w:r>
      <w:r>
        <w:rPr>
          <w:strike/>
        </w:rPr>
        <w:t xml:space="preserve">70.120.210</w:t>
      </w:r>
      <w:r>
        <w:t>))</w:t>
      </w:r>
      <w:r>
        <w:rPr/>
        <w:t xml:space="preserve"> </w:t>
      </w:r>
      <w:r>
        <w:rPr>
          <w:u w:val="single"/>
        </w:rPr>
        <w:t xml:space="preserve">70A.25.120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800</w:t>
      </w:r>
      <w:r>
        <w:rPr/>
        <w:t xml:space="preserve"> and 2013 c 291 s 6 are each amended to read as follows:</w:t>
      </w:r>
    </w:p>
    <w:p>
      <w:pPr>
        <w:spacing w:before="0" w:after="0" w:line="408" w:lineRule="exact"/>
        <w:ind w:left="0" w:right="0" w:firstLine="576"/>
        <w:jc w:val="left"/>
      </w:pPr>
      <w:r>
        <w:rPr/>
        <w:t xml:space="preserve">(1) Following the inspection required under RCW 43.19.1919 and prior to transferring ownership of a department-owned vessel, the department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department.</w:t>
      </w:r>
    </w:p>
    <w:p>
      <w:pPr>
        <w:spacing w:before="0" w:after="0" w:line="408" w:lineRule="exact"/>
        <w:ind w:left="0" w:right="0" w:firstLine="576"/>
        <w:jc w:val="left"/>
      </w:pPr>
      <w:r>
        <w:rPr/>
        <w:t xml:space="preserve">(2)(a) The department shall remove any containers or other materials that are not fixed to the vessel and contain hazardous substances, as defined under RCW </w:t>
      </w:r>
      <w:r>
        <w:t>((</w:t>
      </w:r>
      <w:r>
        <w:rPr>
          <w:strike/>
        </w:rPr>
        <w:t xml:space="preserve">70.105D.020</w:t>
      </w:r>
      <w:r>
        <w:t>))</w:t>
      </w:r>
      <w:r>
        <w:rPr/>
        <w:t xml:space="preserve"> </w:t>
      </w:r>
      <w:r>
        <w:rPr>
          <w:u w:val="single"/>
        </w:rPr>
        <w:t xml:space="preserve">70A.305.020</w:t>
      </w:r>
      <w:r>
        <w:rPr/>
        <w:t xml:space="preserve">.</w:t>
      </w:r>
    </w:p>
    <w:p>
      <w:pPr>
        <w:spacing w:before="0" w:after="0" w:line="408" w:lineRule="exact"/>
        <w:ind w:left="0" w:right="0" w:firstLine="576"/>
        <w:jc w:val="left"/>
      </w:pPr>
      <w:r>
        <w:rPr/>
        <w:t xml:space="preserve">(b) However, the department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department's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department,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department may consult with the department of ecology in carrying out the requirements of this subsection (2).</w:t>
      </w:r>
    </w:p>
    <w:p>
      <w:pPr>
        <w:spacing w:before="0" w:after="0" w:line="408" w:lineRule="exact"/>
        <w:ind w:left="0" w:right="0" w:firstLine="576"/>
        <w:jc w:val="left"/>
      </w:pPr>
      <w:r>
        <w:rPr/>
        <w:t xml:space="preserve">(3) Prior to sale, and unless the vessel has a title or valid marine document, the department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19A</w:t>
      </w:r>
      <w:r>
        <w:rPr/>
        <w:t xml:space="preserve">.</w:t>
      </w:r>
      <w:r>
        <w:t xml:space="preserve">010</w:t>
      </w:r>
      <w:r>
        <w:rPr/>
        <w:t xml:space="preserve"> and 2011 1st sp.s. c 43 s 250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"Biosolids" means municipal sewage sludge or septic tank septage sludge that meets the requirements of chapter </w:t>
      </w:r>
      <w:r>
        <w:t>((</w:t>
      </w:r>
      <w:r>
        <w:rPr>
          <w:strike/>
        </w:rPr>
        <w:t xml:space="preserve">70.95J</w:t>
      </w:r>
      <w:r>
        <w:t>))</w:t>
      </w:r>
      <w:r>
        <w:rPr/>
        <w:t xml:space="preserve"> </w:t>
      </w:r>
      <w:r>
        <w:rPr>
          <w:u w:val="single"/>
        </w:rPr>
        <w:t xml:space="preserve">70A.226</w:t>
      </w:r>
      <w:r>
        <w:rPr/>
        <w:t xml:space="preserve"> RCW.</w:t>
      </w:r>
    </w:p>
    <w:p>
      <w:pPr>
        <w:spacing w:before="0" w:after="0" w:line="408" w:lineRule="exact"/>
        <w:ind w:left="0" w:right="0" w:firstLine="576"/>
        <w:jc w:val="left"/>
      </w:pPr>
      <w:r>
        <w:rPr/>
        <w:t xml:space="preserve">(2) "Compost products" means mulch, soil amendments, ground cover, or other landscaping material derived from the biological or mechanical conversion of biosolids or cellulose-containing waste materials.</w:t>
      </w:r>
    </w:p>
    <w:p>
      <w:pPr>
        <w:spacing w:before="0" w:after="0" w:line="408" w:lineRule="exact"/>
        <w:ind w:left="0" w:right="0" w:firstLine="576"/>
        <w:jc w:val="left"/>
      </w:pPr>
      <w:r>
        <w:rPr/>
        <w:t xml:space="preserve">(3) "Department" means the department of enterprise services.</w:t>
      </w:r>
    </w:p>
    <w:p>
      <w:pPr>
        <w:spacing w:before="0" w:after="0" w:line="408" w:lineRule="exact"/>
        <w:ind w:left="0" w:right="0" w:firstLine="576"/>
        <w:jc w:val="left"/>
      </w:pPr>
      <w:r>
        <w:rPr/>
        <w:t xml:space="preserve">(4) "Director" means the director of the department of enterprise services.</w:t>
      </w:r>
    </w:p>
    <w:p>
      <w:pPr>
        <w:spacing w:before="0" w:after="0" w:line="408" w:lineRule="exact"/>
        <w:ind w:left="0" w:right="0" w:firstLine="576"/>
        <w:jc w:val="left"/>
      </w:pPr>
      <w:r>
        <w:rPr/>
        <w:t xml:space="preserve">(5) "Local government" means a city, town, county, special purpose district, school district, or other municipal corporation.</w:t>
      </w:r>
    </w:p>
    <w:p>
      <w:pPr>
        <w:spacing w:before="0" w:after="0" w:line="408" w:lineRule="exact"/>
        <w:ind w:left="0" w:right="0" w:firstLine="576"/>
        <w:jc w:val="left"/>
      </w:pPr>
      <w:r>
        <w:rPr/>
        <w:t xml:space="preserve">(6) "Lubricating oil" means petroleum-based oils for reducing friction in engine parts and other mechanical parts.</w:t>
      </w:r>
    </w:p>
    <w:p>
      <w:pPr>
        <w:spacing w:before="0" w:after="0" w:line="408" w:lineRule="exact"/>
        <w:ind w:left="0" w:right="0" w:firstLine="576"/>
        <w:jc w:val="left"/>
      </w:pPr>
      <w:r>
        <w:rPr/>
        <w:t xml:space="preserve">(7) "Mixed waste paper" means assorted low-value grades of paper that have not been separated into individual grades of paper at the point of collection.</w:t>
      </w:r>
    </w:p>
    <w:p>
      <w:pPr>
        <w:spacing w:before="0" w:after="0" w:line="408" w:lineRule="exact"/>
        <w:ind w:left="0" w:right="0" w:firstLine="576"/>
        <w:jc w:val="left"/>
      </w:pPr>
      <w:r>
        <w:rPr/>
        <w:t xml:space="preserve">(8) "Municipal sewage sludge" means a semisolid substance consisting of settled sewage solids combined with varying amounts of water and dissolved materials generated from a publicly owned wastewater treatment plant.</w:t>
      </w:r>
    </w:p>
    <w:p>
      <w:pPr>
        <w:spacing w:before="0" w:after="0" w:line="408" w:lineRule="exact"/>
        <w:ind w:left="0" w:right="0" w:firstLine="576"/>
        <w:jc w:val="left"/>
      </w:pPr>
      <w:r>
        <w:rPr/>
        <w:t xml:space="preserve">(9) "Paper and paper products" means all items manufactured from paper or paperboard.</w:t>
      </w:r>
    </w:p>
    <w:p>
      <w:pPr>
        <w:spacing w:before="0" w:after="0" w:line="408" w:lineRule="exact"/>
        <w:ind w:left="0" w:right="0" w:firstLine="576"/>
        <w:jc w:val="left"/>
      </w:pPr>
      <w:r>
        <w:rPr/>
        <w:t xml:space="preserve">(10) "Postconsumer waste" means a material or product that has served its intended use and has been discarded for disposal or recovery by a final consumer.</w:t>
      </w:r>
    </w:p>
    <w:p>
      <w:pPr>
        <w:spacing w:before="0" w:after="0" w:line="408" w:lineRule="exact"/>
        <w:ind w:left="0" w:right="0" w:firstLine="576"/>
        <w:jc w:val="left"/>
      </w:pPr>
      <w:r>
        <w:rPr/>
        <w:t xml:space="preserve">(11) "Procurement officer" means the person that has the primary responsibility for procurement of materials or products.</w:t>
      </w:r>
    </w:p>
    <w:p>
      <w:pPr>
        <w:spacing w:before="0" w:after="0" w:line="408" w:lineRule="exact"/>
        <w:ind w:left="0" w:right="0" w:firstLine="576"/>
        <w:jc w:val="left"/>
      </w:pPr>
      <w:r>
        <w:rPr/>
        <w:t xml:space="preserve">(12) "Recycled content product" or "recycled product" means a product containing recycled materials.</w:t>
      </w:r>
    </w:p>
    <w:p>
      <w:pPr>
        <w:spacing w:before="0" w:after="0" w:line="408" w:lineRule="exact"/>
        <w:ind w:left="0" w:right="0" w:firstLine="576"/>
        <w:jc w:val="left"/>
      </w:pPr>
      <w:r>
        <w:rPr/>
        <w:t xml:space="preserve">(13) "Recycled materials" means waste materials and by-products that have been recovered or diverted from solid waste and that can be utilized in place of a raw or virgin material in manufacturing a product and consists of materials derived from postconsumer waste, manufacturing waste, industrial scrap, agricultural wastes, and other items, all of which can be used in the manufacture of new or recycled products.</w:t>
      </w:r>
    </w:p>
    <w:p>
      <w:pPr>
        <w:spacing w:before="0" w:after="0" w:line="408" w:lineRule="exact"/>
        <w:ind w:left="0" w:right="0" w:firstLine="576"/>
        <w:jc w:val="left"/>
      </w:pPr>
      <w:r>
        <w:rPr/>
        <w:t xml:space="preserve">(14) "Re-refined oils" means used lubricating oils from which the physical and chemical contaminants acquired through previous use have been removed through a refining process. Re-refining may include distillation, hydrotreating, or treatments employing acid, caustic, solvent, clay, or other chemicals, or other physical treatments other than those used in reclaiming.</w:t>
      </w:r>
    </w:p>
    <w:p>
      <w:pPr>
        <w:spacing w:before="0" w:after="0" w:line="408" w:lineRule="exact"/>
        <w:ind w:left="0" w:right="0" w:firstLine="576"/>
        <w:jc w:val="left"/>
      </w:pPr>
      <w:r>
        <w:rPr/>
        <w:t xml:space="preserve">(15) "State agency" means all units of state government, including divisions of the governor's office, the legislature, the judiciary, state agencies and departments, correctional institutions, vocational technical institutions, and universities and colleges.</w:t>
      </w:r>
    </w:p>
    <w:p>
      <w:pPr>
        <w:spacing w:before="0" w:after="0" w:line="408" w:lineRule="exact"/>
        <w:ind w:left="0" w:right="0" w:firstLine="576"/>
        <w:jc w:val="left"/>
      </w:pPr>
      <w:r>
        <w:rPr/>
        <w:t xml:space="preserve">(16) "USEPA product standards" means the product standards of the United States environmental protection agency for recycled content published in the Code of Federal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050</w:t>
      </w:r>
      <w:r>
        <w:rPr/>
        <w:t xml:space="preserve"> and 2011 c 27 s 1 are each amended to read as follows:</w:t>
      </w:r>
    </w:p>
    <w:p>
      <w:pPr>
        <w:spacing w:before="0" w:after="0" w:line="408" w:lineRule="exact"/>
        <w:ind w:left="0" w:right="0" w:firstLine="576"/>
        <w:jc w:val="left"/>
      </w:pPr>
      <w:r>
        <w:rPr/>
        <w:t xml:space="preserve">(1) The state board of health shall provide a forum for the development of public health policy in Washington state. It is authorized to recommend to the secretary means for obtaining appropriate citizen and professional involvement in all public health policy formulation and other matters related to the powers and duties of the department. It is further empowered to hold hearings and explore ways to improve the health status of the citizenry.</w:t>
      </w:r>
    </w:p>
    <w:p>
      <w:pPr>
        <w:spacing w:before="0" w:after="0" w:line="408" w:lineRule="exact"/>
        <w:ind w:left="0" w:right="0" w:firstLine="576"/>
        <w:jc w:val="left"/>
      </w:pPr>
      <w:r>
        <w:rPr/>
        <w:t xml:space="preserve">In fulfilling its responsibilities under this subsection, the state board may create ad hoc committees or other such committees of limited duration as necessary.</w:t>
      </w:r>
    </w:p>
    <w:p>
      <w:pPr>
        <w:spacing w:before="0" w:after="0" w:line="408" w:lineRule="exact"/>
        <w:ind w:left="0" w:right="0" w:firstLine="576"/>
        <w:jc w:val="left"/>
      </w:pPr>
      <w:r>
        <w:rPr/>
        <w:t xml:space="preserve">(2) In order to protect public health, the state board of health shall:</w:t>
      </w:r>
    </w:p>
    <w:p>
      <w:pPr>
        <w:spacing w:before="0" w:after="0" w:line="408" w:lineRule="exact"/>
        <w:ind w:left="0" w:right="0" w:firstLine="576"/>
        <w:jc w:val="left"/>
      </w:pPr>
      <w:r>
        <w:rPr/>
        <w:t xml:space="preserve">(a) Adopt rules for group A public water systems, as defined in RCW </w:t>
      </w:r>
      <w:r>
        <w:t>((</w:t>
      </w:r>
      <w:r>
        <w:rPr>
          <w:strike/>
        </w:rPr>
        <w:t xml:space="preserve">70.119A.020</w:t>
      </w:r>
      <w:r>
        <w:t>))</w:t>
      </w:r>
      <w:r>
        <w:rPr/>
        <w:t xml:space="preserve"> </w:t>
      </w:r>
      <w:r>
        <w:rPr>
          <w:u w:val="single"/>
        </w:rPr>
        <w:t xml:space="preserve">70A.125.010</w:t>
      </w:r>
      <w:r>
        <w:rPr/>
        <w:t xml:space="preserve">, necessary to assure safe and reliable public drinking water and to protect the public health. Such rules shall establish requirements regarding:</w:t>
      </w:r>
    </w:p>
    <w:p>
      <w:pPr>
        <w:spacing w:before="0" w:after="0" w:line="408" w:lineRule="exact"/>
        <w:ind w:left="0" w:right="0" w:firstLine="576"/>
        <w:jc w:val="left"/>
      </w:pPr>
      <w:r>
        <w:rPr/>
        <w:t xml:space="preserve">(i) The design and construction of public water system facilities, including proper sizing of pipes and storage for the number and type of customers;</w:t>
      </w:r>
    </w:p>
    <w:p>
      <w:pPr>
        <w:spacing w:before="0" w:after="0" w:line="408" w:lineRule="exact"/>
        <w:ind w:left="0" w:right="0" w:firstLine="576"/>
        <w:jc w:val="left"/>
      </w:pPr>
      <w:r>
        <w:rPr/>
        <w:t xml:space="preserve">(ii) Drinking water quality standards, monitoring requirements, and laboratory certification requirements;</w:t>
      </w:r>
    </w:p>
    <w:p>
      <w:pPr>
        <w:spacing w:before="0" w:after="0" w:line="408" w:lineRule="exact"/>
        <w:ind w:left="0" w:right="0" w:firstLine="576"/>
        <w:jc w:val="left"/>
      </w:pPr>
      <w:r>
        <w:rPr/>
        <w:t xml:space="preserve">(iii) Public water system management and reporting requirements;</w:t>
      </w:r>
    </w:p>
    <w:p>
      <w:pPr>
        <w:spacing w:before="0" w:after="0" w:line="408" w:lineRule="exact"/>
        <w:ind w:left="0" w:right="0" w:firstLine="576"/>
        <w:jc w:val="left"/>
      </w:pPr>
      <w:r>
        <w:rPr/>
        <w:t xml:space="preserve">(iv) Public water system planning and emergency response requirements;</w:t>
      </w:r>
    </w:p>
    <w:p>
      <w:pPr>
        <w:spacing w:before="0" w:after="0" w:line="408" w:lineRule="exact"/>
        <w:ind w:left="0" w:right="0" w:firstLine="576"/>
        <w:jc w:val="left"/>
      </w:pPr>
      <w:r>
        <w:rPr/>
        <w:t xml:space="preserve">(v) Public water system operation and maintenance requirements;</w:t>
      </w:r>
    </w:p>
    <w:p>
      <w:pPr>
        <w:spacing w:before="0" w:after="0" w:line="408" w:lineRule="exact"/>
        <w:ind w:left="0" w:right="0" w:firstLine="576"/>
        <w:jc w:val="left"/>
      </w:pPr>
      <w:r>
        <w:rPr/>
        <w:t xml:space="preserve">(vi) Water quality, reliability, and management of existing but inadequate public water systems; and</w:t>
      </w:r>
    </w:p>
    <w:p>
      <w:pPr>
        <w:spacing w:before="0" w:after="0" w:line="408" w:lineRule="exact"/>
        <w:ind w:left="0" w:right="0" w:firstLine="576"/>
        <w:jc w:val="left"/>
      </w:pPr>
      <w:r>
        <w:rPr/>
        <w:t xml:space="preserve">(vii) Quality standards for the source or supply, or both source and supply, of water for bottled water plants;</w:t>
      </w:r>
    </w:p>
    <w:p>
      <w:pPr>
        <w:spacing w:before="0" w:after="0" w:line="408" w:lineRule="exact"/>
        <w:ind w:left="0" w:right="0" w:firstLine="576"/>
        <w:jc w:val="left"/>
      </w:pPr>
      <w:r>
        <w:rPr/>
        <w:t xml:space="preserve">(b) Adopt rules as necessary for group B public water systems, as defined in RCW </w:t>
      </w:r>
      <w:r>
        <w:t>((</w:t>
      </w:r>
      <w:r>
        <w:rPr>
          <w:strike/>
        </w:rPr>
        <w:t xml:space="preserve">70.119A.020</w:t>
      </w:r>
      <w:r>
        <w:t>))</w:t>
      </w:r>
      <w:r>
        <w:rPr/>
        <w:t xml:space="preserve"> </w:t>
      </w:r>
      <w:r>
        <w:rPr>
          <w:u w:val="single"/>
        </w:rPr>
        <w:t xml:space="preserve">70A.125.010</w:t>
      </w:r>
      <w:r>
        <w:rPr/>
        <w:t xml:space="preserve">. The rules shall, at a minimum, establish requirements regarding the initial design and construction of a public water system. The state board of health rules may waive some or all requirements for group B public water systems with fewer than five connections;</w:t>
      </w:r>
    </w:p>
    <w:p>
      <w:pPr>
        <w:spacing w:before="0" w:after="0" w:line="408" w:lineRule="exact"/>
        <w:ind w:left="0" w:right="0" w:firstLine="576"/>
        <w:jc w:val="left"/>
      </w:pPr>
      <w:r>
        <w:rPr/>
        <w:t xml:space="preserve">(c) Adopt rules and standards for prevention, control, and abatement of health hazards and nuisances related to the disposal of human and animal excreta and animal remains;</w:t>
      </w:r>
    </w:p>
    <w:p>
      <w:pPr>
        <w:spacing w:before="0" w:after="0" w:line="408" w:lineRule="exact"/>
        <w:ind w:left="0" w:right="0" w:firstLine="576"/>
        <w:jc w:val="left"/>
      </w:pPr>
      <w:r>
        <w:rPr/>
        <w:t xml:space="preserve">(d) Adopt rules controlling public health related to environmental conditions including but not limited to heating, lighting, ventilation, sanitary facilities, and cleanliness in public facilities including but not limited to food service establishments, schools, recreational facilities, and transient accommodations;</w:t>
      </w:r>
    </w:p>
    <w:p>
      <w:pPr>
        <w:spacing w:before="0" w:after="0" w:line="408" w:lineRule="exact"/>
        <w:ind w:left="0" w:right="0" w:firstLine="576"/>
        <w:jc w:val="left"/>
      </w:pPr>
      <w:r>
        <w:rPr/>
        <w:t xml:space="preserve">(e) Adopt rules for the imposition and use of isolation and quarantine;</w:t>
      </w:r>
    </w:p>
    <w:p>
      <w:pPr>
        <w:spacing w:before="0" w:after="0" w:line="408" w:lineRule="exact"/>
        <w:ind w:left="0" w:right="0" w:firstLine="576"/>
        <w:jc w:val="left"/>
      </w:pPr>
      <w:r>
        <w:rPr/>
        <w:t xml:space="preserve">(f) Adopt rules for the prevention and control of infectious and noninfectious diseases, including food and vector borne illness, and rules governing the receipt and conveyance of remains of deceased persons, and such other sanitary matters as may best be controlled by universal rule; and</w:t>
      </w:r>
    </w:p>
    <w:p>
      <w:pPr>
        <w:spacing w:before="0" w:after="0" w:line="408" w:lineRule="exact"/>
        <w:ind w:left="0" w:right="0" w:firstLine="576"/>
        <w:jc w:val="left"/>
      </w:pPr>
      <w:r>
        <w:rPr/>
        <w:t xml:space="preserve">(g) Adopt rules for accessing existing databases for the purposes of performing health related research.</w:t>
      </w:r>
    </w:p>
    <w:p>
      <w:pPr>
        <w:spacing w:before="0" w:after="0" w:line="408" w:lineRule="exact"/>
        <w:ind w:left="0" w:right="0" w:firstLine="576"/>
        <w:jc w:val="left"/>
      </w:pPr>
      <w:r>
        <w:rPr/>
        <w:t xml:space="preserve">(3) The state board shall adopt rules for the design, construction, installation, operation, and maintenance of those on</w:t>
      </w:r>
      <w:r>
        <w:rPr/>
        <w:noBreakHyphen/>
      </w:r>
      <w:r>
        <w:rPr/>
        <w:t xml:space="preserve">site sewage systems with design flows of less than three thousand five hundred gallons per day.</w:t>
      </w:r>
    </w:p>
    <w:p>
      <w:pPr>
        <w:spacing w:before="0" w:after="0" w:line="408" w:lineRule="exact"/>
        <w:ind w:left="0" w:right="0" w:firstLine="576"/>
        <w:jc w:val="left"/>
      </w:pPr>
      <w:r>
        <w:rPr/>
        <w:t xml:space="preserve">(4) The state board may delegate any of its rule-adopting authority to the secretary and rescind such delegated authority.</w:t>
      </w:r>
    </w:p>
    <w:p>
      <w:pPr>
        <w:spacing w:before="0" w:after="0" w:line="408" w:lineRule="exact"/>
        <w:ind w:left="0" w:right="0" w:firstLine="576"/>
        <w:jc w:val="left"/>
      </w:pPr>
      <w:r>
        <w:rPr/>
        <w:t xml:space="preserve">(5) All local boards of health, health authorities and officials, officers of state institutions, police officers, sheriffs, constables, and all other officers and employees of the state, or any county, city, or township thereof, shall enforce all rules adopted by the state board of health. In the event of failure or refusal on the part of any member of such boards or any other official or person mentioned in this section to so act, he or she shall be subject to a fine of not less than fifty dollars, upon first conviction, and not less than one hundred dollars upon second conviction.</w:t>
      </w:r>
    </w:p>
    <w:p>
      <w:pPr>
        <w:spacing w:before="0" w:after="0" w:line="408" w:lineRule="exact"/>
        <w:ind w:left="0" w:right="0" w:firstLine="576"/>
        <w:jc w:val="left"/>
      </w:pPr>
      <w:r>
        <w:rPr/>
        <w:t xml:space="preserve">(6) The state board may advise the secretary on health policy issues pertaining to the department of health and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065</w:t>
      </w:r>
      <w:r>
        <w:rPr/>
        <w:t xml:space="preserve"> and 2019 c 21 s 2 are each amended to read as follows:</w:t>
      </w:r>
    </w:p>
    <w:p>
      <w:pPr>
        <w:spacing w:before="0" w:after="0" w:line="408" w:lineRule="exact"/>
        <w:ind w:left="0" w:right="0" w:firstLine="576"/>
        <w:jc w:val="left"/>
      </w:pPr>
      <w:r>
        <w:rPr/>
        <w:t xml:space="preserve">(1) Rules adopted by the state board under RCW 43.20.050(3) regarding failures of on-site sewage systems must:</w:t>
      </w:r>
    </w:p>
    <w:p>
      <w:pPr>
        <w:spacing w:before="0" w:after="0" w:line="408" w:lineRule="exact"/>
        <w:ind w:left="0" w:right="0" w:firstLine="576"/>
        <w:jc w:val="left"/>
      </w:pPr>
      <w:r>
        <w:rPr/>
        <w:t xml:space="preserve">(a) Give first priority to allowing repair and second priority to allowing replacement of an existing conventional on-site sewage system, consisting of a septic tank and drainfield, with a similar conventional system;</w:t>
      </w:r>
    </w:p>
    <w:p>
      <w:pPr>
        <w:spacing w:before="0" w:after="0" w:line="408" w:lineRule="exact"/>
        <w:ind w:left="0" w:right="0" w:firstLine="576"/>
        <w:jc w:val="left"/>
      </w:pPr>
      <w:r>
        <w:rPr/>
        <w:t xml:space="preserve">(b) Not impose or allow the imposition of more stringent performance requirements of equivalent on-site sewage systems on private entities than public entities; and</w:t>
      </w:r>
    </w:p>
    <w:p>
      <w:pPr>
        <w:spacing w:before="0" w:after="0" w:line="408" w:lineRule="exact"/>
        <w:ind w:left="0" w:right="0" w:firstLine="576"/>
        <w:jc w:val="left"/>
      </w:pPr>
      <w:r>
        <w:rPr/>
        <w:t xml:space="preserve">(c) Allow a system to be repaired using the least expensive alternative that meets standards and is likely to provide comparable or better long-term sewage treatment and effluent dispersal outcomes.</w:t>
      </w:r>
    </w:p>
    <w:p>
      <w:pPr>
        <w:spacing w:before="0" w:after="0" w:line="408" w:lineRule="exact"/>
        <w:ind w:left="0" w:right="0" w:firstLine="576"/>
        <w:jc w:val="left"/>
      </w:pPr>
      <w:r>
        <w:rPr/>
        <w:t xml:space="preserve">(2) Rules adopted by the state board under RCW 43.20.050(3) regarding inspections must:</w:t>
      </w:r>
    </w:p>
    <w:p>
      <w:pPr>
        <w:spacing w:before="0" w:after="0" w:line="408" w:lineRule="exact"/>
        <w:ind w:left="0" w:right="0" w:firstLine="576"/>
        <w:jc w:val="left"/>
      </w:pPr>
      <w:r>
        <w:rPr/>
        <w:t xml:space="preserve">(a) Require any inspection of an on-site sewage system carried out by a certified professional inspector or public agency to be coordinated with the owner of the on-site sewage system prior to accessing the on-site sewage system;</w:t>
      </w:r>
    </w:p>
    <w:p>
      <w:pPr>
        <w:spacing w:before="0" w:after="0" w:line="408" w:lineRule="exact"/>
        <w:ind w:left="0" w:right="0" w:firstLine="576"/>
        <w:jc w:val="left"/>
      </w:pPr>
      <w:r>
        <w:rPr/>
        <w:t xml:space="preserve">(b) Require any inspection of an on-site sewage system carried out by a certified professional inspector or responsible public agency to be authorized by the owner of the on-site sewage system prior to accessing the on-site sewage system;</w:t>
      </w:r>
    </w:p>
    <w:p>
      <w:pPr>
        <w:spacing w:before="0" w:after="0" w:line="408" w:lineRule="exact"/>
        <w:ind w:left="0" w:right="0" w:firstLine="576"/>
        <w:jc w:val="left"/>
      </w:pPr>
      <w:r>
        <w:rPr/>
        <w:t xml:space="preserve">(c) Allow, in cases where an inspection has not been authorized by a property owner, the local health jurisdiction to follow the procedures established for an administrative search warrant in RCW </w:t>
      </w:r>
      <w:r>
        <w:t>((</w:t>
      </w:r>
      <w:r>
        <w:rPr>
          <w:strike/>
        </w:rPr>
        <w:t xml:space="preserve">70.118.030</w:t>
      </w:r>
      <w:r>
        <w:t>))</w:t>
      </w:r>
      <w:r>
        <w:rPr/>
        <w:t xml:space="preserve"> </w:t>
      </w:r>
      <w:r>
        <w:rPr>
          <w:u w:val="single"/>
        </w:rPr>
        <w:t xml:space="preserve">70A.105.030</w:t>
      </w:r>
      <w:r>
        <w:rPr/>
        <w:t xml:space="preserve">; and</w:t>
      </w:r>
    </w:p>
    <w:p>
      <w:pPr>
        <w:spacing w:before="0" w:after="0" w:line="408" w:lineRule="exact"/>
        <w:ind w:left="0" w:right="0" w:firstLine="576"/>
        <w:jc w:val="left"/>
      </w:pPr>
      <w:r>
        <w:rPr/>
        <w:t xml:space="preserve">(d) Forbid local health jurisdictions from requiring private property owners to grant inspection or maintenance easements for on-site sewage systems as a condition of permit issuance for on-site sewage systems that are located on a single property and service a single dwelling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21K</w:t>
      </w:r>
      <w:r>
        <w:rPr/>
        <w:t xml:space="preserve">.</w:t>
      </w:r>
      <w:r>
        <w:t xml:space="preserve">010</w:t>
      </w:r>
      <w:r>
        <w:rPr/>
        <w:t xml:space="preserve"> and 2003 c 39 s 25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"State, regional, or local agency" means an agency, board, department, authority, or commission that administers environmental laws.</w:t>
      </w:r>
    </w:p>
    <w:p>
      <w:pPr>
        <w:spacing w:before="0" w:after="0" w:line="408" w:lineRule="exact"/>
        <w:ind w:left="0" w:right="0" w:firstLine="576"/>
        <w:jc w:val="left"/>
      </w:pPr>
      <w:r>
        <w:rPr/>
        <w:t xml:space="preserve">(2) "Coordinating agency" means the state, regional, or local agency with the primary regulatory responsibility for the proposed environmental excellence program agreement. If multiple agencies have jurisdiction to administer state environmental laws affected by an environmental excellence agreement, the department of ecology shall designate or act as the coordinating agency.</w:t>
      </w:r>
    </w:p>
    <w:p>
      <w:pPr>
        <w:spacing w:before="0" w:after="0" w:line="408" w:lineRule="exact"/>
        <w:ind w:left="0" w:right="0" w:firstLine="576"/>
        <w:jc w:val="left"/>
      </w:pPr>
      <w:r>
        <w:rPr/>
        <w:t xml:space="preserve">(3) "Director" means the individual or body of individuals in whom the ultimate legal authority of an agency is vested by any provision of law. If the agency head is a body of individuals, a majority of those individuals constitutes the director.</w:t>
      </w:r>
    </w:p>
    <w:p>
      <w:pPr>
        <w:spacing w:before="0" w:after="0" w:line="408" w:lineRule="exact"/>
        <w:ind w:left="0" w:right="0" w:firstLine="576"/>
        <w:jc w:val="left"/>
      </w:pPr>
      <w:r>
        <w:rPr/>
        <w:t xml:space="preserve">(4) "Environmental laws" means chapters 43.21A, </w:t>
      </w:r>
      <w:r>
        <w:t>((</w:t>
      </w:r>
      <w:r>
        <w:rPr>
          <w:strike/>
        </w:rPr>
        <w:t xml:space="preserve">70.94, 70.95, 70.105, 70.119A</w:t>
      </w:r>
      <w:r>
        <w:t>))</w:t>
      </w:r>
      <w:r>
        <w:rPr/>
        <w:t xml:space="preserve"> </w:t>
      </w:r>
      <w:r>
        <w:rPr>
          <w:u w:val="single"/>
        </w:rPr>
        <w:t xml:space="preserve">70A.15, 70A.205, 70A.300, 70A.125</w:t>
      </w:r>
      <w:r>
        <w:rPr/>
        <w:t xml:space="preserve">, 77.55, 90.48, 90.52, 90.58, 90.64, and 90.71 RCW, and RCW 90.54.020(3)(b) and rules adopted under those chapters and section. The term environmental laws as used in this chapter does not include any provision of the Revised Code of Washington, or of any municipal ordinance or enactment, that regulates the selection of a location for a new facility.</w:t>
      </w:r>
    </w:p>
    <w:p>
      <w:pPr>
        <w:spacing w:before="0" w:after="0" w:line="408" w:lineRule="exact"/>
        <w:ind w:left="0" w:right="0" w:firstLine="576"/>
        <w:jc w:val="left"/>
      </w:pPr>
      <w:r>
        <w:rPr/>
        <w:t xml:space="preserve">(5) "Facility" means a site or activity that is regulated under any of the provisions of the environmental laws.</w:t>
      </w:r>
    </w:p>
    <w:p>
      <w:pPr>
        <w:spacing w:before="0" w:after="0" w:line="408" w:lineRule="exact"/>
        <w:ind w:left="0" w:right="0" w:firstLine="576"/>
        <w:jc w:val="left"/>
      </w:pPr>
      <w:r>
        <w:rPr/>
        <w:t xml:space="preserve">(6) "Legal requirement" includes any provision of an environmental law, rule, order, or permit.</w:t>
      </w:r>
    </w:p>
    <w:p>
      <w:pPr>
        <w:spacing w:before="0" w:after="0" w:line="408" w:lineRule="exact"/>
        <w:ind w:left="0" w:right="0" w:firstLine="576"/>
        <w:jc w:val="left"/>
      </w:pPr>
      <w:r>
        <w:rPr/>
        <w:t xml:space="preserve">(7) "Sponsor" means the owner or operator of a facility, including a municipal corporation, subject to regulation under the environmental laws of the state of Washington, or an authorized representative of the owner or operator, that submits a proposal for an environmental excellence program agreement.</w:t>
      </w:r>
    </w:p>
    <w:p>
      <w:pPr>
        <w:spacing w:before="0" w:after="0" w:line="408" w:lineRule="exact"/>
        <w:ind w:left="0" w:right="0" w:firstLine="576"/>
        <w:jc w:val="left"/>
      </w:pPr>
      <w:r>
        <w:rPr/>
        <w:t xml:space="preserve">(8) "Stakeholder" means a person who has a direct interest in the proposed environmental excellence program agreement or who represents a public interest in the proposed environmental excellence program agreement. Stakeholders may include communities near the project, local or state governments, permittees, businesses, environmental and other public interest groups, employees or employee representatives, or other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21K</w:t>
      </w:r>
      <w:r>
        <w:rPr/>
        <w:t xml:space="preserve">.</w:t>
      </w:r>
      <w:r>
        <w:t xml:space="preserve">020</w:t>
      </w:r>
      <w:r>
        <w:rPr/>
        <w:t xml:space="preserve"> and 1997 c 381 s 3 are each amended to read as follows:</w:t>
      </w:r>
    </w:p>
    <w:p>
      <w:pPr>
        <w:spacing w:before="0" w:after="0" w:line="408" w:lineRule="exact"/>
        <w:ind w:left="0" w:right="0" w:firstLine="576"/>
        <w:jc w:val="left"/>
      </w:pPr>
      <w:r>
        <w:rPr/>
        <w:t xml:space="preserve">An environmental excellence program agreement entered into under this chapter must achieve more effective or efficient environmental results than the results that would be otherwise achieved. The basis for comparison shall be a reasonable estimate of the overall impact of the participating facility on the environment in the absence of an environmental excellence program agreement. More effective environmental results are results that are better overall than those that would be achieved under the legal requirements superseded or replaced by the agreement. More efficient environmental results are results that are achieved at reduced cost but do not decrease the overall environmental results achieved by the participating facility. An environmental excellence program agreement may not authorize either (1) the release of water pollutants that will cause to be exceeded, at points of compliance in the ambient environment established pursuant to law, numeric surface water or groundwater quality criteria or numeric sediment quality criteria adopted as rules under chapter 90.48 RCW; or (2) the emission of any air contaminants that will cause to be exceeded any air quality standard as defined in RCW </w:t>
      </w:r>
      <w:r>
        <w:t>((</w:t>
      </w:r>
      <w:r>
        <w:rPr>
          <w:strike/>
        </w:rPr>
        <w:t xml:space="preserve">70.94.030</w:t>
      </w:r>
      <w:r>
        <w:t>))</w:t>
      </w:r>
      <w:r>
        <w:rPr/>
        <w:t xml:space="preserve"> </w:t>
      </w:r>
      <w:r>
        <w:rPr>
          <w:u w:val="single"/>
        </w:rPr>
        <w:t xml:space="preserve">70A.15.1030</w:t>
      </w:r>
      <w:r>
        <w:rPr/>
        <w:t xml:space="preserve">(3); or (3) a decrease in the overall environmental results achieved by the participating facility compared with results achieved over a representative period before the date on which the agreement is proposed by the sponsor. However, an environmental excellence program agreement may authorize reasonable increases in the release of pollutants to permit increases in facility production or facility expansion and modification.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21K</w:t>
      </w:r>
      <w:r>
        <w:rPr/>
        <w:t xml:space="preserve">.</w:t>
      </w:r>
      <w:r>
        <w:t xml:space="preserve">030</w:t>
      </w:r>
      <w:r>
        <w:rPr/>
        <w:t xml:space="preserve"> and 1997 c 381 s 4 are each amended to read as follows:</w:t>
      </w:r>
    </w:p>
    <w:p>
      <w:pPr>
        <w:spacing w:before="0" w:after="0" w:line="408" w:lineRule="exact"/>
        <w:ind w:left="0" w:right="0" w:firstLine="576"/>
        <w:jc w:val="left"/>
      </w:pPr>
      <w:r>
        <w:rPr/>
        <w:t xml:space="preserve">(1) The director of a state, regional, or local agency may enter into an environmental excellence program agreement with any sponsor, even if one or more of the terms of the environmental excellence program agreement would be inconsistent with an otherwise applicable legal requirement. An environmental excellence program agreement must meet the requirements of RCW 43.21K.020. Otherwise applicable legal requirements identified according to RCW 43.21K.060(1) shall be superseded and replaced in accordance with RCW 43.21K.080.</w:t>
      </w:r>
    </w:p>
    <w:p>
      <w:pPr>
        <w:spacing w:before="0" w:after="0" w:line="408" w:lineRule="exact"/>
        <w:ind w:left="0" w:right="0" w:firstLine="576"/>
        <w:jc w:val="left"/>
      </w:pPr>
      <w:r>
        <w:rPr/>
        <w:t xml:space="preserve">(2) The director of a state, regional, or local agency may enter into an environmental excellence program agreement only to the extent the state, regional, or local agency has jurisdiction to administer state environmental laws either directly or indirectly through the adoption of rules.</w:t>
      </w:r>
    </w:p>
    <w:p>
      <w:pPr>
        <w:spacing w:before="0" w:after="0" w:line="408" w:lineRule="exact"/>
        <w:ind w:left="0" w:right="0" w:firstLine="576"/>
        <w:jc w:val="left"/>
      </w:pPr>
      <w:r>
        <w:rPr/>
        <w:t xml:space="preserve">(3) Where a sponsor proposes an environmental excellence program agreement that would affect legal requirements applicable to the covered facility that are administered by more than one state, regional, or local agency, the coordinating agency shall take the lead in developing the environmental excellence program agreement with the sponsor and other agencies administering legal requirements applicable to the covered facility and affected by the agreement. The environmental excellence program agreement does not become effective until the agreement is approved by the director of each agency administering legal requirements identified according to RCW 43.21K.060(1).</w:t>
      </w:r>
    </w:p>
    <w:p>
      <w:pPr>
        <w:spacing w:before="0" w:after="0" w:line="408" w:lineRule="exact"/>
        <w:ind w:left="0" w:right="0" w:firstLine="576"/>
        <w:jc w:val="left"/>
      </w:pPr>
      <w:r>
        <w:rPr/>
        <w:t xml:space="preserve">(4) No director may enter into an environmental excellence program agreement applicable to a remedial action conducted under the Washington model toxics control act, chapter </w:t>
      </w:r>
      <w:r>
        <w:t>((</w:t>
      </w:r>
      <w:r>
        <w:rPr>
          <w:strike/>
        </w:rPr>
        <w:t xml:space="preserve">70.105D</w:t>
      </w:r>
      <w:r>
        <w:t>))</w:t>
      </w:r>
      <w:r>
        <w:rPr/>
        <w:t xml:space="preserve"> </w:t>
      </w:r>
      <w:r>
        <w:rPr>
          <w:u w:val="single"/>
        </w:rPr>
        <w:t xml:space="preserve">70A.305</w:t>
      </w:r>
      <w:r>
        <w:rPr/>
        <w:t xml:space="preserve"> RCW, or the federal comprehensive environmental response, compensation and liability act (42 U.S.C. Sec. 9601 et seq.). No action taken under this chapter shall be deemed a waiver of any applicable, relevant, or appropriate requirements for any remedial action conducted under the Washington model toxics control act or the federal comprehensive environmental response, compensation and liability act.</w:t>
      </w:r>
    </w:p>
    <w:p>
      <w:pPr>
        <w:spacing w:before="0" w:after="0" w:line="408" w:lineRule="exact"/>
        <w:ind w:left="0" w:right="0" w:firstLine="576"/>
        <w:jc w:val="left"/>
      </w:pPr>
      <w:r>
        <w:rPr/>
        <w:t xml:space="preserve">(5) The directors of state, regional, or local agencies shall not enter into an environmental excellence program agreement or a modification of an environmental excellence program agreement containing terms affecting legal requirements adopted to comply with provisions of a federal regulatory program and to which the responsible federal agency objects after notice under the terms of RCW 43.21K.070(4).</w:t>
      </w:r>
    </w:p>
    <w:p>
      <w:pPr>
        <w:spacing w:before="0" w:after="0" w:line="408" w:lineRule="exact"/>
        <w:ind w:left="0" w:right="0" w:firstLine="576"/>
        <w:jc w:val="left"/>
      </w:pPr>
      <w:r>
        <w:rPr/>
        <w:t xml:space="preserve">(6) The directors of regional or local governments may not enter into an environmental excellence program agreement or a modification of an environmental excellence program agreement containing terms affecting legal requirements that are subject to review or appeal by a state agency, including but not limited to chapters </w:t>
      </w:r>
      <w:r>
        <w:t>((</w:t>
      </w:r>
      <w:r>
        <w:rPr>
          <w:strike/>
        </w:rPr>
        <w:t xml:space="preserve">70.94, 70.95</w:t>
      </w:r>
      <w:r>
        <w:t>))</w:t>
      </w:r>
      <w:r>
        <w:rPr/>
        <w:t xml:space="preserve"> </w:t>
      </w:r>
      <w:r>
        <w:rPr>
          <w:u w:val="single"/>
        </w:rPr>
        <w:t xml:space="preserve">70A.15, 70A.205</w:t>
      </w:r>
      <w:r>
        <w:rPr/>
        <w:t xml:space="preserve">, and 90.58 RCW, and to which the responsible state agency objects after notice is given under the terms of RCW 43.21K.070(4).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570</w:t>
      </w:r>
      <w:r>
        <w:rPr/>
        <w:t xml:space="preserve"> and 2013 c 291 s 8 are each amended to read as follows:</w:t>
      </w:r>
    </w:p>
    <w:p>
      <w:pPr>
        <w:spacing w:before="0" w:after="0" w:line="408" w:lineRule="exact"/>
        <w:ind w:left="0" w:right="0" w:firstLine="576"/>
        <w:jc w:val="left"/>
      </w:pPr>
      <w:r>
        <w:rPr/>
        <w:t xml:space="preserve">(1) Following the inspection required under RCW 43.30.565 and prior to transferring ownership of a department-owned vessel, the department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department.</w:t>
      </w:r>
    </w:p>
    <w:p>
      <w:pPr>
        <w:spacing w:before="0" w:after="0" w:line="408" w:lineRule="exact"/>
        <w:ind w:left="0" w:right="0" w:firstLine="576"/>
        <w:jc w:val="left"/>
      </w:pPr>
      <w:r>
        <w:rPr/>
        <w:t xml:space="preserve">(2)(a) The department shall remove any containers or other materials that are not fixed to the vessel and contain hazardous substances, as defined under RCW </w:t>
      </w:r>
      <w:r>
        <w:t>((</w:t>
      </w:r>
      <w:r>
        <w:rPr>
          <w:strike/>
        </w:rPr>
        <w:t xml:space="preserve">70.105D.020</w:t>
      </w:r>
      <w:r>
        <w:t>))</w:t>
      </w:r>
      <w:r>
        <w:rPr/>
        <w:t xml:space="preserve"> </w:t>
      </w:r>
      <w:r>
        <w:rPr>
          <w:u w:val="single"/>
        </w:rPr>
        <w:t xml:space="preserve">70A.305.020</w:t>
      </w:r>
      <w:r>
        <w:rPr/>
        <w:t xml:space="preserve">.</w:t>
      </w:r>
    </w:p>
    <w:p>
      <w:pPr>
        <w:spacing w:before="0" w:after="0" w:line="408" w:lineRule="exact"/>
        <w:ind w:left="0" w:right="0" w:firstLine="576"/>
        <w:jc w:val="left"/>
      </w:pPr>
      <w:r>
        <w:rPr/>
        <w:t xml:space="preserve">(b) However, the department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department's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department,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department may consult with the department of ecology in carrying out the requirements of this subsection.</w:t>
      </w:r>
    </w:p>
    <w:p>
      <w:pPr>
        <w:spacing w:before="0" w:after="0" w:line="408" w:lineRule="exact"/>
        <w:ind w:left="0" w:right="0" w:firstLine="576"/>
        <w:jc w:val="left"/>
      </w:pPr>
      <w:r>
        <w:rPr/>
        <w:t xml:space="preserve">(3) Prior to sale, and unless the vessel has a title or valid marine document, the department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070</w:t>
      </w:r>
      <w:r>
        <w:rPr/>
        <w:t xml:space="preserve"> and 2012 c 196 s 4 are each amended to read as follows:</w:t>
      </w:r>
    </w:p>
    <w:p>
      <w:pPr>
        <w:spacing w:before="0" w:after="0" w:line="408" w:lineRule="exact"/>
        <w:ind w:left="0" w:right="0" w:firstLine="576"/>
        <w:jc w:val="left"/>
      </w:pPr>
      <w:r>
        <w:rPr/>
        <w:t xml:space="preserve">(1) The office may enter into cost-reimbursement agreements with a project proponent to recover from the project proponent the reasonable costs incurred by the office in carrying out the provisions of this chapter. The agreement must include provisions for covering the costs incurred by the permit agencies that are participating in the cost</w:t>
      </w:r>
      <w:r>
        <w:rPr/>
        <w:noBreakHyphen/>
      </w:r>
      <w:r>
        <w:rPr/>
        <w:t xml:space="preserve">reimbursement project and carrying out permit processing or project review tasks referenced in the cost-reimbursement agreement.</w:t>
      </w:r>
    </w:p>
    <w:p>
      <w:pPr>
        <w:spacing w:before="0" w:after="0" w:line="408" w:lineRule="exact"/>
        <w:ind w:left="0" w:right="0" w:firstLine="576"/>
        <w:jc w:val="left"/>
      </w:pPr>
      <w:r>
        <w:rPr/>
        <w:t xml:space="preserve">(2) The office must maintain policies or guidelines for coordinating cost-reimbursement agreements with participating agencies, project proponents, and independent consultants. Policies or guidelines must ensure that, in developing cost-reimbursement agreements, conflicts of interest are eliminated. The policies must also support effective use of cost-reimbursement resources to address staffing and capacity limitations as may be relevant within the office or participating permit agencies.</w:t>
      </w:r>
    </w:p>
    <w:p>
      <w:pPr>
        <w:spacing w:before="0" w:after="0" w:line="408" w:lineRule="exact"/>
        <w:ind w:left="0" w:right="0" w:firstLine="576"/>
        <w:jc w:val="left"/>
      </w:pPr>
      <w:r>
        <w:rPr/>
        <w:t xml:space="preserve">(3) For fully coordinated permit processes and priority economic recovery projects selected pursuant to this section, the office must coordinate the negotiation of all cost-reimbursement agreements executed under RCW 43.21A.690, 43.30.490, 43.70.630, 43.300.080, and </w:t>
      </w:r>
      <w:r>
        <w:t>((</w:t>
      </w:r>
      <w:r>
        <w:rPr>
          <w:strike/>
        </w:rPr>
        <w:t xml:space="preserve">70.94.085</w:t>
      </w:r>
      <w:r>
        <w:t>))</w:t>
      </w:r>
      <w:r>
        <w:rPr/>
        <w:t xml:space="preserve"> </w:t>
      </w:r>
      <w:r>
        <w:rPr>
          <w:u w:val="single"/>
        </w:rPr>
        <w:t xml:space="preserve">70A.15.1570</w:t>
      </w:r>
      <w:r>
        <w:rPr/>
        <w:t xml:space="preserve">. The office, project proponent, and participating permit agencies must be signatories to the cost-reimbursement agreement or agreements. Each participating permit agency must manage performance of its portion of the cost-reimbursement agreement. Independent consultants hired under a cost-reimbursement agreement must report directly to the hiring office or participating permit agency. Any cost-reimbursement agreement must require that final decisions are made by the participating permit agency and not by a hired independent consultant.</w:t>
      </w:r>
    </w:p>
    <w:p>
      <w:pPr>
        <w:spacing w:before="0" w:after="0" w:line="408" w:lineRule="exact"/>
        <w:ind w:left="0" w:right="0" w:firstLine="576"/>
        <w:jc w:val="left"/>
      </w:pPr>
      <w:r>
        <w:rPr/>
        <w:t xml:space="preserve">(4) For any project using cost reimbursement, the cost-reimbursement agreement must require the office and participating permit agencies to develop and periodically update a project work plan, which the office must provide on the internet and share with each party to the agreement.</w:t>
      </w:r>
    </w:p>
    <w:p>
      <w:pPr>
        <w:spacing w:before="0" w:after="0" w:line="408" w:lineRule="exact"/>
        <w:ind w:left="0" w:right="0" w:firstLine="576"/>
        <w:jc w:val="left"/>
      </w:pPr>
      <w:r>
        <w:rPr/>
        <w:t xml:space="preserve">(5)(a) The cost</w:t>
      </w:r>
      <w:r>
        <w:rPr/>
        <w:noBreakHyphen/>
      </w:r>
      <w:r>
        <w:rPr/>
        <w:t xml:space="preserve">reimbursement agreement must identify the proposed project, the desired outcomes, and the maximum costs for work to be conducted under the agreement. The desired outcomes must refer to the decision</w:t>
      </w:r>
      <w:r>
        <w:rPr/>
        <w:noBreakHyphen/>
      </w:r>
      <w:r>
        <w:rPr/>
        <w:t xml:space="preserve">making process and may not prejudge or predetermine whether decisions will be to approve or deny any required permit or other application. Each participating permit agency must agree to give priority to the cost</w:t>
      </w:r>
      <w:r>
        <w:rPr/>
        <w:noBreakHyphen/>
      </w:r>
      <w:r>
        <w:rPr/>
        <w:t xml:space="preserve">reimbursement project but may in no way reduce or eliminate regulatory requirements as part of the priority review.</w:t>
      </w:r>
    </w:p>
    <w:p>
      <w:pPr>
        <w:spacing w:before="0" w:after="0" w:line="408" w:lineRule="exact"/>
        <w:ind w:left="0" w:right="0" w:firstLine="576"/>
        <w:jc w:val="left"/>
      </w:pPr>
      <w:r>
        <w:rPr/>
        <w:t xml:space="preserve">(b) Reasonable costs are determined based on time and materials estimates with a provision for contingencies, or set as a flat fee tied to a reasonable estimate of staff hours required.</w:t>
      </w:r>
    </w:p>
    <w:p>
      <w:pPr>
        <w:spacing w:before="0" w:after="0" w:line="408" w:lineRule="exact"/>
        <w:ind w:left="0" w:right="0" w:firstLine="576"/>
        <w:jc w:val="left"/>
      </w:pPr>
      <w:r>
        <w:rPr/>
        <w:t xml:space="preserve">(c) The cost-reimbursement agreement may include deliverables and schedules for invoicing and reimbursement. The office may require advance payment of some or all of the agreed reimbursement, to be held in reserve and distributed to participating permit agencies and the office upon approval of invoices by the project proponent. The project proponent has thirty days to request additional information or challenge an invoice. If an invoice is challenged, the office must respond and attempt to resolve the challenge within thirty days. If the office is unable to resolve the challenge within thirty days, the challenge must be submitted to the office of financial management. A decision on such a challenge must be made by the office of financial management and approved by the director of the office of financial management and is binding on the parties.</w:t>
      </w:r>
    </w:p>
    <w:p>
      <w:pPr>
        <w:spacing w:before="0" w:after="0" w:line="408" w:lineRule="exact"/>
        <w:ind w:left="0" w:right="0" w:firstLine="576"/>
        <w:jc w:val="left"/>
      </w:pPr>
      <w:r>
        <w:rPr/>
        <w:t xml:space="preserve">(d) Upon request, the office must verify whether participating permit agencies have met the obligations contained in the project work plan and cost-reimbursement agreement.</w:t>
      </w:r>
    </w:p>
    <w:p>
      <w:pPr>
        <w:spacing w:before="0" w:after="0" w:line="408" w:lineRule="exact"/>
        <w:ind w:left="0" w:right="0" w:firstLine="576"/>
        <w:jc w:val="left"/>
      </w:pPr>
      <w:r>
        <w:rPr/>
        <w:t xml:space="preserve">(6) If a party to the cost-reimbursement agreement foresees, at any time, that it will be unable to meet its obligations under the agreement, it must notify the office and state the reasons, along with proposals for resolving the problems. The office must notify the other parties to the cost-reimbursement agreement and seek to resolve the problems by adjusting invoices, deliverables, or the project work plan, or through some other accommodation.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080</w:t>
      </w:r>
      <w:r>
        <w:rPr/>
        <w:t xml:space="preserve"> and 2018 c 201 s 8009 are each amended to read as follows:</w:t>
      </w:r>
    </w:p>
    <w:p>
      <w:pPr>
        <w:spacing w:before="0" w:after="0" w:line="408" w:lineRule="exact"/>
        <w:ind w:left="0" w:right="0" w:firstLine="576"/>
        <w:jc w:val="left"/>
      </w:pPr>
      <w:r>
        <w:rPr/>
        <w:t xml:space="preserve">The powers and duties of the department of social and health services and the secretary of social and health services under the following statutes are hereby transferred to the department of health and the secretary of health: Chapters 16.70, 18.46, 18.71, 18.73, 18.76, 69.30, 70.28, 70.30, 70.50, 70.58, 70.62, 70.83, 70.90, </w:t>
      </w:r>
      <w:r>
        <w:t>((</w:t>
      </w:r>
      <w:r>
        <w:rPr>
          <w:strike/>
        </w:rPr>
        <w:t xml:space="preserve">70.98</w:t>
      </w:r>
      <w:r>
        <w:t>))</w:t>
      </w:r>
      <w:r>
        <w:rPr/>
        <w:t xml:space="preserve"> </w:t>
      </w:r>
      <w:r>
        <w:rPr>
          <w:u w:val="single"/>
        </w:rPr>
        <w:t xml:space="preserve">70A.388</w:t>
      </w:r>
      <w:r>
        <w:rPr/>
        <w:t xml:space="preserve">, 70.104, </w:t>
      </w:r>
      <w:r>
        <w:t>((</w:t>
      </w:r>
      <w:r>
        <w:rPr>
          <w:strike/>
        </w:rPr>
        <w:t xml:space="preserve">70.116, 70.118, 70.119, 70.119A, 70.121</w:t>
      </w:r>
      <w:r>
        <w:t>))</w:t>
      </w:r>
      <w:r>
        <w:rPr/>
        <w:t xml:space="preserve"> </w:t>
      </w:r>
      <w:r>
        <w:rPr>
          <w:u w:val="single"/>
        </w:rPr>
        <w:t xml:space="preserve">70A.100, 70A.105, 70A.120, 70A.125, 70A.310</w:t>
      </w:r>
      <w:r>
        <w:rPr/>
        <w:t xml:space="preserve">, 70.127, </w:t>
      </w:r>
      <w:r>
        <w:t>((</w:t>
      </w:r>
      <w:r>
        <w:rPr>
          <w:strike/>
        </w:rPr>
        <w:t xml:space="preserve">70.142</w:t>
      </w:r>
      <w:r>
        <w:t>))</w:t>
      </w:r>
      <w:r>
        <w:rPr/>
        <w:t xml:space="preserve"> </w:t>
      </w:r>
      <w:r>
        <w:rPr>
          <w:u w:val="single"/>
        </w:rPr>
        <w:t xml:space="preserve">70A.130</w:t>
      </w:r>
      <w:r>
        <w:rPr/>
        <w:t xml:space="preserve">, and 80.50 RCW. More specifically, the following programs and services presently administered by the department of social and health services are hereby transferred to the department of health:</w:t>
      </w:r>
    </w:p>
    <w:p>
      <w:pPr>
        <w:spacing w:before="0" w:after="0" w:line="408" w:lineRule="exact"/>
        <w:ind w:left="0" w:right="0" w:firstLine="576"/>
        <w:jc w:val="left"/>
      </w:pPr>
      <w:r>
        <w:rPr/>
        <w:t xml:space="preserve">(1) Personal health and protection programs and related management and support services, including, but not limited to: Immunizations; tuberculosis; sexually transmitted diseases; AIDS; diabetes control; primary health care; cardiovascular risk reduction; kidney disease; regional genetic services; newborn metabolic screening; sentinel birth defects; cytogenetics; communicable disease epidemiology; and chronic disease epidemiology;</w:t>
      </w:r>
    </w:p>
    <w:p>
      <w:pPr>
        <w:spacing w:before="0" w:after="0" w:line="408" w:lineRule="exact"/>
        <w:ind w:left="0" w:right="0" w:firstLine="576"/>
        <w:jc w:val="left"/>
      </w:pPr>
      <w:r>
        <w:rPr/>
        <w:t xml:space="preserve">(2) Environmental health protection services and related management and support services, including, but not limited to: Radiation, including X-ray control, radioactive materials, uranium mills, low-level waste, emergency response and reactor safety, and environmental radiation protection; drinking water; toxic substances; on-site sewage; recreational water contact facilities; food services sanitation; shellfish; and general environmental health services, including schools, vectors, parks, and camps;</w:t>
      </w:r>
    </w:p>
    <w:p>
      <w:pPr>
        <w:spacing w:before="0" w:after="0" w:line="408" w:lineRule="exact"/>
        <w:ind w:left="0" w:right="0" w:firstLine="576"/>
        <w:jc w:val="left"/>
      </w:pPr>
      <w:r>
        <w:rPr/>
        <w:t xml:space="preserve">(3) Public health laboratory;</w:t>
      </w:r>
    </w:p>
    <w:p>
      <w:pPr>
        <w:spacing w:before="0" w:after="0" w:line="408" w:lineRule="exact"/>
        <w:ind w:left="0" w:right="0" w:firstLine="576"/>
        <w:jc w:val="left"/>
      </w:pPr>
      <w:r>
        <w:rPr/>
        <w:t xml:space="preserve">(4) Public health support services, including, but not limited to: Vital records; health data; local public health services support; and health education and information;</w:t>
      </w:r>
    </w:p>
    <w:p>
      <w:pPr>
        <w:spacing w:before="0" w:after="0" w:line="408" w:lineRule="exact"/>
        <w:ind w:left="0" w:right="0" w:firstLine="576"/>
        <w:jc w:val="left"/>
      </w:pPr>
      <w:r>
        <w:rPr/>
        <w:t xml:space="preserve">(5) Licensing and certification services including, but not limited to: Behavioral health agencies, agencies providing problem and pathological gambling treatment, health and personal care facility survey, construction review, emergency medical services, laboratory quality assurance, and accommodations surveys; and</w:t>
      </w:r>
    </w:p>
    <w:p>
      <w:pPr>
        <w:spacing w:before="0" w:after="0" w:line="408" w:lineRule="exact"/>
        <w:ind w:left="0" w:right="0" w:firstLine="576"/>
        <w:jc w:val="left"/>
      </w:pPr>
      <w:r>
        <w:rPr/>
        <w:t xml:space="preserve">(6) Effective January 1, 1991, parent and child health services and related management support services, including, but not limited to: Maternal and infant health; child health; parental health; nutrition; services for children with disabilities; family planning; adolescent pregnancy services; high priority infant tracking; early intervention; parenting education; prenatal regionalization; and power and duties under RCW 43.20A.635. The director of the office of financial management may recommend to the legislature a delay in this transfer, if it is determined that this time frame is not adequate.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660</w:t>
      </w:r>
      <w:r>
        <w:rPr/>
        <w:t xml:space="preserve"> and 2008 c 288 s 6 are each amended to read as follows:</w:t>
      </w:r>
    </w:p>
    <w:p>
      <w:pPr>
        <w:spacing w:before="0" w:after="0" w:line="408" w:lineRule="exact"/>
        <w:ind w:left="0" w:right="0" w:firstLine="576"/>
        <w:jc w:val="left"/>
      </w:pPr>
      <w:r>
        <w:rPr/>
        <w:t xml:space="preserve">(1) The legislature authorizes the secretary to establish and maintain a product safety education campaign to promote greater awareness of products designed to be used by infants and children that:</w:t>
      </w:r>
    </w:p>
    <w:p>
      <w:pPr>
        <w:spacing w:before="0" w:after="0" w:line="408" w:lineRule="exact"/>
        <w:ind w:left="0" w:right="0" w:firstLine="576"/>
        <w:jc w:val="left"/>
      </w:pPr>
      <w:r>
        <w:rPr/>
        <w:t xml:space="preserve">(a) Are recalled by the United States consumer products safety commission;</w:t>
      </w:r>
    </w:p>
    <w:p>
      <w:pPr>
        <w:spacing w:before="0" w:after="0" w:line="408" w:lineRule="exact"/>
        <w:ind w:left="0" w:right="0" w:firstLine="576"/>
        <w:jc w:val="left"/>
      </w:pPr>
      <w:r>
        <w:rPr/>
        <w:t xml:space="preserve">(b) Do not meet federal safety regulations and voluntary safety standards;</w:t>
      </w:r>
    </w:p>
    <w:p>
      <w:pPr>
        <w:spacing w:before="0" w:after="0" w:line="408" w:lineRule="exact"/>
        <w:ind w:left="0" w:right="0" w:firstLine="576"/>
        <w:jc w:val="left"/>
      </w:pPr>
      <w:r>
        <w:rPr/>
        <w:t xml:space="preserve">(c) Are unsafe or illegal to place into the stream of commerce under the infant crib safety act, chapter 70.111 RCW; or</w:t>
      </w:r>
    </w:p>
    <w:p>
      <w:pPr>
        <w:spacing w:before="0" w:after="0" w:line="408" w:lineRule="exact"/>
        <w:ind w:left="0" w:right="0" w:firstLine="576"/>
        <w:jc w:val="left"/>
      </w:pPr>
      <w:r>
        <w:rPr/>
        <w:t xml:space="preserve">(d) Contain chemicals of high concern for children as identified under RCW </w:t>
      </w:r>
      <w:r>
        <w:t>((</w:t>
      </w:r>
      <w:r>
        <w:rPr>
          <w:strike/>
        </w:rPr>
        <w:t xml:space="preserve">70.240.030</w:t>
      </w:r>
      <w:r>
        <w:t>))</w:t>
      </w:r>
      <w:r>
        <w:rPr/>
        <w:t xml:space="preserve"> </w:t>
      </w:r>
      <w:r>
        <w:rPr>
          <w:u w:val="single"/>
        </w:rPr>
        <w:t xml:space="preserve">70A.430.040</w:t>
      </w:r>
      <w:r>
        <w:rPr/>
        <w:t xml:space="preserve">.</w:t>
      </w:r>
    </w:p>
    <w:p>
      <w:pPr>
        <w:spacing w:before="0" w:after="0" w:line="408" w:lineRule="exact"/>
        <w:ind w:left="0" w:right="0" w:firstLine="576"/>
        <w:jc w:val="left"/>
      </w:pPr>
      <w:r>
        <w:rPr/>
        <w:t xml:space="preserve">(2) The department shall make reasonable efforts to ensure that this infant and children product safety education campaign reaches the target population. The target population for this campaign includes, but is not limited to, parents, foster parents and other caregivers, child care providers, consignment and resale stores selling infant and child products, and charitable and governmental entities serving infants, children, and families.</w:t>
      </w:r>
    </w:p>
    <w:p>
      <w:pPr>
        <w:spacing w:before="0" w:after="0" w:line="408" w:lineRule="exact"/>
        <w:ind w:left="0" w:right="0" w:firstLine="576"/>
        <w:jc w:val="left"/>
      </w:pPr>
      <w:r>
        <w:rPr/>
        <w:t xml:space="preserve">(3) The secretary may utilize a combination of methods to achieve this outreach and education goal, including but not limited to print and electronic media. The secretary may operate the campaign or may contract with a vendor.</w:t>
      </w:r>
    </w:p>
    <w:p>
      <w:pPr>
        <w:spacing w:before="0" w:after="0" w:line="408" w:lineRule="exact"/>
        <w:ind w:left="0" w:right="0" w:firstLine="576"/>
        <w:jc w:val="left"/>
      </w:pPr>
      <w:r>
        <w:rPr/>
        <w:t xml:space="preserve">(4) The department shall coordinate this infant and children product safety education campaign with child-serving entities including, but not limited to, hospitals, birthing centers, midwives, pediatricians, obstetricians, family practice physicians, governmental and private entities serving infants, children, and families, and relevant manufacturers.</w:t>
      </w:r>
    </w:p>
    <w:p>
      <w:pPr>
        <w:spacing w:before="0" w:after="0" w:line="408" w:lineRule="exact"/>
        <w:ind w:left="0" w:right="0" w:firstLine="576"/>
        <w:jc w:val="left"/>
      </w:pPr>
      <w:r>
        <w:rPr/>
        <w:t xml:space="preserve">(5) The department shall coordinate with other agencies and entities to eliminate duplication of effort in disseminating infant and children consumer product safety information.</w:t>
      </w:r>
    </w:p>
    <w:p>
      <w:pPr>
        <w:spacing w:before="0" w:after="0" w:line="408" w:lineRule="exact"/>
        <w:ind w:left="0" w:right="0" w:firstLine="576"/>
        <w:jc w:val="left"/>
      </w:pPr>
      <w:r>
        <w:rPr/>
        <w:t xml:space="preserve">(6) The department may receive funding for this infant and children product safety education effort from federal, state, and local governmental entities, child-serving foundations, or other private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350</w:t>
      </w:r>
      <w:r>
        <w:rPr/>
        <w:t xml:space="preserve"> and 2015 1st sp.s. c 4 s 40 are each amended to read as follows:</w:t>
      </w:r>
    </w:p>
    <w:p>
      <w:pPr>
        <w:spacing w:before="0" w:after="0" w:line="408" w:lineRule="exact"/>
        <w:ind w:left="0" w:right="0" w:firstLine="576"/>
        <w:jc w:val="left"/>
      </w:pPr>
      <w:r>
        <w:rPr/>
        <w:t xml:space="preserve">(1) The state and local improvements revolving account, Waste Disposal Facilities, 1980 is hereby created in the state treasury and shall be used exclusively for the purpose of providing funds to public bodies for the planning, design, acquisition, construction, and improvement of public waste disposal and management facilities, or for purposes of assisting a public body to obtain an ownership interest in waste disposal and management facilities and/or to defray a part of the payments made by a public body to a service provider under a service agreement entered into pursuant to RCW </w:t>
      </w:r>
      <w:r>
        <w:t>((</w:t>
      </w:r>
      <w:r>
        <w:rPr>
          <w:strike/>
        </w:rPr>
        <w:t xml:space="preserve">70.150.060</w:t>
      </w:r>
      <w:r>
        <w:t>))</w:t>
      </w:r>
      <w:r>
        <w:rPr/>
        <w:t xml:space="preserve"> </w:t>
      </w:r>
      <w:r>
        <w:rPr>
          <w:u w:val="single"/>
        </w:rPr>
        <w:t xml:space="preserve">70A.140.060</w:t>
      </w:r>
      <w:r>
        <w:rPr/>
        <w:t xml:space="preserve">, in this state.</w:t>
      </w:r>
    </w:p>
    <w:p>
      <w:pPr>
        <w:spacing w:before="0" w:after="0" w:line="408" w:lineRule="exact"/>
        <w:ind w:left="0" w:right="0" w:firstLine="576"/>
        <w:jc w:val="left"/>
      </w:pPr>
      <w:r>
        <w:rPr/>
        <w:t xml:space="preserve">(2) "Waste disposal and management facilities" means any facilities or systems for the control, collection, storage, treatment, disposal, recycling, or recovery of nonradioactive liquid wastes or nonradioactive solid wastes, or a combination thereof, including, but not limited to, sanitary sewage, stormwater, residential, industrial, commercial, and agricultural wastes, and concentrations of organic sediments waste, inorganic nutrients, and toxic materials which are causing environmental degradation and loss of the beneficial use of the environment, and material segregated into recyclables and nonrecyclables. Waste disposal and management facilities may include all equipment, utilities, structures, real property, and interest in and improvements on real property necessary for or incidental to such purpose. As used in this chapter, the phrase "waste disposal and management facilities" shall not include the acquisition of equipment used to collect residential or commercial garbage.</w:t>
      </w:r>
    </w:p>
    <w:p>
      <w:pPr>
        <w:spacing w:before="0" w:after="0" w:line="408" w:lineRule="exact"/>
        <w:ind w:left="0" w:right="0" w:firstLine="576"/>
        <w:jc w:val="left"/>
      </w:pPr>
      <w:r>
        <w:rPr/>
        <w:t xml:space="preserve">(3) "Public body" means the state of Washington or any agency, political subdivision, taxing district, or municipal corporation thereof, an agency of the federal government, and those Indian tribes now or hereafter recognized as such by the federal government.</w:t>
      </w:r>
    </w:p>
    <w:p>
      <w:pPr>
        <w:spacing w:before="0" w:after="0" w:line="408" w:lineRule="exact"/>
        <w:ind w:left="0" w:right="0" w:firstLine="576"/>
        <w:jc w:val="left"/>
      </w:pPr>
      <w:r>
        <w:rPr/>
        <w:t xml:space="preserve">(4) "Control" means those measures necessary to maintain and/or restore the beneficial uses of polluted land and water resources including, but not limited to, the diversion, sedimentation, flocculation, dredge and disposal, or containment or treatment of nutrients, organic waste, and toxic material to restore the beneficial use of the state's land and water resources and prevent the continued pollution of these resources.</w:t>
      </w:r>
    </w:p>
    <w:p>
      <w:pPr>
        <w:spacing w:before="0" w:after="0" w:line="408" w:lineRule="exact"/>
        <w:ind w:left="0" w:right="0" w:firstLine="576"/>
        <w:jc w:val="left"/>
      </w:pPr>
      <w:r>
        <w:rPr/>
        <w:t xml:space="preserve">(5) "Planning" means the development of comprehensive plans for the purpose of identifying statewide or regional needs for specific waste disposal facilities as well as the development of plans specific to a particular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421</w:t>
      </w:r>
      <w:r>
        <w:rPr/>
        <w:t xml:space="preserve"> and 2014 c 119 s 7 are each amended to read as follows:</w:t>
      </w:r>
    </w:p>
    <w:p>
      <w:pPr>
        <w:spacing w:before="0" w:after="0" w:line="408" w:lineRule="exact"/>
        <w:ind w:left="0" w:right="0" w:firstLine="576"/>
        <w:jc w:val="left"/>
      </w:pPr>
      <w:r>
        <w:rPr/>
        <w:t xml:space="preserve">The mercury-containing lights product stewardship program as established under chapter </w:t>
      </w:r>
      <w:r>
        <w:t>((</w:t>
      </w:r>
      <w:r>
        <w:rPr>
          <w:strike/>
        </w:rPr>
        <w:t xml:space="preserve">70.275</w:t>
      </w:r>
      <w:r>
        <w:t>))</w:t>
      </w:r>
      <w:r>
        <w:rPr/>
        <w:t xml:space="preserve"> </w:t>
      </w:r>
      <w:r>
        <w:rPr>
          <w:u w:val="single"/>
        </w:rPr>
        <w:t xml:space="preserve">70A.505</w:t>
      </w:r>
      <w:r>
        <w:rPr/>
        <w:t xml:space="preserve"> RCW is terminated July 1, 2025, as provided in RCW 43.131.422.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422</w:t>
      </w:r>
      <w:r>
        <w:rPr/>
        <w:t xml:space="preserve"> and 2017 c 254 s 4 are each amended to read as follows:</w:t>
      </w:r>
    </w:p>
    <w:p>
      <w:pPr>
        <w:spacing w:before="0" w:after="0" w:line="408" w:lineRule="exact"/>
        <w:ind w:left="0" w:right="0" w:firstLine="576"/>
        <w:jc w:val="left"/>
      </w:pPr>
      <w:r>
        <w:rPr/>
        <w:t xml:space="preserve">The following acts or parts of acts, as now existing or hereafter amended, are each repealed, effective July 1, 2026:</w:t>
      </w:r>
    </w:p>
    <w:p>
      <w:pPr>
        <w:spacing w:before="0" w:after="0" w:line="408" w:lineRule="exact"/>
        <w:ind w:left="0" w:right="0" w:firstLine="576"/>
        <w:jc w:val="left"/>
      </w:pPr>
      <w:r>
        <w:rPr/>
        <w:t xml:space="preserve">(1) RCW </w:t>
      </w:r>
      <w:r>
        <w:t>((</w:t>
      </w:r>
      <w:r>
        <w:rPr>
          <w:strike/>
        </w:rPr>
        <w:t xml:space="preserve">70.275.010</w:t>
      </w:r>
      <w:r>
        <w:t>))</w:t>
      </w:r>
      <w:r>
        <w:rPr/>
        <w:t xml:space="preserve"> </w:t>
      </w:r>
      <w:r>
        <w:rPr>
          <w:u w:val="single"/>
        </w:rPr>
        <w:t xml:space="preserve">70A.505.010</w:t>
      </w:r>
      <w:r>
        <w:rPr/>
        <w:t xml:space="preserve"> (Findings</w:t>
      </w:r>
      <w:r>
        <w:rPr>
          <w:rFonts w:ascii="Times New Roman" w:hAnsi="Times New Roman"/>
        </w:rPr>
        <w:t xml:space="preserve">—</w:t>
      </w:r>
      <w:r>
        <w:rPr/>
        <w:t xml:space="preserve">Purpose) and 2010 c 130 s 1;</w:t>
      </w:r>
    </w:p>
    <w:p>
      <w:pPr>
        <w:spacing w:before="0" w:after="0" w:line="408" w:lineRule="exact"/>
        <w:ind w:left="0" w:right="0" w:firstLine="576"/>
        <w:jc w:val="left"/>
      </w:pPr>
      <w:r>
        <w:rPr/>
        <w:t xml:space="preserve">(2) RCW </w:t>
      </w:r>
      <w:r>
        <w:t>((</w:t>
      </w:r>
      <w:r>
        <w:rPr>
          <w:strike/>
        </w:rPr>
        <w:t xml:space="preserve">70.275.020</w:t>
      </w:r>
      <w:r>
        <w:t>))</w:t>
      </w:r>
      <w:r>
        <w:rPr/>
        <w:t xml:space="preserve"> </w:t>
      </w:r>
      <w:r>
        <w:rPr>
          <w:u w:val="single"/>
        </w:rPr>
        <w:t xml:space="preserve">70A.505.020</w:t>
      </w:r>
      <w:r>
        <w:rPr/>
        <w:t xml:space="preserve"> (Definitions) and 2014 c 119 s 2 &amp; 2010 c 130 s 2;</w:t>
      </w:r>
    </w:p>
    <w:p>
      <w:pPr>
        <w:spacing w:before="0" w:after="0" w:line="408" w:lineRule="exact"/>
        <w:ind w:left="0" w:right="0" w:firstLine="576"/>
        <w:jc w:val="left"/>
      </w:pPr>
      <w:r>
        <w:rPr/>
        <w:t xml:space="preserve">(3) RCW </w:t>
      </w:r>
      <w:r>
        <w:t>((</w:t>
      </w:r>
      <w:r>
        <w:rPr>
          <w:strike/>
        </w:rPr>
        <w:t xml:space="preserve">70.275.030</w:t>
      </w:r>
      <w:r>
        <w:t>))</w:t>
      </w:r>
      <w:r>
        <w:rPr/>
        <w:t xml:space="preserve"> </w:t>
      </w:r>
      <w:r>
        <w:rPr>
          <w:u w:val="single"/>
        </w:rPr>
        <w:t xml:space="preserve">70A.505.030</w:t>
      </w:r>
      <w:r>
        <w:rPr/>
        <w:t xml:space="preserve"> (Product stewardship program) and 2014 c 119 s 3 &amp; 2010 c 130 s 3;</w:t>
      </w:r>
    </w:p>
    <w:p>
      <w:pPr>
        <w:spacing w:before="0" w:after="0" w:line="408" w:lineRule="exact"/>
        <w:ind w:left="0" w:right="0" w:firstLine="576"/>
        <w:jc w:val="left"/>
      </w:pPr>
      <w:r>
        <w:rPr/>
        <w:t xml:space="preserve">(4) RCW </w:t>
      </w:r>
      <w:r>
        <w:t>((</w:t>
      </w:r>
      <w:r>
        <w:rPr>
          <w:strike/>
        </w:rPr>
        <w:t xml:space="preserve">70.275.040</w:t>
      </w:r>
      <w:r>
        <w:t>))</w:t>
      </w:r>
      <w:r>
        <w:rPr/>
        <w:t xml:space="preserve"> </w:t>
      </w:r>
      <w:r>
        <w:rPr>
          <w:u w:val="single"/>
        </w:rPr>
        <w:t xml:space="preserve">70A.505.040</w:t>
      </w:r>
      <w:r>
        <w:rPr/>
        <w:t xml:space="preserve"> (Submission of proposed product stewardship plans</w:t>
      </w:r>
      <w:r>
        <w:rPr>
          <w:rFonts w:ascii="Times New Roman" w:hAnsi="Times New Roman"/>
        </w:rPr>
        <w:t xml:space="preserve">—</w:t>
      </w:r>
      <w:r>
        <w:rPr/>
        <w:t xml:space="preserve">Department to establish rules</w:t>
      </w:r>
      <w:r>
        <w:rPr>
          <w:rFonts w:ascii="Times New Roman" w:hAnsi="Times New Roman"/>
        </w:rPr>
        <w:t xml:space="preserve">—</w:t>
      </w:r>
      <w:r>
        <w:rPr/>
        <w:t xml:space="preserve">Public review</w:t>
      </w:r>
      <w:r>
        <w:rPr>
          <w:rFonts w:ascii="Times New Roman" w:hAnsi="Times New Roman"/>
        </w:rPr>
        <w:t xml:space="preserve">—</w:t>
      </w:r>
      <w:r>
        <w:rPr/>
        <w:t xml:space="preserve">Plan update</w:t>
      </w:r>
      <w:r>
        <w:rPr>
          <w:rFonts w:ascii="Times New Roman" w:hAnsi="Times New Roman"/>
        </w:rPr>
        <w:t xml:space="preserve">—</w:t>
      </w:r>
      <w:r>
        <w:rPr/>
        <w:t xml:space="preserve">Annual report) and 2017 c 254 s 2, 2014 c 119 s 4, &amp; 2010 c 130 s 4;</w:t>
      </w:r>
    </w:p>
    <w:p>
      <w:pPr>
        <w:spacing w:before="0" w:after="0" w:line="408" w:lineRule="exact"/>
        <w:ind w:left="0" w:right="0" w:firstLine="576"/>
        <w:jc w:val="left"/>
      </w:pPr>
      <w:r>
        <w:rPr/>
        <w:t xml:space="preserve">(5) RCW </w:t>
      </w:r>
      <w:r>
        <w:t>((</w:t>
      </w:r>
      <w:r>
        <w:rPr>
          <w:strike/>
        </w:rPr>
        <w:t xml:space="preserve">70.275.050</w:t>
      </w:r>
      <w:r>
        <w:t>))</w:t>
      </w:r>
      <w:r>
        <w:rPr/>
        <w:t xml:space="preserve"> </w:t>
      </w:r>
      <w:r>
        <w:rPr>
          <w:u w:val="single"/>
        </w:rPr>
        <w:t xml:space="preserve">70A.505.050</w:t>
      </w:r>
      <w:r>
        <w:rPr/>
        <w:t xml:space="preserve"> (Financing the mercury-containing light recycling program) and 2017 c 254 s 1, 2014 c 119 s 5, &amp; 2010 c 130 s 5;</w:t>
      </w:r>
    </w:p>
    <w:p>
      <w:pPr>
        <w:spacing w:before="0" w:after="0" w:line="408" w:lineRule="exact"/>
        <w:ind w:left="0" w:right="0" w:firstLine="576"/>
        <w:jc w:val="left"/>
      </w:pPr>
      <w:r>
        <w:rPr/>
        <w:t xml:space="preserve">(6) RCW </w:t>
      </w:r>
      <w:r>
        <w:t>((</w:t>
      </w:r>
      <w:r>
        <w:rPr>
          <w:strike/>
        </w:rPr>
        <w:t xml:space="preserve">70.275.060</w:t>
      </w:r>
      <w:r>
        <w:t>))</w:t>
      </w:r>
      <w:r>
        <w:rPr/>
        <w:t xml:space="preserve"> </w:t>
      </w:r>
      <w:r>
        <w:rPr>
          <w:u w:val="single"/>
        </w:rPr>
        <w:t xml:space="preserve">70A.505.060</w:t>
      </w:r>
      <w:r>
        <w:rPr/>
        <w:t xml:space="preserve"> (Collection and management of mercury) and 2010 c 130 s 6;</w:t>
      </w:r>
    </w:p>
    <w:p>
      <w:pPr>
        <w:spacing w:before="0" w:after="0" w:line="408" w:lineRule="exact"/>
        <w:ind w:left="0" w:right="0" w:firstLine="576"/>
        <w:jc w:val="left"/>
      </w:pPr>
      <w:r>
        <w:rPr/>
        <w:t xml:space="preserve">(7) RCW </w:t>
      </w:r>
      <w:r>
        <w:t>((</w:t>
      </w:r>
      <w:r>
        <w:rPr>
          <w:strike/>
        </w:rPr>
        <w:t xml:space="preserve">70.275.070</w:t>
      </w:r>
      <w:r>
        <w:t>))</w:t>
      </w:r>
      <w:r>
        <w:rPr/>
        <w:t xml:space="preserve"> </w:t>
      </w:r>
      <w:r>
        <w:rPr>
          <w:u w:val="single"/>
        </w:rPr>
        <w:t xml:space="preserve">70A.505.070</w:t>
      </w:r>
      <w:r>
        <w:rPr/>
        <w:t xml:space="preserve"> (Collectors of unwanted mercury-containing lights</w:t>
      </w:r>
      <w:r>
        <w:rPr>
          <w:rFonts w:ascii="Times New Roman" w:hAnsi="Times New Roman"/>
        </w:rPr>
        <w:t xml:space="preserve">—</w:t>
      </w:r>
      <w:r>
        <w:rPr/>
        <w:t xml:space="preserve">Duties) and 2010 c 130 s 7;</w:t>
      </w:r>
    </w:p>
    <w:p>
      <w:pPr>
        <w:spacing w:before="0" w:after="0" w:line="408" w:lineRule="exact"/>
        <w:ind w:left="0" w:right="0" w:firstLine="576"/>
        <w:jc w:val="left"/>
      </w:pPr>
      <w:r>
        <w:rPr/>
        <w:t xml:space="preserve">(8) RCW </w:t>
      </w:r>
      <w:r>
        <w:t>((</w:t>
      </w:r>
      <w:r>
        <w:rPr>
          <w:strike/>
        </w:rPr>
        <w:t xml:space="preserve">70.275.090</w:t>
      </w:r>
      <w:r>
        <w:t>))</w:t>
      </w:r>
      <w:r>
        <w:rPr/>
        <w:t xml:space="preserve"> </w:t>
      </w:r>
      <w:r>
        <w:rPr>
          <w:u w:val="single"/>
        </w:rPr>
        <w:t xml:space="preserve">70A.505.090</w:t>
      </w:r>
      <w:r>
        <w:rPr/>
        <w:t xml:space="preserve"> (Producers must participate in an approved product stewardship program) and 2010 c 130 s 9;</w:t>
      </w:r>
    </w:p>
    <w:p>
      <w:pPr>
        <w:spacing w:before="0" w:after="0" w:line="408" w:lineRule="exact"/>
        <w:ind w:left="0" w:right="0" w:firstLine="576"/>
        <w:jc w:val="left"/>
      </w:pPr>
      <w:r>
        <w:rPr/>
        <w:t xml:space="preserve">(9) RCW </w:t>
      </w:r>
      <w:r>
        <w:t>((</w:t>
      </w:r>
      <w:r>
        <w:rPr>
          <w:strike/>
        </w:rPr>
        <w:t xml:space="preserve">70.275.100</w:t>
      </w:r>
      <w:r>
        <w:t>))</w:t>
      </w:r>
      <w:r>
        <w:rPr/>
        <w:t xml:space="preserve"> </w:t>
      </w:r>
      <w:r>
        <w:rPr>
          <w:u w:val="single"/>
        </w:rPr>
        <w:t xml:space="preserve">70A.505.100</w:t>
      </w:r>
      <w:r>
        <w:rPr/>
        <w:t xml:space="preserve"> (Written warning</w:t>
      </w:r>
      <w:r>
        <w:rPr>
          <w:rFonts w:ascii="Times New Roman" w:hAnsi="Times New Roman"/>
        </w:rPr>
        <w:t xml:space="preserve">—</w:t>
      </w:r>
      <w:r>
        <w:rPr/>
        <w:t xml:space="preserve">Penalty</w:t>
      </w:r>
      <w:r>
        <w:rPr>
          <w:rFonts w:ascii="Times New Roman" w:hAnsi="Times New Roman"/>
        </w:rPr>
        <w:t xml:space="preserve">—</w:t>
      </w:r>
      <w:r>
        <w:rPr/>
        <w:t xml:space="preserve">Appeal) and 2010 c 130 s 10;</w:t>
      </w:r>
    </w:p>
    <w:p>
      <w:pPr>
        <w:spacing w:before="0" w:after="0" w:line="408" w:lineRule="exact"/>
        <w:ind w:left="0" w:right="0" w:firstLine="576"/>
        <w:jc w:val="left"/>
      </w:pPr>
      <w:r>
        <w:rPr/>
        <w:t xml:space="preserve">(10) RCW </w:t>
      </w:r>
      <w:r>
        <w:t>((</w:t>
      </w:r>
      <w:r>
        <w:rPr>
          <w:strike/>
        </w:rPr>
        <w:t xml:space="preserve">70.275.110</w:t>
      </w:r>
      <w:r>
        <w:t>))</w:t>
      </w:r>
      <w:r>
        <w:rPr/>
        <w:t xml:space="preserve"> </w:t>
      </w:r>
      <w:r>
        <w:rPr>
          <w:u w:val="single"/>
        </w:rPr>
        <w:t xml:space="preserve">70A.505.110</w:t>
      </w:r>
      <w:r>
        <w:rPr/>
        <w:t xml:space="preserve"> (Department's web site to list producers participating in product stewardship plan</w:t>
      </w:r>
      <w:r>
        <w:rPr>
          <w:rFonts w:ascii="Times New Roman" w:hAnsi="Times New Roman"/>
        </w:rPr>
        <w:t xml:space="preserve">—</w:t>
      </w:r>
      <w:r>
        <w:rPr/>
        <w:t xml:space="preserve">Required participation in a product stewardship plan</w:t>
      </w:r>
      <w:r>
        <w:rPr>
          <w:rFonts w:ascii="Times New Roman" w:hAnsi="Times New Roman"/>
        </w:rPr>
        <w:t xml:space="preserve">—</w:t>
      </w:r>
      <w:r>
        <w:rPr/>
        <w:t xml:space="preserve">Written warning</w:t>
      </w:r>
      <w:r>
        <w:rPr>
          <w:rFonts w:ascii="Times New Roman" w:hAnsi="Times New Roman"/>
        </w:rPr>
        <w:t xml:space="preserve">—</w:t>
      </w:r>
      <w:r>
        <w:rPr/>
        <w:t xml:space="preserve">Penalty</w:t>
      </w:r>
      <w:r>
        <w:rPr>
          <w:rFonts w:ascii="Times New Roman" w:hAnsi="Times New Roman"/>
        </w:rPr>
        <w:t xml:space="preserve">—</w:t>
      </w:r>
      <w:r>
        <w:rPr/>
        <w:t xml:space="preserve">Rules</w:t>
      </w:r>
      <w:r>
        <w:rPr>
          <w:rFonts w:ascii="Times New Roman" w:hAnsi="Times New Roman"/>
        </w:rPr>
        <w:t xml:space="preserve">—</w:t>
      </w:r>
      <w:r>
        <w:rPr/>
        <w:t xml:space="preserve">Exemptions) and 2010 c 130 s 11;</w:t>
      </w:r>
    </w:p>
    <w:p>
      <w:pPr>
        <w:spacing w:before="0" w:after="0" w:line="408" w:lineRule="exact"/>
        <w:ind w:left="0" w:right="0" w:firstLine="576"/>
        <w:jc w:val="left"/>
      </w:pPr>
      <w:r>
        <w:rPr/>
        <w:t xml:space="preserve">(11) RCW </w:t>
      </w:r>
      <w:r>
        <w:t>((</w:t>
      </w:r>
      <w:r>
        <w:rPr>
          <w:strike/>
        </w:rPr>
        <w:t xml:space="preserve">70.275.130</w:t>
      </w:r>
      <w:r>
        <w:t>))</w:t>
      </w:r>
      <w:r>
        <w:rPr/>
        <w:t xml:space="preserve"> </w:t>
      </w:r>
      <w:r>
        <w:rPr>
          <w:u w:val="single"/>
        </w:rPr>
        <w:t xml:space="preserve">70A.505.120</w:t>
      </w:r>
      <w:r>
        <w:rPr/>
        <w:t xml:space="preserve"> (Product stewardship programs account) and 2017 c 254 s 3 &amp; 2010 c 130 s 13;</w:t>
      </w:r>
    </w:p>
    <w:p>
      <w:pPr>
        <w:spacing w:before="0" w:after="0" w:line="408" w:lineRule="exact"/>
        <w:ind w:left="0" w:right="0" w:firstLine="576"/>
        <w:jc w:val="left"/>
      </w:pPr>
      <w:r>
        <w:rPr/>
        <w:t xml:space="preserve">(12) RCW </w:t>
      </w:r>
      <w:r>
        <w:t>((</w:t>
      </w:r>
      <w:r>
        <w:rPr>
          <w:strike/>
        </w:rPr>
        <w:t xml:space="preserve">70.275.140</w:t>
      </w:r>
      <w:r>
        <w:t>))</w:t>
      </w:r>
      <w:r>
        <w:rPr/>
        <w:t xml:space="preserve"> </w:t>
      </w:r>
      <w:r>
        <w:rPr>
          <w:u w:val="single"/>
        </w:rPr>
        <w:t xml:space="preserve">70A.505.130</w:t>
      </w:r>
      <w:r>
        <w:rPr/>
        <w:t xml:space="preserve"> (Adoption of rules</w:t>
      </w:r>
      <w:r>
        <w:rPr>
          <w:rFonts w:ascii="Times New Roman" w:hAnsi="Times New Roman"/>
        </w:rPr>
        <w:t xml:space="preserve">—</w:t>
      </w:r>
      <w:r>
        <w:rPr/>
        <w:t xml:space="preserve">Report to the legislature</w:t>
      </w:r>
      <w:r>
        <w:rPr>
          <w:rFonts w:ascii="Times New Roman" w:hAnsi="Times New Roman"/>
        </w:rPr>
        <w:t xml:space="preserve">—</w:t>
      </w:r>
      <w:r>
        <w:rPr/>
        <w:t xml:space="preserve">Invitation to entities to comment on issues</w:t>
      </w:r>
      <w:r>
        <w:rPr>
          <w:rFonts w:ascii="Times New Roman" w:hAnsi="Times New Roman"/>
        </w:rPr>
        <w:t xml:space="preserve">—</w:t>
      </w:r>
      <w:r>
        <w:rPr/>
        <w:t xml:space="preserve">Estimate of statewide recycling rate for mercury-containing lights</w:t>
      </w:r>
      <w:r>
        <w:rPr>
          <w:rFonts w:ascii="Times New Roman" w:hAnsi="Times New Roman"/>
        </w:rPr>
        <w:t xml:space="preserve">—</w:t>
      </w:r>
      <w:r>
        <w:rPr/>
        <w:t xml:space="preserve">Mercury vapor barrier packaging) and 2010 c 130 s 14;</w:t>
      </w:r>
    </w:p>
    <w:p>
      <w:pPr>
        <w:spacing w:before="0" w:after="0" w:line="408" w:lineRule="exact"/>
        <w:ind w:left="0" w:right="0" w:firstLine="576"/>
        <w:jc w:val="left"/>
      </w:pPr>
      <w:r>
        <w:rPr/>
        <w:t xml:space="preserve">(13) RCW </w:t>
      </w:r>
      <w:r>
        <w:t>((</w:t>
      </w:r>
      <w:r>
        <w:rPr>
          <w:strike/>
        </w:rPr>
        <w:t xml:space="preserve">70.275.150</w:t>
      </w:r>
      <w:r>
        <w:t>))</w:t>
      </w:r>
      <w:r>
        <w:rPr/>
        <w:t xml:space="preserve"> </w:t>
      </w:r>
      <w:r>
        <w:rPr>
          <w:u w:val="single"/>
        </w:rPr>
        <w:t xml:space="preserve">70A.505.140</w:t>
      </w:r>
      <w:r>
        <w:rPr/>
        <w:t xml:space="preserve"> (Application of chapter to the Washington utilities and transportation commission) and 2010 c 130 s 15;</w:t>
      </w:r>
    </w:p>
    <w:p>
      <w:pPr>
        <w:spacing w:before="0" w:after="0" w:line="408" w:lineRule="exact"/>
        <w:ind w:left="0" w:right="0" w:firstLine="576"/>
        <w:jc w:val="left"/>
      </w:pPr>
      <w:r>
        <w:rPr/>
        <w:t xml:space="preserve">(14) RCW </w:t>
      </w:r>
      <w:r>
        <w:t>((</w:t>
      </w:r>
      <w:r>
        <w:rPr>
          <w:strike/>
        </w:rPr>
        <w:t xml:space="preserve">70.275.160</w:t>
      </w:r>
      <w:r>
        <w:t>))</w:t>
      </w:r>
      <w:r>
        <w:rPr/>
        <w:t xml:space="preserve"> </w:t>
      </w:r>
      <w:r>
        <w:rPr>
          <w:u w:val="single"/>
        </w:rPr>
        <w:t xml:space="preserve">70A.505.150</w:t>
      </w:r>
      <w:r>
        <w:rPr/>
        <w:t xml:space="preserve"> (Application of chapter to entities regulated under chapter </w:t>
      </w:r>
      <w:r>
        <w:t>((</w:t>
      </w:r>
      <w:r>
        <w:rPr>
          <w:strike/>
        </w:rPr>
        <w:t xml:space="preserve">70.105</w:t>
      </w:r>
      <w:r>
        <w:t>))</w:t>
      </w:r>
      <w:r>
        <w:rPr/>
        <w:t xml:space="preserve"> </w:t>
      </w:r>
      <w:r>
        <w:rPr>
          <w:u w:val="single"/>
        </w:rPr>
        <w:t xml:space="preserve">70A.300</w:t>
      </w:r>
      <w:r>
        <w:rPr/>
        <w:t xml:space="preserve"> RCW) and 2010 c 130 s 16;</w:t>
      </w:r>
    </w:p>
    <w:p>
      <w:pPr>
        <w:spacing w:before="0" w:after="0" w:line="408" w:lineRule="exact"/>
        <w:ind w:left="0" w:right="0" w:firstLine="576"/>
        <w:jc w:val="left"/>
      </w:pPr>
      <w:r>
        <w:rPr/>
        <w:t xml:space="preserve">(15) RCW </w:t>
      </w:r>
      <w:r>
        <w:t>((</w:t>
      </w:r>
      <w:r>
        <w:rPr>
          <w:strike/>
        </w:rPr>
        <w:t xml:space="preserve">70.275.900</w:t>
      </w:r>
      <w:r>
        <w:t>))</w:t>
      </w:r>
      <w:r>
        <w:rPr/>
        <w:t xml:space="preserve"> </w:t>
      </w:r>
      <w:r>
        <w:rPr>
          <w:u w:val="single"/>
        </w:rPr>
        <w:t xml:space="preserve">70A.505.900</w:t>
      </w:r>
      <w:r>
        <w:rPr/>
        <w:t xml:space="preserve"> (Chapter liberally construed) and 2010 c 130 s 17;</w:t>
      </w:r>
    </w:p>
    <w:p>
      <w:pPr>
        <w:spacing w:before="0" w:after="0" w:line="408" w:lineRule="exact"/>
        <w:ind w:left="0" w:right="0" w:firstLine="576"/>
        <w:jc w:val="left"/>
      </w:pPr>
      <w:r>
        <w:rPr/>
        <w:t xml:space="preserve">(16) RCW </w:t>
      </w:r>
      <w:r>
        <w:t>((</w:t>
      </w:r>
      <w:r>
        <w:rPr>
          <w:strike/>
        </w:rPr>
        <w:t xml:space="preserve">70.275.901</w:t>
      </w:r>
      <w:r>
        <w:t>))</w:t>
      </w:r>
      <w:r>
        <w:rPr/>
        <w:t xml:space="preserve"> </w:t>
      </w:r>
      <w:r>
        <w:rPr>
          <w:u w:val="single"/>
        </w:rPr>
        <w:t xml:space="preserve">70A.505.901</w:t>
      </w:r>
      <w:r>
        <w:rPr/>
        <w:t xml:space="preserve"> (Severability</w:t>
      </w:r>
      <w:r>
        <w:rPr>
          <w:rFonts w:ascii="Times New Roman" w:hAnsi="Times New Roman"/>
        </w:rPr>
        <w:t xml:space="preserve">—</w:t>
      </w:r>
      <w:r>
        <w:rPr/>
        <w:t xml:space="preserve">2010 c 130) and 2010 c 130 s 21; and</w:t>
      </w:r>
    </w:p>
    <w:p>
      <w:pPr>
        <w:spacing w:before="0" w:after="0" w:line="408" w:lineRule="exact"/>
        <w:ind w:left="0" w:right="0" w:firstLine="576"/>
        <w:jc w:val="left"/>
      </w:pPr>
      <w:r>
        <w:rPr/>
        <w:t xml:space="preserve">(17) RCW </w:t>
      </w:r>
      <w:r>
        <w:t>((</w:t>
      </w:r>
      <w:r>
        <w:rPr>
          <w:strike/>
        </w:rPr>
        <w:t xml:space="preserve">70.275.170</w:t>
      </w:r>
      <w:r>
        <w:t>))</w:t>
      </w:r>
      <w:r>
        <w:rPr/>
        <w:t xml:space="preserve"> </w:t>
      </w:r>
      <w:r>
        <w:rPr>
          <w:u w:val="single"/>
        </w:rPr>
        <w:t xml:space="preserve">70A.505.160</w:t>
      </w:r>
      <w:r>
        <w:rPr/>
        <w:t xml:space="preserve"> and 2014 c 119 s 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2017 3rd sp.s. c 10 s 9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(4)(a) The board must develop a process to prioritize applications and funding of loans and grants for public works projects submitted by local governments. The board must consider, at a minimum and in any order, the following factors in prioritizing projects:</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other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 as applicable;</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and transportation; and</w:t>
      </w:r>
    </w:p>
    <w:p>
      <w:pPr>
        <w:spacing w:before="0" w:after="0" w:line="408" w:lineRule="exact"/>
        <w:ind w:left="0" w:right="0" w:firstLine="576"/>
        <w:jc w:val="left"/>
      </w:pPr>
      <w:r>
        <w:rPr/>
        <w:t xml:space="preserve">(G) Reduction of the overall cost of public infrastructure;</w:t>
      </w:r>
    </w:p>
    <w:p>
      <w:pPr>
        <w:spacing w:before="0" w:after="0" w:line="408" w:lineRule="exact"/>
        <w:ind w:left="0" w:right="0" w:firstLine="576"/>
        <w:jc w:val="left"/>
      </w:pPr>
      <w:r>
        <w:rPr/>
        <w:t xml:space="preserve">(xi) Whether the applicant sought or is seeking funding for the project from other sources; and</w:t>
      </w:r>
    </w:p>
    <w:p>
      <w:pPr>
        <w:spacing w:before="0" w:after="0" w:line="408" w:lineRule="exact"/>
        <w:ind w:left="0" w:right="0" w:firstLine="576"/>
        <w:jc w:val="left"/>
      </w:pPr>
      <w:r>
        <w:rPr/>
        <w:t xml:space="preserve">(xii) Other criteria that the board considers necessary to achieve the purposes of this chapter.</w:t>
      </w:r>
    </w:p>
    <w:p>
      <w:pPr>
        <w:spacing w:before="0" w:after="0" w:line="408" w:lineRule="exact"/>
        <w:ind w:left="0" w:right="0" w:firstLine="576"/>
        <w:jc w:val="left"/>
      </w:pPr>
      <w:r>
        <w:rPr/>
        <w:t xml:space="preserve">(b) Before September 1, 2018, and each year thereafter, the board must develop and submit a report regarding the construction loans and grants to the office of financial management and appropriate fiscal committees of the senate and house of representatives. The report must include:</w:t>
      </w:r>
    </w:p>
    <w:p>
      <w:pPr>
        <w:spacing w:before="0" w:after="0" w:line="408" w:lineRule="exact"/>
        <w:ind w:left="0" w:right="0" w:firstLine="576"/>
        <w:jc w:val="left"/>
      </w:pPr>
      <w:r>
        <w:rPr/>
        <w:t xml:space="preserve">(i) The total number of applications and amount of funding requested for public works projects;</w:t>
      </w:r>
    </w:p>
    <w:p>
      <w:pPr>
        <w:spacing w:before="0" w:after="0" w:line="408" w:lineRule="exact"/>
        <w:ind w:left="0" w:right="0" w:firstLine="576"/>
        <w:jc w:val="left"/>
      </w:pPr>
      <w:r>
        <w:rPr/>
        <w:t xml:space="preserve">(ii) A list and description of projects approved in the preceding fiscal year with project scores against the board's prioritization criteria;</w:t>
      </w:r>
    </w:p>
    <w:p>
      <w:pPr>
        <w:spacing w:before="0" w:after="0" w:line="408" w:lineRule="exact"/>
        <w:ind w:left="0" w:right="0" w:firstLine="576"/>
        <w:jc w:val="left"/>
      </w:pPr>
      <w:r>
        <w:rPr/>
        <w:t xml:space="preserve">(iii) The total amount of loan and grants disbursements made from the public works assistance account in the preceding fiscal year;</w:t>
      </w:r>
    </w:p>
    <w:p>
      <w:pPr>
        <w:spacing w:before="0" w:after="0" w:line="408" w:lineRule="exact"/>
        <w:ind w:left="0" w:right="0" w:firstLine="576"/>
        <w:jc w:val="left"/>
      </w:pPr>
      <w:r>
        <w:rPr/>
        <w:t xml:space="preserve">(iv) The total amount of loan repayments in the preceding fiscal year for outstanding loans from the public works assistance account;</w:t>
      </w:r>
    </w:p>
    <w:p>
      <w:pPr>
        <w:spacing w:before="0" w:after="0" w:line="408" w:lineRule="exact"/>
        <w:ind w:left="0" w:right="0" w:firstLine="576"/>
        <w:jc w:val="left"/>
      </w:pPr>
      <w:r>
        <w:rPr/>
        <w:t xml:space="preserve">(v) The total amount of loan repayments due for outstanding loans for each fiscal year over the following ten-year period; and</w:t>
      </w:r>
    </w:p>
    <w:p>
      <w:pPr>
        <w:spacing w:before="0" w:after="0" w:line="408" w:lineRule="exact"/>
        <w:ind w:left="0" w:right="0" w:firstLine="576"/>
        <w:jc w:val="left"/>
      </w:pPr>
      <w:r>
        <w:rPr/>
        <w:t xml:space="preserve">(vi) The total amount of funds obligated and timing of when the funds were obligated in the preceding fiscal year.</w:t>
      </w:r>
    </w:p>
    <w:p>
      <w:pPr>
        <w:spacing w:before="0" w:after="0" w:line="408" w:lineRule="exact"/>
        <w:ind w:left="0" w:right="0" w:firstLine="576"/>
        <w:jc w:val="left"/>
      </w:pPr>
      <w:r>
        <w:rPr/>
        <w:t xml:space="preserve">(c) The maximum amount of funding that the board may provide for any jurisdiction is ten million dollars per biennium.</w:t>
      </w:r>
    </w:p>
    <w:p>
      <w:pPr>
        <w:spacing w:before="0" w:after="0" w:line="408" w:lineRule="exact"/>
        <w:ind w:left="0" w:right="0" w:firstLine="576"/>
        <w:jc w:val="left"/>
      </w:pPr>
      <w:r>
        <w:rPr/>
        <w:t xml:space="preserve">(5)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rPr/>
        <w:t xml:space="preserve">(6) Before September 1st of each year, the board must develop and submit to the appropriate fiscal committees of the senate and house of representatives a description of the loans and grants made under RCW 43.155.065 and 43.155.068.</w:t>
      </w:r>
    </w:p>
    <w:p>
      <w:pPr>
        <w:spacing w:before="0" w:after="0" w:line="408" w:lineRule="exact"/>
        <w:ind w:left="0" w:right="0" w:firstLine="576"/>
        <w:jc w:val="left"/>
      </w:pPr>
      <w:r>
        <w:rPr/>
        <w:t xml:space="preserve">(7) The board may not sign contracts or otherwise financially obligate funds from the public works assistance account before the legislature has appropriated funds to the board for the purpose of funding public works projects under this chapter.</w:t>
      </w:r>
    </w:p>
    <w:p>
      <w:pPr>
        <w:spacing w:before="0" w:after="0" w:line="408" w:lineRule="exact"/>
        <w:ind w:left="0" w:right="0" w:firstLine="576"/>
        <w:jc w:val="left"/>
      </w:pPr>
      <w:r>
        <w:rPr/>
        <w:t xml:space="preserve">(8) To qualify for loans, grants,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w:t>
      </w:r>
      <w:r>
        <w:t>((</w:t>
      </w:r>
      <w:r>
        <w:rPr>
          <w:strike/>
        </w:rPr>
        <w:t xml:space="preserve">70.95</w:t>
      </w:r>
      <w:r>
        <w:t>))</w:t>
      </w:r>
      <w:r>
        <w:rPr/>
        <w:t xml:space="preserve"> </w:t>
      </w:r>
      <w:r>
        <w:rPr>
          <w:u w:val="single"/>
        </w:rPr>
        <w:t xml:space="preserve">70A.205</w:t>
      </w:r>
      <w:r>
        <w:rPr/>
        <w:t xml:space="preserve"> RCW.</w:t>
      </w:r>
    </w:p>
    <w:p>
      <w:pPr>
        <w:spacing w:before="0" w:after="0" w:line="408" w:lineRule="exact"/>
        <w:ind w:left="0" w:right="0" w:firstLine="576"/>
        <w:jc w:val="left"/>
      </w:pPr>
      <w:r>
        <w:rPr/>
        <w:t xml:space="preserve">(9) After January 1, 2010, any project designed to address the effects of stormwater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rPr/>
        <w:t xml:space="preserve">(10) For projects involving repair, replacement, or improvement of a wastewater treatment plant or other public works facility for which an investment grade efficiency audit is reasonably obtainable, the public works board must require as a contract condition that the project sponsor undertake an investment grade efficiency audit. The project sponsor may finance the costs of the audit as part of its public works assistance account program loan or grant.</w:t>
      </w:r>
    </w:p>
    <w:p>
      <w:pPr>
        <w:spacing w:before="0" w:after="0" w:line="408" w:lineRule="exact"/>
        <w:ind w:left="0" w:right="0" w:firstLine="576"/>
        <w:jc w:val="left"/>
      </w:pPr>
      <w:r>
        <w:rPr/>
        <w:t xml:space="preserve">(11) The board must implement policies and procedures designed to maximize local government consideration of other funds to finance local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060</w:t>
      </w:r>
      <w:r>
        <w:rPr/>
        <w:t xml:space="preserve"> and 2014 c 216 s 207 and 2014 c 72 s 1 are each reenacted and amended to read as follows:</w:t>
      </w:r>
    </w:p>
    <w:p>
      <w:pPr>
        <w:spacing w:before="0" w:after="0" w:line="408" w:lineRule="exact"/>
        <w:ind w:left="0" w:right="0" w:firstLine="576"/>
        <w:jc w:val="left"/>
      </w:pPr>
      <w:r>
        <w:rPr/>
        <w:t xml:space="preserve">(1) The department, county auditor or other agent, or subagent appointed by the director may not issue or renew a motor vehicle registration or change the registered owner of a registered vehicle for any motor vehicle required to be inspected under chapter </w:t>
      </w:r>
      <w:r>
        <w:t>((</w:t>
      </w:r>
      <w:r>
        <w:rPr>
          <w:strike/>
        </w:rPr>
        <w:t xml:space="preserve">70.120</w:t>
      </w:r>
      <w:r>
        <w:t>))</w:t>
      </w:r>
      <w:r>
        <w:rPr/>
        <w:t xml:space="preserve"> </w:t>
      </w:r>
      <w:r>
        <w:rPr>
          <w:u w:val="single"/>
        </w:rPr>
        <w:t xml:space="preserve">70A.25</w:t>
      </w:r>
      <w:r>
        <w:rPr/>
        <w:t xml:space="preserve"> RCW, unless the application for issuance or renewal is: (a) Accompanied by a valid certificate of compliance or a valid certificate of acceptance issued as required under chapter </w:t>
      </w:r>
      <w:r>
        <w:t>((</w:t>
      </w:r>
      <w:r>
        <w:rPr>
          <w:strike/>
        </w:rPr>
        <w:t xml:space="preserve">70.120</w:t>
      </w:r>
      <w:r>
        <w:t>))</w:t>
      </w:r>
      <w:r>
        <w:rPr/>
        <w:t xml:space="preserve"> </w:t>
      </w:r>
      <w:r>
        <w:rPr>
          <w:u w:val="single"/>
        </w:rPr>
        <w:t xml:space="preserve">70A.25</w:t>
      </w:r>
      <w:r>
        <w:rPr/>
        <w:t xml:space="preserve"> RCW; or (b) exempt, as described in subsection (2) of this section. The certificates must have a date of validation that is within twelve months of the assigned registration renewal date. Certificates for fleet or owner tested diesel vehicles may have a date of validation that is within twelve months of the assigned registration renewal date.</w:t>
      </w:r>
    </w:p>
    <w:p>
      <w:pPr>
        <w:spacing w:before="0" w:after="0" w:line="408" w:lineRule="exact"/>
        <w:ind w:left="0" w:right="0" w:firstLine="576"/>
        <w:jc w:val="left"/>
      </w:pPr>
      <w:r>
        <w:rPr/>
        <w:t xml:space="preserve">(2) The following motor vehicles are exempt from emission test requirements:</w:t>
      </w:r>
    </w:p>
    <w:p>
      <w:pPr>
        <w:spacing w:before="0" w:after="0" w:line="408" w:lineRule="exact"/>
        <w:ind w:left="0" w:right="0" w:firstLine="576"/>
        <w:jc w:val="left"/>
      </w:pPr>
      <w:r>
        <w:rPr/>
        <w:t xml:space="preserve">(a) Motor vehicles that are less than five years old or more than twenty-five years old;</w:t>
      </w:r>
    </w:p>
    <w:p>
      <w:pPr>
        <w:spacing w:before="0" w:after="0" w:line="408" w:lineRule="exact"/>
        <w:ind w:left="0" w:right="0" w:firstLine="576"/>
        <w:jc w:val="left"/>
      </w:pPr>
      <w:r>
        <w:rPr/>
        <w:t xml:space="preserve">(b) Motor vehicles that are a 2009 model year or newer;</w:t>
      </w:r>
    </w:p>
    <w:p>
      <w:pPr>
        <w:spacing w:before="0" w:after="0" w:line="408" w:lineRule="exact"/>
        <w:ind w:left="0" w:right="0" w:firstLine="576"/>
        <w:jc w:val="left"/>
      </w:pPr>
      <w:r>
        <w:rPr/>
        <w:t xml:space="preserve">(c) Motor vehicles powered exclusively by electricity, propane, compressed natural gas, liquefied natural gas, or liquid petroleum gas;</w:t>
      </w:r>
    </w:p>
    <w:p>
      <w:pPr>
        <w:spacing w:before="0" w:after="0" w:line="408" w:lineRule="exact"/>
        <w:ind w:left="0" w:right="0" w:firstLine="576"/>
        <w:jc w:val="left"/>
      </w:pPr>
      <w:r>
        <w:rPr/>
        <w:t xml:space="preserve">(d) Motorcycles as defined in RCW 46.04.330 and motor-driven cycles as defined in RCW 46.04.332;</w:t>
      </w:r>
    </w:p>
    <w:p>
      <w:pPr>
        <w:spacing w:before="0" w:after="0" w:line="408" w:lineRule="exact"/>
        <w:ind w:left="0" w:right="0" w:firstLine="576"/>
        <w:jc w:val="left"/>
      </w:pPr>
      <w:r>
        <w:rPr/>
        <w:t xml:space="preserve">(e) Farm vehicles as defined in RCW 46.04.181;</w:t>
      </w:r>
    </w:p>
    <w:p>
      <w:pPr>
        <w:spacing w:before="0" w:after="0" w:line="408" w:lineRule="exact"/>
        <w:ind w:left="0" w:right="0" w:firstLine="576"/>
        <w:jc w:val="left"/>
      </w:pPr>
      <w:r>
        <w:rPr/>
        <w:t xml:space="preserve">(f) Street rod vehicles as defined in RCW 46.04.572 and custom vehicles as defined in RCW 46.04.161;</w:t>
      </w:r>
    </w:p>
    <w:p>
      <w:pPr>
        <w:spacing w:before="0" w:after="0" w:line="408" w:lineRule="exact"/>
        <w:ind w:left="0" w:right="0" w:firstLine="576"/>
        <w:jc w:val="left"/>
      </w:pPr>
      <w:r>
        <w:rPr/>
        <w:t xml:space="preserve">(g) Used vehicles that are offered for sale by a motor vehicle dealer licensed under chapter 46.70 RCW;</w:t>
      </w:r>
    </w:p>
    <w:p>
      <w:pPr>
        <w:spacing w:before="0" w:after="0" w:line="408" w:lineRule="exact"/>
        <w:ind w:left="0" w:right="0" w:firstLine="576"/>
        <w:jc w:val="left"/>
      </w:pPr>
      <w:r>
        <w:rPr/>
        <w:t xml:space="preserve">(h) Classes of motor vehicles exempted by the director of the department of ecology;</w:t>
      </w:r>
    </w:p>
    <w:p>
      <w:pPr>
        <w:spacing w:before="0" w:after="0" w:line="408" w:lineRule="exact"/>
        <w:ind w:left="0" w:right="0" w:firstLine="576"/>
        <w:jc w:val="left"/>
      </w:pPr>
      <w:r>
        <w:rPr/>
        <w:t xml:space="preserve">(i) Hybrid motor vehicles that obtain a rating by the environmental protection agency of at least fifty miles per gallon of gas during city driving. For purposes of this section, a hybrid motor vehicle is one that uses propulsion units powered by both electricity and gas; and</w:t>
      </w:r>
    </w:p>
    <w:p>
      <w:pPr>
        <w:spacing w:before="0" w:after="0" w:line="408" w:lineRule="exact"/>
        <w:ind w:left="0" w:right="0" w:firstLine="576"/>
        <w:jc w:val="left"/>
      </w:pPr>
      <w:r>
        <w:rPr/>
        <w:t xml:space="preserve">(j) Collectible vehicles as defined in RCW 46.04.123.</w:t>
      </w:r>
    </w:p>
    <w:p>
      <w:pPr>
        <w:spacing w:before="0" w:after="0" w:line="408" w:lineRule="exact"/>
        <w:ind w:left="0" w:right="0" w:firstLine="576"/>
        <w:jc w:val="left"/>
      </w:pPr>
      <w:r>
        <w:rPr/>
        <w:t xml:space="preserve">(3) The department of ecology must provide information to motor vehicle owners:</w:t>
      </w:r>
    </w:p>
    <w:p>
      <w:pPr>
        <w:spacing w:before="0" w:after="0" w:line="408" w:lineRule="exact"/>
        <w:ind w:left="0" w:right="0" w:firstLine="576"/>
        <w:jc w:val="left"/>
      </w:pPr>
      <w:r>
        <w:rPr/>
        <w:t xml:space="preserve">(a) Regarding the boundaries of emission contributing areas and restrictions established under this section that apply to vehicles registered in such areas; and</w:t>
      </w:r>
    </w:p>
    <w:p>
      <w:pPr>
        <w:spacing w:before="0" w:after="0" w:line="408" w:lineRule="exact"/>
        <w:ind w:left="0" w:right="0" w:firstLine="576"/>
        <w:jc w:val="left"/>
      </w:pPr>
      <w:r>
        <w:rPr/>
        <w:t xml:space="preserve">(b) On the relationship between motor vehicles and air pollution and steps motor vehicle owners should take to reduce motor vehicle related air pollution.</w:t>
      </w:r>
    </w:p>
    <w:p>
      <w:pPr>
        <w:spacing w:before="0" w:after="0" w:line="408" w:lineRule="exact"/>
        <w:ind w:left="0" w:right="0" w:firstLine="576"/>
        <w:jc w:val="left"/>
      </w:pPr>
      <w:r>
        <w:rPr/>
        <w:t xml:space="preserve">(4) The department of licensing must:</w:t>
      </w:r>
    </w:p>
    <w:p>
      <w:pPr>
        <w:spacing w:before="0" w:after="0" w:line="408" w:lineRule="exact"/>
        <w:ind w:left="0" w:right="0" w:firstLine="576"/>
        <w:jc w:val="left"/>
      </w:pPr>
      <w:r>
        <w:rPr/>
        <w:t xml:space="preserve">(a) Notify all registered motor vehicle owners affected by the emission testing program that they must have an emission test to renew their registration;</w:t>
      </w:r>
    </w:p>
    <w:p>
      <w:pPr>
        <w:spacing w:before="0" w:after="0" w:line="408" w:lineRule="exact"/>
        <w:ind w:left="0" w:right="0" w:firstLine="576"/>
        <w:jc w:val="left"/>
      </w:pPr>
      <w:r>
        <w:rPr/>
        <w:t xml:space="preserve">(b) Adopt rules implementing and enforcing this section, except for subsection (2)(e) of this section, as specified in chapter 34.05 RCW.</w:t>
      </w:r>
    </w:p>
    <w:p>
      <w:pPr>
        <w:spacing w:before="0" w:after="0" w:line="408" w:lineRule="exact"/>
        <w:ind w:left="0" w:right="0" w:firstLine="576"/>
        <w:jc w:val="left"/>
      </w:pPr>
      <w:r>
        <w:rPr/>
        <w:t xml:space="preserve">(5) A motor vehicle may not be registered, leased, rented, or sold for use in the state, starting with the model year as provided in RCW </w:t>
      </w:r>
      <w:r>
        <w:t>((</w:t>
      </w:r>
      <w:r>
        <w:rPr>
          <w:strike/>
        </w:rPr>
        <w:t xml:space="preserve">70.120A.010</w:t>
      </w:r>
      <w:r>
        <w:t>))</w:t>
      </w:r>
      <w:r>
        <w:rPr/>
        <w:t xml:space="preserve"> </w:t>
      </w:r>
      <w:r>
        <w:rPr>
          <w:u w:val="single"/>
        </w:rPr>
        <w:t xml:space="preserve">70A.30.010</w:t>
      </w:r>
      <w:r>
        <w:rPr/>
        <w:t xml:space="preserve">, unless the vehicle:</w:t>
      </w:r>
    </w:p>
    <w:p>
      <w:pPr>
        <w:spacing w:before="0" w:after="0" w:line="408" w:lineRule="exact"/>
        <w:ind w:left="0" w:right="0" w:firstLine="576"/>
        <w:jc w:val="left"/>
      </w:pPr>
      <w:r>
        <w:rPr/>
        <w:t xml:space="preserve">(a) Has seven thousand five hundred miles or more; or</w:t>
      </w:r>
    </w:p>
    <w:p>
      <w:pPr>
        <w:spacing w:before="0" w:after="0" w:line="408" w:lineRule="exact"/>
        <w:ind w:left="0" w:right="0" w:firstLine="576"/>
        <w:jc w:val="left"/>
      </w:pPr>
      <w:r>
        <w:rPr/>
        <w:t xml:space="preserve">(b)(i) Is consistent with the vehicle emission standards and carbon dioxide equivalent emission standards adopted by the department of ecology; and</w:t>
      </w:r>
    </w:p>
    <w:p>
      <w:pPr>
        <w:spacing w:before="0" w:after="0" w:line="408" w:lineRule="exact"/>
        <w:ind w:left="0" w:right="0" w:firstLine="576"/>
        <w:jc w:val="left"/>
      </w:pPr>
      <w:r>
        <w:rPr/>
        <w:t xml:space="preserve">(ii) Has a California certification label for all emission standards, and carbon dioxide equivalent emission standards necessary to meet fleet average requirements.</w:t>
      </w:r>
    </w:p>
    <w:p>
      <w:pPr>
        <w:spacing w:before="0" w:after="0" w:line="408" w:lineRule="exact"/>
        <w:ind w:left="0" w:right="0" w:firstLine="576"/>
        <w:jc w:val="left"/>
      </w:pPr>
      <w:r>
        <w:rPr/>
        <w:t xml:space="preserve">(6) The department of licensing, in consultation with the department of ecology, may adopt rules necessary to implement this section and may provide for reasonable exemptions to these requirements. The department of ecology may exempt public safety vehicles from meeting the standards where the department finds that vehicles necessary to meet the needs of public safety agencies are not otherwise reasonably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470</w:t>
      </w:r>
      <w:r>
        <w:rPr/>
        <w:t xml:space="preserve"> and 2011 c 224 s 1 are each amended to read as follows:</w:t>
      </w:r>
    </w:p>
    <w:p>
      <w:pPr>
        <w:spacing w:before="0" w:after="0" w:line="408" w:lineRule="exact"/>
        <w:ind w:left="0" w:right="0" w:firstLine="576"/>
        <w:jc w:val="left"/>
      </w:pPr>
      <w:r>
        <w:rPr/>
        <w:t xml:space="preserve">(1) "Air conditioning equipment," as used or referred to in this section, means mechanical vapor compression refrigeration equipment that is used to cool the driver's or passenger compartment of any motor vehicle.</w:t>
      </w:r>
    </w:p>
    <w:p>
      <w:pPr>
        <w:spacing w:before="0" w:after="0" w:line="408" w:lineRule="exact"/>
        <w:ind w:left="0" w:right="0" w:firstLine="576"/>
        <w:jc w:val="left"/>
      </w:pPr>
      <w:r>
        <w:rPr/>
        <w:t xml:space="preserve">(2) Air conditioning equipment must be manufactured, installed, and maintained with due regard for the safety of the occupants of the vehicle and the public. Air conditioning equipment may not contain any refrigerant that is toxic to persons or that is flammable, unless the refrigerant is allowed under the department of ecology's motor vehicle emission standards adopted under RCW </w:t>
      </w:r>
      <w:r>
        <w:t>((</w:t>
      </w:r>
      <w:r>
        <w:rPr>
          <w:strike/>
        </w:rPr>
        <w:t xml:space="preserve">70.120A.010</w:t>
      </w:r>
      <w:r>
        <w:t>))</w:t>
      </w:r>
      <w:r>
        <w:rPr/>
        <w:t xml:space="preserve"> </w:t>
      </w:r>
      <w:r>
        <w:rPr>
          <w:u w:val="single"/>
        </w:rPr>
        <w:t xml:space="preserve">70A.30.010</w:t>
      </w:r>
      <w:r>
        <w:rPr/>
        <w:t xml:space="preserve">.</w:t>
      </w:r>
    </w:p>
    <w:p>
      <w:pPr>
        <w:spacing w:before="0" w:after="0" w:line="408" w:lineRule="exact"/>
        <w:ind w:left="0" w:right="0" w:firstLine="576"/>
        <w:jc w:val="left"/>
      </w:pPr>
      <w:r>
        <w:rPr/>
        <w:t xml:space="preserve">(3) The state patrol may enforce safety requirements, regulations, and specifications consistent with the requirements of this section applicable to air conditioning equipment which must correlate with and, so far as possible, conform to the current recommended practice or standard applicable to air conditioning equipment approved by the society of automotive engineers.</w:t>
      </w:r>
    </w:p>
    <w:p>
      <w:pPr>
        <w:spacing w:before="0" w:after="0" w:line="408" w:lineRule="exact"/>
        <w:ind w:left="0" w:right="0" w:firstLine="576"/>
        <w:jc w:val="left"/>
      </w:pPr>
      <w:r>
        <w:rPr/>
        <w:t xml:space="preserve">(4) A person may not sell or equip, for use in this state, a new motor vehicle with any air conditioning equipment unless it complies with the requirements of this section.</w:t>
      </w:r>
    </w:p>
    <w:p>
      <w:pPr>
        <w:spacing w:before="0" w:after="0" w:line="408" w:lineRule="exact"/>
        <w:ind w:left="0" w:right="0" w:firstLine="576"/>
        <w:jc w:val="left"/>
      </w:pPr>
      <w:r>
        <w:rPr/>
        <w:t xml:space="preserve">(5) A person may not register or license for use on any highway any new motor vehicle equipped with any air conditioning equipment unless the equipment complies with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230</w:t>
      </w:r>
      <w:r>
        <w:rPr/>
        <w:t xml:space="preserve"> and 2002 c 279 s 13 are each amended to read as follows:</w:t>
      </w:r>
    </w:p>
    <w:p>
      <w:pPr>
        <w:spacing w:before="0" w:after="0" w:line="408" w:lineRule="exact"/>
        <w:ind w:left="0" w:right="0" w:firstLine="576"/>
        <w:jc w:val="left"/>
      </w:pPr>
      <w:r>
        <w:rPr/>
        <w:t xml:space="preserve">(1)(a) Notwithstanding any other provision of law, any law enforcement officer having jurisdiction, or any employee or officer of a jurisdictional health department acting pursuant to RCW </w:t>
      </w:r>
      <w:r>
        <w:t>((</w:t>
      </w:r>
      <w:r>
        <w:rPr>
          <w:strike/>
        </w:rPr>
        <w:t xml:space="preserve">70.95.240</w:t>
      </w:r>
      <w:r>
        <w:t>))</w:t>
      </w:r>
      <w:r>
        <w:rPr/>
        <w:t xml:space="preserve"> </w:t>
      </w:r>
      <w:r>
        <w:rPr>
          <w:u w:val="single"/>
        </w:rPr>
        <w:t xml:space="preserve">70A.205.195</w:t>
      </w:r>
      <w:r>
        <w:rPr/>
        <w:t xml:space="preserve">, or any person authorized by the director shall inspect and may authorize the disposal of an abandoned junk vehicle. The person making the inspection shall record the make and vehicle identification number or license number of the vehicle if available, and shall also verify that the approximate value of the junk vehicle is equivalent only to the approximate value of the parts.</w:t>
      </w:r>
    </w:p>
    <w:p>
      <w:pPr>
        <w:spacing w:before="0" w:after="0" w:line="408" w:lineRule="exact"/>
        <w:ind w:left="0" w:right="0" w:firstLine="576"/>
        <w:jc w:val="left"/>
      </w:pPr>
      <w:r>
        <w:rPr/>
        <w:t xml:space="preserve">(b) A tow truck operator may authorize the disposal of an abandoned junk vehicle if the vehicle has been abandoned two or more times, the registered ownership information has not changed since the first abandonment, and the registered owner is also the legal owner.</w:t>
      </w:r>
    </w:p>
    <w:p>
      <w:pPr>
        <w:spacing w:before="0" w:after="0" w:line="408" w:lineRule="exact"/>
        <w:ind w:left="0" w:right="0" w:firstLine="576"/>
        <w:jc w:val="left"/>
      </w:pPr>
      <w:r>
        <w:rPr/>
        <w:t xml:space="preserve">(2) The law enforcement officer or department representative shall provide information on the vehicle's registered and legal owner to the landowner.</w:t>
      </w:r>
    </w:p>
    <w:p>
      <w:pPr>
        <w:spacing w:before="0" w:after="0" w:line="408" w:lineRule="exact"/>
        <w:ind w:left="0" w:right="0" w:firstLine="576"/>
        <w:jc w:val="left"/>
      </w:pPr>
      <w:r>
        <w:rPr/>
        <w:t xml:space="preserve">(3) Upon receiving information on the vehicle's registered and legal owner, the landowner shall mail a notice to the registered and legal owners shown on the records of the department. The notification shall describe the redemption procedure and the right to arrange for the removal of the vehicle.</w:t>
      </w:r>
    </w:p>
    <w:p>
      <w:pPr>
        <w:spacing w:before="0" w:after="0" w:line="408" w:lineRule="exact"/>
        <w:ind w:left="0" w:right="0" w:firstLine="576"/>
        <w:jc w:val="left"/>
      </w:pPr>
      <w:r>
        <w:rPr/>
        <w:t xml:space="preserve">(4) If the vehicle remains unclaimed more than fifteen days after the landowner has mailed notification to the registered and legal owner, the landowner may dispose of the vehicle or sign an affidavit of sale to be used as a title document.</w:t>
      </w:r>
    </w:p>
    <w:p>
      <w:pPr>
        <w:spacing w:before="0" w:after="0" w:line="408" w:lineRule="exact"/>
        <w:ind w:left="0" w:right="0" w:firstLine="576"/>
        <w:jc w:val="left"/>
      </w:pPr>
      <w:r>
        <w:rPr/>
        <w:t xml:space="preserve">(5) If no information on the vehicle's registered and legal owner is found in the records of the department, the landowner may immediately dispose of the vehicle or sign an affidavit of sale to be used as a title document.</w:t>
      </w:r>
    </w:p>
    <w:p>
      <w:pPr>
        <w:spacing w:before="0" w:after="0" w:line="408" w:lineRule="exact"/>
        <w:ind w:left="0" w:right="0" w:firstLine="576"/>
        <w:jc w:val="left"/>
      </w:pPr>
      <w:r>
        <w:rPr/>
        <w:t xml:space="preserve">(6) It is a gross misdemeanor for a person to abandon a junk vehicle on property. If a junk vehicle is abandoned, the vehicle's registered owner shall also pay a cleanup restitution payment equal to twice the costs incurred in the removal of the junk vehicle. The court shall distribute one-half of the restitution payment to the landowner of the property upon which the junk vehicle is located, and one-half of the restitution payment to the law enforcement agency or jurisdictional health department investigating the incident.</w:t>
      </w:r>
    </w:p>
    <w:p>
      <w:pPr>
        <w:spacing w:before="0" w:after="0" w:line="408" w:lineRule="exact"/>
        <w:ind w:left="0" w:right="0" w:firstLine="576"/>
        <w:jc w:val="left"/>
      </w:pPr>
      <w:r>
        <w:rPr/>
        <w:t xml:space="preserve">(7) For the purposes of this section, the term "landowner" includes a legal owner of private property, a person with possession or control of private property, or a public official having jurisdiction over public property.</w:t>
      </w:r>
    </w:p>
    <w:p>
      <w:pPr>
        <w:spacing w:before="0" w:after="0" w:line="408" w:lineRule="exact"/>
        <w:ind w:left="0" w:right="0" w:firstLine="576"/>
        <w:jc w:val="left"/>
      </w:pPr>
      <w:r>
        <w:rPr/>
        <w:t xml:space="preserve">(8) A person complying in good faith with the requirements of this section is immune from any liability arising out of an action taken or omission made in the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80</w:t>
      </w:r>
      <w:r>
        <w:rPr/>
        <w:t xml:space="preserve">.</w:t>
      </w:r>
      <w:r>
        <w:t xml:space="preserve">020</w:t>
      </w:r>
      <w:r>
        <w:rPr/>
        <w:t xml:space="preserve"> and 2018 c 287 s 8 are each amended to read as follows:</w:t>
      </w:r>
    </w:p>
    <w:p>
      <w:pPr>
        <w:spacing w:before="0" w:after="0" w:line="408" w:lineRule="exact"/>
        <w:ind w:left="0" w:right="0" w:firstLine="576"/>
        <w:jc w:val="left"/>
      </w:pPr>
      <w:r>
        <w:rPr/>
        <w:t xml:space="preserve">(1)(a) Except as provided in (b) of this subsection, it is unlawful for a person to engage in the business of wrecking vehicles without having first applied for and received a license.</w:t>
      </w:r>
    </w:p>
    <w:p>
      <w:pPr>
        <w:spacing w:before="0" w:after="0" w:line="408" w:lineRule="exact"/>
        <w:ind w:left="0" w:right="0" w:firstLine="576"/>
        <w:jc w:val="left"/>
      </w:pPr>
      <w:r>
        <w:rPr/>
        <w:t xml:space="preserve">(b) As defined in chapter </w:t>
      </w:r>
      <w:r>
        <w:t>((</w:t>
      </w:r>
      <w:r>
        <w:rPr>
          <w:strike/>
        </w:rPr>
        <w:t xml:space="preserve">70.95</w:t>
      </w:r>
      <w:r>
        <w:t>))</w:t>
      </w:r>
      <w:r>
        <w:rPr/>
        <w:t xml:space="preserve"> </w:t>
      </w:r>
      <w:r>
        <w:rPr>
          <w:u w:val="single"/>
        </w:rPr>
        <w:t xml:space="preserve">70A.205</w:t>
      </w:r>
      <w:r>
        <w:rPr/>
        <w:t xml:space="preserve"> RCW, a solid waste disposal site that is compliant with all applicable regulations may wreck a nonmotorized abandoned recreational vehicle, as defined in RCW 46.53.010.</w:t>
      </w:r>
    </w:p>
    <w:p>
      <w:pPr>
        <w:spacing w:before="0" w:after="0" w:line="408" w:lineRule="exact"/>
        <w:ind w:left="0" w:right="0" w:firstLine="576"/>
        <w:jc w:val="left"/>
      </w:pPr>
      <w:r>
        <w:rPr/>
        <w:t xml:space="preserve">(2)(a) Except as provided in (b) of this subsection, a person or firm engaged in the unlawful activity described in this section is guilty of a gross misdemeanor.</w:t>
      </w:r>
    </w:p>
    <w:p>
      <w:pPr>
        <w:spacing w:before="0" w:after="0" w:line="408" w:lineRule="exact"/>
        <w:ind w:left="0" w:right="0" w:firstLine="576"/>
        <w:jc w:val="left"/>
      </w:pPr>
      <w:r>
        <w:rPr/>
        <w:t xml:space="preserve">(b) A second or subsequent offense is a class C felony punishable according to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475</w:t>
      </w:r>
      <w:r>
        <w:rPr/>
        <w:t xml:space="preserve"> and 2013 c 291 s 14 are each amended to read as follows:</w:t>
      </w:r>
    </w:p>
    <w:p>
      <w:pPr>
        <w:spacing w:before="0" w:after="0" w:line="408" w:lineRule="exact"/>
        <w:ind w:left="0" w:right="0" w:firstLine="576"/>
        <w:jc w:val="left"/>
      </w:pPr>
      <w:r>
        <w:rPr/>
        <w:t xml:space="preserve">(1) Following the inspection required under RCW 47.01.470 and prior to transferring ownership of a department-owned vessel, the department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department.</w:t>
      </w:r>
    </w:p>
    <w:p>
      <w:pPr>
        <w:spacing w:before="0" w:after="0" w:line="408" w:lineRule="exact"/>
        <w:ind w:left="0" w:right="0" w:firstLine="576"/>
        <w:jc w:val="left"/>
      </w:pPr>
      <w:r>
        <w:rPr/>
        <w:t xml:space="preserve">(2)(a) The department shall remove any containers or other materials that are not fixed to the vessel and contain hazardous substances, as defined under RCW </w:t>
      </w:r>
      <w:r>
        <w:t>((</w:t>
      </w:r>
      <w:r>
        <w:rPr>
          <w:strike/>
        </w:rPr>
        <w:t xml:space="preserve">70.105D.020</w:t>
      </w:r>
      <w:r>
        <w:t>))</w:t>
      </w:r>
      <w:r>
        <w:rPr/>
        <w:t xml:space="preserve"> </w:t>
      </w:r>
      <w:r>
        <w:rPr>
          <w:u w:val="single"/>
        </w:rPr>
        <w:t xml:space="preserve">70A.305.020</w:t>
      </w:r>
      <w:r>
        <w:rPr/>
        <w:t xml:space="preserve">.</w:t>
      </w:r>
    </w:p>
    <w:p>
      <w:pPr>
        <w:spacing w:before="0" w:after="0" w:line="408" w:lineRule="exact"/>
        <w:ind w:left="0" w:right="0" w:firstLine="576"/>
        <w:jc w:val="left"/>
      </w:pPr>
      <w:r>
        <w:rPr/>
        <w:t xml:space="preserve">(b) However, the department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department's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department,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department may consult with the department of ecology in carrying out the requirements of this subsection.</w:t>
      </w:r>
    </w:p>
    <w:p>
      <w:pPr>
        <w:spacing w:before="0" w:after="0" w:line="408" w:lineRule="exact"/>
        <w:ind w:left="0" w:right="0" w:firstLine="576"/>
        <w:jc w:val="left"/>
      </w:pPr>
      <w:r>
        <w:rPr/>
        <w:t xml:space="preserve">(3) Prior to sale, and unless the vessel has a title or valid marine document, the department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28</w:t>
      </w:r>
      <w:r>
        <w:rPr/>
        <w:t xml:space="preserve">.</w:t>
      </w:r>
      <w:r>
        <w:t xml:space="preserve">220</w:t>
      </w:r>
      <w:r>
        <w:rPr/>
        <w:t xml:space="preserve"> and 1996 c 198 s 4 are each amended to read as follows:</w:t>
      </w:r>
    </w:p>
    <w:p>
      <w:pPr>
        <w:spacing w:before="0" w:after="0" w:line="408" w:lineRule="exact"/>
        <w:ind w:left="0" w:right="0" w:firstLine="576"/>
        <w:jc w:val="left"/>
      </w:pPr>
      <w:r>
        <w:rPr/>
        <w:t xml:space="preserve">(1) A contract awarded in whole or in part for the purchase of compost products as a soil cover or soil amendment to state highway rights-of-way shall specify that compost products be purchased in accordance with the following schedule:</w:t>
      </w:r>
    </w:p>
    <w:p>
      <w:pPr>
        <w:spacing w:before="0" w:after="0" w:line="408" w:lineRule="exact"/>
        <w:ind w:left="0" w:right="0" w:firstLine="576"/>
        <w:jc w:val="left"/>
      </w:pPr>
      <w:r>
        <w:rPr/>
        <w:t xml:space="preserve">(a) For the period July 1, 1996, through June 30, 1997, twenty-five percent of the total dollar amount purchased;</w:t>
      </w:r>
    </w:p>
    <w:p>
      <w:pPr>
        <w:spacing w:before="0" w:after="0" w:line="408" w:lineRule="exact"/>
        <w:ind w:left="0" w:right="0" w:firstLine="576"/>
        <w:jc w:val="left"/>
      </w:pPr>
      <w:r>
        <w:rPr/>
        <w:t xml:space="preserve">(b) For the period July 1, 1998, through June 30, 1999, fifty percent of the total dollar amount purchased. The percentages in this subsection apply to the materials' value and include services or other materials.</w:t>
      </w:r>
    </w:p>
    <w:p>
      <w:pPr>
        <w:spacing w:before="0" w:after="0" w:line="408" w:lineRule="exact"/>
        <w:ind w:left="0" w:right="0" w:firstLine="576"/>
        <w:jc w:val="left"/>
      </w:pPr>
      <w:r>
        <w:rPr/>
        <w:t xml:space="preserve">(2) In order to carry out the provisions of this section, the department of transportation shall develop and adopt bid specifications for compost products used in state highway construction projects.</w:t>
      </w:r>
    </w:p>
    <w:p>
      <w:pPr>
        <w:spacing w:before="0" w:after="0" w:line="408" w:lineRule="exact"/>
        <w:ind w:left="0" w:right="0" w:firstLine="576"/>
        <w:jc w:val="left"/>
      </w:pPr>
      <w:r>
        <w:rPr/>
        <w:t xml:space="preserve">(3)(a) For purposes of this section, "compost products" means mulch, soil amendments, ground cover, or other landscaping material derived from the biological or mechanical conversion of biosolids or cellulose-containing waste materials.</w:t>
      </w:r>
    </w:p>
    <w:p>
      <w:pPr>
        <w:spacing w:before="0" w:after="0" w:line="408" w:lineRule="exact"/>
        <w:ind w:left="0" w:right="0" w:firstLine="576"/>
        <w:jc w:val="left"/>
      </w:pPr>
      <w:r>
        <w:rPr/>
        <w:t xml:space="preserve">(b) For purposes of this section, "biosolids" means municipal sewage sludge or septic tank septage sludge that meets the requirements of chapter </w:t>
      </w:r>
      <w:r>
        <w:t>((</w:t>
      </w:r>
      <w:r>
        <w:rPr>
          <w:strike/>
        </w:rPr>
        <w:t xml:space="preserve">70.95J</w:t>
      </w:r>
      <w:r>
        <w:t>))</w:t>
      </w:r>
      <w:r>
        <w:rPr/>
        <w:t xml:space="preserve"> </w:t>
      </w:r>
      <w:r>
        <w:rPr>
          <w:u w:val="single"/>
        </w:rPr>
        <w:t xml:space="preserve">70A.226</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270</w:t>
      </w:r>
      <w:r>
        <w:rPr/>
        <w:t xml:space="preserve"> and 1973 c 80 s 27 are each amended to read as follows:</w:t>
      </w:r>
    </w:p>
    <w:p>
      <w:pPr>
        <w:spacing w:before="0" w:after="0" w:line="408" w:lineRule="exact"/>
        <w:ind w:left="0" w:right="0" w:firstLine="576"/>
        <w:jc w:val="left"/>
      </w:pPr>
      <w:r>
        <w:rPr/>
        <w:t xml:space="preserve">The department shall be the sole and paramount administrative agency responsible for the administration of the provisions of this chapter, and any other agency of the state or any municipal corporation or political subdivision of the state having administrative authority over the inspection, survey, investigation, or any regulatory or enforcement authority of safety and health standards related to the health and safety of employees in any workplace subject to this chapter, shall be required, notwithstanding any statute to the contrary, to exercise such authority as provided in this chapter and subject to interagency agreement or agreements with the department made under the authority of the interlocal cooperation act (chapter 39.34 RCW) relative to the procedures to be followed in the enforcement of this chapter: PROVIDED, That in relation to employers using or possessing sources of ionizing radiation the department of labor and industries and the department of social and health services shall agree upon mutual policies, rules, and regulations compatible with policies, rules, and regulations adopted pursuant to chapter </w:t>
      </w:r>
      <w:r>
        <w:t>((</w:t>
      </w:r>
      <w:r>
        <w:rPr>
          <w:strike/>
        </w:rPr>
        <w:t xml:space="preserve">70.98</w:t>
      </w:r>
      <w:r>
        <w:t>))</w:t>
      </w:r>
      <w:r>
        <w:rPr/>
        <w:t xml:space="preserve"> </w:t>
      </w:r>
      <w:r>
        <w:rPr>
          <w:u w:val="single"/>
        </w:rPr>
        <w:t xml:space="preserve">70A.388</w:t>
      </w:r>
      <w:r>
        <w:rPr/>
        <w:t xml:space="preserve"> RCW insofar as such policies, rules, and regulations are not inconsistent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70</w:t>
      </w:r>
      <w:r>
        <w:rPr/>
        <w:t xml:space="preserve">.</w:t>
      </w:r>
      <w:r>
        <w:t xml:space="preserve">175</w:t>
      </w:r>
      <w:r>
        <w:rPr/>
        <w:t xml:space="preserve"> and 1985 c 410 s 5 are each amended to read as follows:</w:t>
      </w:r>
    </w:p>
    <w:p>
      <w:pPr>
        <w:spacing w:before="0" w:after="0" w:line="408" w:lineRule="exact"/>
        <w:ind w:left="0" w:right="0" w:firstLine="576"/>
        <w:jc w:val="left"/>
      </w:pPr>
      <w:r>
        <w:rPr/>
        <w:t xml:space="preserve">Funds in the worker and community right to know fund established under RCW 49.70.170 may be spent by the department of ecology to implement RCW </w:t>
      </w:r>
      <w:r>
        <w:t>((</w:t>
      </w:r>
      <w:r>
        <w:rPr>
          <w:strike/>
        </w:rPr>
        <w:t xml:space="preserve">70.102.020</w:t>
      </w:r>
      <w:r>
        <w:t>))</w:t>
      </w:r>
      <w:r>
        <w:rPr/>
        <w:t xml:space="preserve"> </w:t>
      </w:r>
      <w:r>
        <w:rPr>
          <w:u w:val="single"/>
        </w:rPr>
        <w:t xml:space="preserve">70A.415.020</w:t>
      </w:r>
      <w:r>
        <w:rPr/>
        <w:t xml:space="preserve"> (1) through (3) following legislative appropriation. Disbursements from the fund shall be on authorization of the director of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12</w:t>
      </w:r>
      <w:r>
        <w:rPr/>
        <w:t xml:space="preserve">.</w:t>
      </w:r>
      <w:r>
        <w:t xml:space="preserve">150</w:t>
      </w:r>
      <w:r>
        <w:rPr/>
        <w:t xml:space="preserve"> and 2000 c 199 s 1 are each amended to read as follows:</w:t>
      </w:r>
    </w:p>
    <w:p>
      <w:pPr>
        <w:spacing w:before="0" w:after="0" w:line="408" w:lineRule="exact"/>
        <w:ind w:left="0" w:right="0" w:firstLine="576"/>
        <w:jc w:val="left"/>
      </w:pPr>
      <w:r>
        <w:rPr/>
        <w:t xml:space="preserve">Without obtaining a permit issued under RCW </w:t>
      </w:r>
      <w:r>
        <w:t>((</w:t>
      </w:r>
      <w:r>
        <w:rPr>
          <w:strike/>
        </w:rPr>
        <w:t xml:space="preserve">70.94.650</w:t>
      </w:r>
      <w:r>
        <w:t>))</w:t>
      </w:r>
      <w:r>
        <w:rPr/>
        <w:t xml:space="preserve"> </w:t>
      </w:r>
      <w:r>
        <w:rPr>
          <w:u w:val="single"/>
        </w:rPr>
        <w:t xml:space="preserve">70A.15.5090</w:t>
      </w:r>
      <w:r>
        <w:rPr/>
        <w:t xml:space="preserve">, fire protection district firefighters may set fire to structures located outside of urban growth areas in counties that plan under the requirements of RCW 36.70A.040, and outside of any city with a population of ten thousand or more in all other counties, for instruction in methods of firefighting, if all of the following conditions are met:</w:t>
      </w:r>
    </w:p>
    <w:p>
      <w:pPr>
        <w:spacing w:before="0" w:after="0" w:line="408" w:lineRule="exact"/>
        <w:ind w:left="0" w:right="0" w:firstLine="576"/>
        <w:jc w:val="left"/>
      </w:pPr>
      <w:r>
        <w:rPr/>
        <w:t xml:space="preserve">(1) In consideration of prevailing air patterns, the fire is unlikely to cause air pollution in areas of sensitivity downwind of the proposed fire location;</w:t>
      </w:r>
    </w:p>
    <w:p>
      <w:pPr>
        <w:spacing w:before="0" w:after="0" w:line="408" w:lineRule="exact"/>
        <w:ind w:left="0" w:right="0" w:firstLine="576"/>
        <w:jc w:val="left"/>
      </w:pPr>
      <w:r>
        <w:rPr/>
        <w:t xml:space="preserve">(2) The fire is not located in an area that is declared to be in an air pollution episode or any stage of an impaired air quality as defined in RCW </w:t>
      </w:r>
      <w:r>
        <w:t>((</w:t>
      </w:r>
      <w:r>
        <w:rPr>
          <w:strike/>
        </w:rPr>
        <w:t xml:space="preserve">70.94.715 and 70.94.473</w:t>
      </w:r>
      <w:r>
        <w:t>))</w:t>
      </w:r>
      <w:r>
        <w:rPr/>
        <w:t xml:space="preserve"> </w:t>
      </w:r>
      <w:r>
        <w:rPr>
          <w:u w:val="single"/>
        </w:rPr>
        <w:t xml:space="preserve">70A.15.6010 and 70A.15.3580</w:t>
      </w:r>
      <w:r>
        <w:rPr/>
        <w:t xml:space="preserve">;</w:t>
      </w:r>
    </w:p>
    <w:p>
      <w:pPr>
        <w:spacing w:before="0" w:after="0" w:line="408" w:lineRule="exact"/>
        <w:ind w:left="0" w:right="0" w:firstLine="576"/>
        <w:jc w:val="left"/>
      </w:pPr>
      <w:r>
        <w:rPr/>
        <w:t xml:space="preserve">(3) Nuisance laws are applicable to the fire, including nuisances related to the unreasonable interference with the enjoyment of life and property and the depositing of particulate matter or ash on other property;</w:t>
      </w:r>
    </w:p>
    <w:p>
      <w:pPr>
        <w:spacing w:before="0" w:after="0" w:line="408" w:lineRule="exact"/>
        <w:ind w:left="0" w:right="0" w:firstLine="576"/>
        <w:jc w:val="left"/>
      </w:pPr>
      <w:r>
        <w:rPr/>
        <w:t xml:space="preserve">(4) Notice of the fire is provided to the owners of property adjoining the property on which the fire will occur, to other persons who potentially will be impacted by the fire, and to additional persons in a broader manner as specifically requested by the local air pollution control agency or the department of ecology;</w:t>
      </w:r>
    </w:p>
    <w:p>
      <w:pPr>
        <w:spacing w:before="0" w:after="0" w:line="408" w:lineRule="exact"/>
        <w:ind w:left="0" w:right="0" w:firstLine="576"/>
        <w:jc w:val="left"/>
      </w:pPr>
      <w:r>
        <w:rPr/>
        <w:t xml:space="preserve">(5) Each structure that is proposed to be set on fire must be identified specifically as a structure to be set on fire. Each other structure on the same parcel of property that is not proposed to be set on fire must be identified specifically as a structure not to be set on fire; and</w:t>
      </w:r>
    </w:p>
    <w:p>
      <w:pPr>
        <w:spacing w:before="0" w:after="0" w:line="408" w:lineRule="exact"/>
        <w:ind w:left="0" w:right="0" w:firstLine="576"/>
        <w:jc w:val="left"/>
      </w:pPr>
      <w:r>
        <w:rPr/>
        <w:t xml:space="preserve">(6) Before setting a structure on fire, a good-faith inspection is conducted by the fire agency or fire protection district conducting the training fire to determine if materials containing asbestos are present, the inspection is documented in writing and forwarded to the appropriate local air authority or the department of ecology if there is no local air authority, and asbestos that is found is removed as required by state and federal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470</w:t>
      </w:r>
      <w:r>
        <w:rPr/>
        <w:t xml:space="preserve"> and 2013 c 291 s 22 are each amended to read as follows:</w:t>
      </w:r>
    </w:p>
    <w:p>
      <w:pPr>
        <w:spacing w:before="0" w:after="0" w:line="408" w:lineRule="exact"/>
        <w:ind w:left="0" w:right="0" w:firstLine="576"/>
        <w:jc w:val="left"/>
      </w:pPr>
      <w:r>
        <w:rPr/>
        <w:t xml:space="preserve">(1) Following the inspection required under RCW 53.08.460 and prior to transferring ownership of a port district-owned vessel, a port district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port district.</w:t>
      </w:r>
    </w:p>
    <w:p>
      <w:pPr>
        <w:spacing w:before="0" w:after="0" w:line="408" w:lineRule="exact"/>
        <w:ind w:left="0" w:right="0" w:firstLine="576"/>
        <w:jc w:val="left"/>
      </w:pPr>
      <w:r>
        <w:rPr/>
        <w:t xml:space="preserve">(2)(a) The port district shall remove any containers or other materials that are not fixed to the vessel and contain hazardous substances, as defined under RCW </w:t>
      </w:r>
      <w:r>
        <w:t>((</w:t>
      </w:r>
      <w:r>
        <w:rPr>
          <w:strike/>
        </w:rPr>
        <w:t xml:space="preserve">70.105D.020</w:t>
      </w:r>
      <w:r>
        <w:t>))</w:t>
      </w:r>
      <w:r>
        <w:rPr/>
        <w:t xml:space="preserve"> </w:t>
      </w:r>
      <w:r>
        <w:rPr>
          <w:u w:val="single"/>
        </w:rPr>
        <w:t xml:space="preserve">70A.305.020</w:t>
      </w:r>
      <w:r>
        <w:rPr/>
        <w:t xml:space="preserve">.</w:t>
      </w:r>
    </w:p>
    <w:p>
      <w:pPr>
        <w:spacing w:before="0" w:after="0" w:line="408" w:lineRule="exact"/>
        <w:ind w:left="0" w:right="0" w:firstLine="576"/>
        <w:jc w:val="left"/>
      </w:pPr>
      <w:r>
        <w:rPr/>
        <w:t xml:space="preserve">(b) However, the port district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port district's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port district,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port district may consult with the department of ecology in carrying out the requirements of this subsection.</w:t>
      </w:r>
    </w:p>
    <w:p>
      <w:pPr>
        <w:spacing w:before="0" w:after="0" w:line="408" w:lineRule="exact"/>
        <w:ind w:left="0" w:right="0" w:firstLine="576"/>
        <w:jc w:val="left"/>
      </w:pPr>
      <w:r>
        <w:rPr/>
        <w:t xml:space="preserve">(3) Prior to sale, and unless the vessel has a title or valid marine document, the port district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092</w:t>
      </w:r>
      <w:r>
        <w:rPr/>
        <w:t xml:space="preserve"> and 1986 c 244 s 14 are each amended to read as follows:</w:t>
      </w:r>
    </w:p>
    <w:p>
      <w:pPr>
        <w:spacing w:before="0" w:after="0" w:line="408" w:lineRule="exact"/>
        <w:ind w:left="0" w:right="0" w:firstLine="576"/>
        <w:jc w:val="left"/>
      </w:pPr>
      <w:r>
        <w:rPr/>
        <w:t xml:space="preserve">RCW 54.04.070 through 54.04.090 shall not apply to agreements entered into under authority of chapter </w:t>
      </w:r>
      <w:r>
        <w:t>((</w:t>
      </w:r>
      <w:r>
        <w:rPr>
          <w:strike/>
        </w:rPr>
        <w:t xml:space="preserve">70.150</w:t>
      </w:r>
      <w:r>
        <w:t>))</w:t>
      </w:r>
      <w:r>
        <w:rPr/>
        <w:t xml:space="preserve"> </w:t>
      </w:r>
      <w:r>
        <w:rPr>
          <w:u w:val="single"/>
        </w:rPr>
        <w:t xml:space="preserve">70A.140</w:t>
      </w:r>
      <w:r>
        <w:rPr/>
        <w:t xml:space="preserve"> RCW provided there is compliance with the procurement procedure under RCW </w:t>
      </w:r>
      <w:r>
        <w:t>((</w:t>
      </w:r>
      <w:r>
        <w:rPr>
          <w:strike/>
        </w:rPr>
        <w:t xml:space="preserve">70.150.040</w:t>
      </w:r>
      <w:r>
        <w:t>))</w:t>
      </w:r>
      <w:r>
        <w:rPr/>
        <w:t xml:space="preserve"> </w:t>
      </w:r>
      <w:r>
        <w:rPr>
          <w:u w:val="single"/>
        </w:rPr>
        <w:t xml:space="preserve">70A.140.040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017</w:t>
      </w:r>
      <w:r>
        <w:rPr/>
        <w:t xml:space="preserve"> and 1996 c 230 s 321 are each amended to read as follows:</w:t>
      </w:r>
    </w:p>
    <w:p>
      <w:pPr>
        <w:spacing w:before="0" w:after="0" w:line="408" w:lineRule="exact"/>
        <w:ind w:left="0" w:right="0" w:firstLine="576"/>
        <w:jc w:val="left"/>
      </w:pPr>
      <w:r>
        <w:rPr/>
        <w:t xml:space="preserve">RCW 57.08.015, 57.08.016, 57.08.050, and 57.08.120 shall not apply to agreements entered into under authority of chapter </w:t>
      </w:r>
      <w:r>
        <w:t>((</w:t>
      </w:r>
      <w:r>
        <w:rPr>
          <w:strike/>
        </w:rPr>
        <w:t xml:space="preserve">70.150</w:t>
      </w:r>
      <w:r>
        <w:t>))</w:t>
      </w:r>
      <w:r>
        <w:rPr/>
        <w:t xml:space="preserve"> </w:t>
      </w:r>
      <w:r>
        <w:rPr>
          <w:u w:val="single"/>
        </w:rPr>
        <w:t xml:space="preserve">70A.140</w:t>
      </w:r>
      <w:r>
        <w:rPr/>
        <w:t xml:space="preserve"> RCW if there is compliance with the procurement procedure under RCW </w:t>
      </w:r>
      <w:r>
        <w:t>((</w:t>
      </w:r>
      <w:r>
        <w:rPr>
          <w:strike/>
        </w:rPr>
        <w:t xml:space="preserve">70.150.040</w:t>
      </w:r>
      <w:r>
        <w:t>))</w:t>
      </w:r>
      <w:r>
        <w:rPr/>
        <w:t xml:space="preserve"> </w:t>
      </w:r>
      <w:r>
        <w:rPr>
          <w:u w:val="single"/>
        </w:rPr>
        <w:t xml:space="preserve">70A.140.040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44</w:t>
      </w:r>
      <w:r>
        <w:rPr/>
        <w:t xml:space="preserve">.</w:t>
      </w:r>
      <w:r>
        <w:t xml:space="preserve">010</w:t>
      </w:r>
      <w:r>
        <w:rPr/>
        <w:t xml:space="preserve"> and 2017 c 115 s 2 are each amended to read as follows:</w:t>
      </w:r>
    </w:p>
    <w:p>
      <w:pPr>
        <w:spacing w:before="0" w:after="0" w:line="408" w:lineRule="exact"/>
        <w:ind w:left="0" w:right="0" w:firstLine="576"/>
        <w:jc w:val="left"/>
      </w:pPr>
      <w:r>
        <w:rPr/>
        <w:t xml:space="preserve">The words and phrases defined in this section shall have the following meanings when used in this chapter unless the context clearly indicates otherwise.</w:t>
      </w:r>
    </w:p>
    <w:p>
      <w:pPr>
        <w:spacing w:before="0" w:after="0" w:line="408" w:lineRule="exact"/>
        <w:ind w:left="0" w:right="0" w:firstLine="576"/>
        <w:jc w:val="left"/>
      </w:pPr>
      <w:r>
        <w:rPr/>
        <w:t xml:space="preserve">(1) "Authorized contractor" means a person who decontaminates, demolishes, or disposes of contaminated property as required by this chapter who is certified by the department as provided for in RCW 64.44.060.</w:t>
      </w:r>
    </w:p>
    <w:p>
      <w:pPr>
        <w:spacing w:before="0" w:after="0" w:line="408" w:lineRule="exact"/>
        <w:ind w:left="0" w:right="0" w:firstLine="576"/>
        <w:jc w:val="left"/>
      </w:pPr>
      <w:r>
        <w:rPr/>
        <w:t xml:space="preserve">(2) "Contaminated" or "contamination" means polluted by hazardous chemicals so that the property is unfit for human habitation or use due to immediate or long-term hazards. Property that at one time was contaminated but has been satisfactorily decontaminated according to procedures established by the state board of health is not "contaminated."</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"Hazardous chemicals" means:</w:t>
      </w:r>
    </w:p>
    <w:p>
      <w:pPr>
        <w:spacing w:before="0" w:after="0" w:line="408" w:lineRule="exact"/>
        <w:ind w:left="0" w:right="0" w:firstLine="576"/>
        <w:jc w:val="left"/>
      </w:pPr>
      <w:r>
        <w:rPr/>
        <w:t xml:space="preserve">(a) Methamphetamine in amounts exceeding the decontamination standards set by the department when found in transient accommodations such as hotels, motels, bed and breakfasts, resorts, inns, crisis shelters, hostels, and retreats that are regulated by the department; and</w:t>
      </w:r>
    </w:p>
    <w:p>
      <w:pPr>
        <w:spacing w:before="0" w:after="0" w:line="408" w:lineRule="exact"/>
        <w:ind w:left="0" w:right="0" w:firstLine="576"/>
        <w:jc w:val="left"/>
      </w:pPr>
      <w:r>
        <w:rPr/>
        <w:t xml:space="preserve">(b) The following substances associated with the illegal manufacture of controlled substances: (i) Hazardous substances as defined in RCW </w:t>
      </w:r>
      <w:r>
        <w:t>((</w:t>
      </w:r>
      <w:r>
        <w:rPr>
          <w:strike/>
        </w:rPr>
        <w:t xml:space="preserve">70.105D.020</w:t>
      </w:r>
      <w:r>
        <w:t>))</w:t>
      </w:r>
      <w:r>
        <w:rPr/>
        <w:t xml:space="preserve"> </w:t>
      </w:r>
      <w:r>
        <w:rPr>
          <w:u w:val="single"/>
        </w:rPr>
        <w:t xml:space="preserve">70A.305.020</w:t>
      </w:r>
      <w:r>
        <w:rPr/>
        <w:t xml:space="preserve">; (ii) precursor substances as defined in RCW 69.43.010 which the state board of health, in consultation with the pharmacy quality assurance commission, has determined present an immediate or long-term health hazard to humans; and (iii) the controlled substance or substances being manufactured, as defined in RCW 69.50.101.</w:t>
      </w:r>
    </w:p>
    <w:p>
      <w:pPr>
        <w:spacing w:before="0" w:after="0" w:line="408" w:lineRule="exact"/>
        <w:ind w:left="0" w:right="0" w:firstLine="576"/>
        <w:jc w:val="left"/>
      </w:pPr>
      <w:r>
        <w:rPr/>
        <w:t xml:space="preserve">(5) "Officer" means a local health officer authorized under chapters 70.05, 70.08, and 70.46 RCW.</w:t>
      </w:r>
    </w:p>
    <w:p>
      <w:pPr>
        <w:spacing w:before="0" w:after="0" w:line="408" w:lineRule="exact"/>
        <w:ind w:left="0" w:right="0" w:firstLine="576"/>
        <w:jc w:val="left"/>
      </w:pPr>
      <w:r>
        <w:rPr/>
        <w:t xml:space="preserve">(6) "Property" means any real or personal property, or segregable part thereof, that is involved in or affected by the unauthorized manufacture, distribution, storage, or use of hazardous chemicals. This includes but is not limited to single-family residences, units of multiplexes, condominiums, apartment buildings, transient accommodations, boats, motor vehicles, trailers, manufactured housing, any shop, booth, garden, or storage shed, and all contents of the items referenced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170</w:t>
      </w:r>
      <w:r>
        <w:rPr/>
        <w:t xml:space="preserve"> and 1992 c 34 s 1 are each amended to read as follows:</w:t>
      </w:r>
    </w:p>
    <w:p>
      <w:pPr>
        <w:spacing w:before="0" w:after="0" w:line="408" w:lineRule="exact"/>
        <w:ind w:left="0" w:right="0" w:firstLine="576"/>
        <w:jc w:val="left"/>
      </w:pPr>
      <w:r>
        <w:rPr/>
        <w:t xml:space="preserve">As used in RCW 69.07.180 and 69.07.190:</w:t>
      </w:r>
    </w:p>
    <w:p>
      <w:pPr>
        <w:spacing w:before="0" w:after="0" w:line="408" w:lineRule="exact"/>
        <w:ind w:left="0" w:right="0" w:firstLine="576"/>
        <w:jc w:val="left"/>
      </w:pPr>
      <w:r>
        <w:rPr/>
        <w:t xml:space="preserve">(1) "Artesian water" means bottled water from a well tapping a confined aquifer in which the water level stands above the water table. "Artesian water" shall meet the requirements of "natural water."</w:t>
      </w:r>
    </w:p>
    <w:p>
      <w:pPr>
        <w:spacing w:before="0" w:after="0" w:line="408" w:lineRule="exact"/>
        <w:ind w:left="0" w:right="0" w:firstLine="576"/>
        <w:jc w:val="left"/>
      </w:pPr>
      <w:r>
        <w:rPr/>
        <w:t xml:space="preserve">(2) "Bottled water" means water that is placed in a sealed container or package and is offered for sale for human consumption or other consumer uses.</w:t>
      </w:r>
    </w:p>
    <w:p>
      <w:pPr>
        <w:spacing w:before="0" w:after="0" w:line="408" w:lineRule="exact"/>
        <w:ind w:left="0" w:right="0" w:firstLine="576"/>
        <w:jc w:val="left"/>
      </w:pPr>
      <w:r>
        <w:rPr/>
        <w:t xml:space="preserve">(3) "Carbonated water" or "sparkling water" means bottled water containing carbon dioxide.</w:t>
      </w:r>
    </w:p>
    <w:p>
      <w:pPr>
        <w:spacing w:before="0" w:after="0" w:line="408" w:lineRule="exact"/>
        <w:ind w:left="0" w:right="0" w:firstLine="576"/>
        <w:jc w:val="left"/>
      </w:pPr>
      <w:r>
        <w:rPr/>
        <w:t xml:space="preserve">(4) "Department" means the department of agriculture.</w:t>
      </w:r>
    </w:p>
    <w:p>
      <w:pPr>
        <w:spacing w:before="0" w:after="0" w:line="408" w:lineRule="exact"/>
        <w:ind w:left="0" w:right="0" w:firstLine="576"/>
        <w:jc w:val="left"/>
      </w:pPr>
      <w:r>
        <w:rPr/>
        <w:t xml:space="preserve">(5) "Distilled water" means bottled water that has been produced by a process of distillation and meets the definition of purified water in the most recent edition of the United States Pharmacopeia.</w:t>
      </w:r>
    </w:p>
    <w:p>
      <w:pPr>
        <w:spacing w:before="0" w:after="0" w:line="408" w:lineRule="exact"/>
        <w:ind w:left="0" w:right="0" w:firstLine="576"/>
        <w:jc w:val="left"/>
      </w:pPr>
      <w:r>
        <w:rPr/>
        <w:t xml:space="preserve">(6) "Drinking water" means bottled water obtained from an approved source that has at minimum undergone treatment consisting of filtration, activated carbon or particulate, and ozonization or an equivalent disinfection process, or that meets the requirements of the federal safe drinking water act of 1974 as amended and complies with all department of health rules regarding drinking water.</w:t>
      </w:r>
    </w:p>
    <w:p>
      <w:pPr>
        <w:spacing w:before="0" w:after="0" w:line="408" w:lineRule="exact"/>
        <w:ind w:left="0" w:right="0" w:firstLine="576"/>
        <w:jc w:val="left"/>
      </w:pPr>
      <w:r>
        <w:rPr/>
        <w:t xml:space="preserve">(7) "Mineral water" means bottled water that contains not less than five hundred parts per million total dissolved solids. "Natural mineral water" shall meet the requirements of "natural water."</w:t>
      </w:r>
    </w:p>
    <w:p>
      <w:pPr>
        <w:spacing w:before="0" w:after="0" w:line="408" w:lineRule="exact"/>
        <w:ind w:left="0" w:right="0" w:firstLine="576"/>
        <w:jc w:val="left"/>
      </w:pPr>
      <w:r>
        <w:rPr/>
        <w:t xml:space="preserve">(8) "Natural water" means bottled spring, mineral, artesian, or well water that is derived from an underground formation and may be derived from a public water system as defined in RCW </w:t>
      </w:r>
      <w:r>
        <w:t>((</w:t>
      </w:r>
      <w:r>
        <w:rPr>
          <w:strike/>
        </w:rPr>
        <w:t xml:space="preserve">70.119A.020</w:t>
      </w:r>
      <w:r>
        <w:t>))</w:t>
      </w:r>
      <w:r>
        <w:rPr/>
        <w:t xml:space="preserve"> </w:t>
      </w:r>
      <w:r>
        <w:rPr>
          <w:u w:val="single"/>
        </w:rPr>
        <w:t xml:space="preserve">70A.125.010</w:t>
      </w:r>
      <w:r>
        <w:rPr/>
        <w:t xml:space="preserve"> only if that supply has a single source such as an actual spring, artesian well, or pumped well, and has not undergone any treatment that changes its original chemical makeup except ozonization or an equivalent disinfection process.</w:t>
      </w:r>
    </w:p>
    <w:p>
      <w:pPr>
        <w:spacing w:before="0" w:after="0" w:line="408" w:lineRule="exact"/>
        <w:ind w:left="0" w:right="0" w:firstLine="576"/>
        <w:jc w:val="left"/>
      </w:pPr>
      <w:r>
        <w:rPr/>
        <w:t xml:space="preserve">(9) "Plant operator" means a person who owns or operates a bottled water plant.</w:t>
      </w:r>
    </w:p>
    <w:p>
      <w:pPr>
        <w:spacing w:before="0" w:after="0" w:line="408" w:lineRule="exact"/>
        <w:ind w:left="0" w:right="0" w:firstLine="576"/>
        <w:jc w:val="left"/>
      </w:pPr>
      <w:r>
        <w:rPr/>
        <w:t xml:space="preserve">(10) "Purified water" means bottled water produced by distillation, deionization, reverse osmosis, or other suitable process and that meets the definition of purified water in the most recent edition of the United States Pharmacopeia. Water that meets this definition and is vaporized, then condensed, may be labeled "distilled water."</w:t>
      </w:r>
    </w:p>
    <w:p>
      <w:pPr>
        <w:spacing w:before="0" w:after="0" w:line="408" w:lineRule="exact"/>
        <w:ind w:left="0" w:right="0" w:firstLine="576"/>
        <w:jc w:val="left"/>
      </w:pPr>
      <w:r>
        <w:rPr/>
        <w:t xml:space="preserve">(11) "Spring water" means water derived from an underground formation from which water flows naturally to the surface of the earth. "Spring water" shall meet the requirements of "natural water."</w:t>
      </w:r>
    </w:p>
    <w:p>
      <w:pPr>
        <w:spacing w:before="0" w:after="0" w:line="408" w:lineRule="exact"/>
        <w:ind w:left="0" w:right="0" w:firstLine="576"/>
        <w:jc w:val="left"/>
      </w:pPr>
      <w:r>
        <w:rPr/>
        <w:t xml:space="preserve">(12) "Water dealer" means a person who imports bottled water or causes bulk water to be transported for bottling for human consumption or other consumer uses.</w:t>
      </w:r>
    </w:p>
    <w:p>
      <w:pPr>
        <w:spacing w:before="0" w:after="0" w:line="408" w:lineRule="exact"/>
        <w:ind w:left="0" w:right="0" w:firstLine="576"/>
        <w:jc w:val="left"/>
      </w:pPr>
      <w:r>
        <w:rPr/>
        <w:t xml:space="preserve">(13) "Well water" means water from a hole bored, drilled, or otherwise constructed in the ground that taps the water of an aquifer. "Well water" shall meet the requirements of "natural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48</w:t>
      </w:r>
      <w:r>
        <w:rPr/>
        <w:t xml:space="preserve">.</w:t>
      </w:r>
      <w:r>
        <w:t xml:space="preserve">060</w:t>
      </w:r>
      <w:r>
        <w:rPr/>
        <w:t xml:space="preserve"> and 2018 c 196 s 6 are each amended to read as follows:</w:t>
      </w:r>
    </w:p>
    <w:p>
      <w:pPr>
        <w:spacing w:before="0" w:after="0" w:line="408" w:lineRule="exact"/>
        <w:ind w:left="0" w:right="0" w:firstLine="576"/>
        <w:jc w:val="left"/>
      </w:pPr>
      <w:r>
        <w:rPr/>
        <w:t xml:space="preserve">(1)(a) At least one hundred twenty days prior to submitting a proposal under RCW 69.48.050, a program operator must notify potential authorized collectors of the opportunity to serve as an authorized collector for the proposed drug take-back program. A program operator must commence good faith negotiations with a potential authorized collector no later than thirty days after the potential authorized collector expresses interest in participating in a proposed program.</w:t>
      </w:r>
    </w:p>
    <w:p>
      <w:pPr>
        <w:spacing w:before="0" w:after="0" w:line="408" w:lineRule="exact"/>
        <w:ind w:left="0" w:right="0" w:firstLine="576"/>
        <w:jc w:val="left"/>
      </w:pPr>
      <w:r>
        <w:rPr/>
        <w:t xml:space="preserve">(b) A person or entity may serve as an authorized collector for a drug take-back program voluntarily or in exchange for compensation, but nothing in this chapter requires a person or entity to serve as an authorized collector.</w:t>
      </w:r>
    </w:p>
    <w:p>
      <w:pPr>
        <w:spacing w:before="0" w:after="0" w:line="408" w:lineRule="exact"/>
        <w:ind w:left="0" w:right="0" w:firstLine="576"/>
        <w:jc w:val="left"/>
      </w:pPr>
      <w:r>
        <w:rPr/>
        <w:t xml:space="preserve">(c) A drug take-back program must include as an authorized collector any retail pharmacy, hospital or clinic with an on-site pharmacy, or law enforcement agency that offers to participate in the program without compensation and meets the requirements of subsection (2) of this section. Such a pharmacy, hospital, clinic, or law enforcement agency must be included as an authorized collector in the program no later than ninety days after receiving the offer to participate.</w:t>
      </w:r>
    </w:p>
    <w:p>
      <w:pPr>
        <w:spacing w:before="0" w:after="0" w:line="408" w:lineRule="exact"/>
        <w:ind w:left="0" w:right="0" w:firstLine="576"/>
        <w:jc w:val="left"/>
      </w:pPr>
      <w:r>
        <w:rPr/>
        <w:t xml:space="preserve">(d) A drug take-back program may also locate collection sites at:</w:t>
      </w:r>
    </w:p>
    <w:p>
      <w:pPr>
        <w:spacing w:before="0" w:after="0" w:line="408" w:lineRule="exact"/>
        <w:ind w:left="0" w:right="0" w:firstLine="576"/>
        <w:jc w:val="left"/>
      </w:pPr>
      <w:r>
        <w:rPr/>
        <w:t xml:space="preserve">(i) A long-term care facility where a pharmacy, or a hospital or clinic with an on-site pharmacy, operates a secure collection receptacle;</w:t>
      </w:r>
    </w:p>
    <w:p>
      <w:pPr>
        <w:spacing w:before="0" w:after="0" w:line="408" w:lineRule="exact"/>
        <w:ind w:left="0" w:right="0" w:firstLine="576"/>
        <w:jc w:val="left"/>
      </w:pPr>
      <w:r>
        <w:rPr/>
        <w:t xml:space="preserve">(ii) A substance use disorder treatment program, as defined in RCW 71.24.025; or</w:t>
      </w:r>
    </w:p>
    <w:p>
      <w:pPr>
        <w:spacing w:before="0" w:after="0" w:line="408" w:lineRule="exact"/>
        <w:ind w:left="0" w:right="0" w:firstLine="576"/>
        <w:jc w:val="left"/>
      </w:pPr>
      <w:r>
        <w:rPr/>
        <w:t xml:space="preserve">(iii) Any other authorized collector willing to participate as a collection site and able to meet the requirements of subsection (2) of this section.</w:t>
      </w:r>
    </w:p>
    <w:p>
      <w:pPr>
        <w:spacing w:before="0" w:after="0" w:line="408" w:lineRule="exact"/>
        <w:ind w:left="0" w:right="0" w:firstLine="576"/>
        <w:jc w:val="left"/>
      </w:pPr>
      <w:r>
        <w:rPr/>
        <w:t xml:space="preserve">(2)(a) A collection site must accept all covered drugs from covered entities during the hours that the authorized collector is normally open for business with the public.</w:t>
      </w:r>
    </w:p>
    <w:p>
      <w:pPr>
        <w:spacing w:before="0" w:after="0" w:line="408" w:lineRule="exact"/>
        <w:ind w:left="0" w:right="0" w:firstLine="576"/>
        <w:jc w:val="left"/>
      </w:pPr>
      <w:r>
        <w:rPr/>
        <w:t xml:space="preserve">(b) A collection site located at a long-term care facility may only accept covered drugs that are in the possession of individuals who reside or have resided at the facility.</w:t>
      </w:r>
    </w:p>
    <w:p>
      <w:pPr>
        <w:spacing w:before="0" w:after="0" w:line="408" w:lineRule="exact"/>
        <w:ind w:left="0" w:right="0" w:firstLine="576"/>
        <w:jc w:val="left"/>
      </w:pPr>
      <w:r>
        <w:rPr/>
        <w:t xml:space="preserve">(c) A collection site must use secure collection receptacles in compliance with state and federal law, including any applicable on-site storage and collection standards adopted by rule pursuant to chapter </w:t>
      </w:r>
      <w:r>
        <w:t>((</w:t>
      </w:r>
      <w:r>
        <w:rPr>
          <w:strike/>
        </w:rPr>
        <w:t xml:space="preserve">70.95 or 70.105</w:t>
      </w:r>
      <w:r>
        <w:t>))</w:t>
      </w:r>
      <w:r>
        <w:rPr/>
        <w:t xml:space="preserve"> </w:t>
      </w:r>
      <w:r>
        <w:rPr>
          <w:u w:val="single"/>
        </w:rPr>
        <w:t xml:space="preserve">70A.205 or 70A.300</w:t>
      </w:r>
      <w:r>
        <w:rPr/>
        <w:t xml:space="preserve"> RCW and United States drug enforcement administration regulations. The program operator must provide a service schedule that meets the needs of each collection site to ensure that each secure collection receptacle is serviced as often as necessary to avoid reaching capacity and that collected covered drugs are transported to final disposal in a timely manner, including a process for additional prompt collection service upon notification from the collection site. Secure collection receptacle signage must prominently display a toll-free telephone number and web site for the program so that members of the public may provide feedback on collection activities.</w:t>
      </w:r>
    </w:p>
    <w:p>
      <w:pPr>
        <w:spacing w:before="0" w:after="0" w:line="408" w:lineRule="exact"/>
        <w:ind w:left="0" w:right="0" w:firstLine="576"/>
        <w:jc w:val="left"/>
      </w:pPr>
      <w:r>
        <w:rPr/>
        <w:t xml:space="preserve">(d) An authorized collector must comply with applicable provisions of chapters </w:t>
      </w:r>
      <w:r>
        <w:t>((</w:t>
      </w:r>
      <w:r>
        <w:rPr>
          <w:strike/>
        </w:rPr>
        <w:t xml:space="preserve">70.95 and 70.105</w:t>
      </w:r>
      <w:r>
        <w:t>))</w:t>
      </w:r>
      <w:r>
        <w:rPr/>
        <w:t xml:space="preserve"> </w:t>
      </w:r>
      <w:r>
        <w:rPr>
          <w:u w:val="single"/>
        </w:rPr>
        <w:t xml:space="preserve">70A.205 and 70A.300</w:t>
      </w:r>
      <w:r>
        <w:rPr/>
        <w:t xml:space="preserve"> RCW, including rules adopted pursuant to those chapters that establish collection and transportation standards, and federal laws and regulations governing the handling of covered drugs, including United States drug enforcement administration regulations.</w:t>
      </w:r>
    </w:p>
    <w:p>
      <w:pPr>
        <w:spacing w:before="0" w:after="0" w:line="408" w:lineRule="exact"/>
        <w:ind w:left="0" w:right="0" w:firstLine="576"/>
        <w:jc w:val="left"/>
      </w:pPr>
      <w:r>
        <w:rPr/>
        <w:t xml:space="preserve">(3)(a) A drug take-back program's collection system must be safe, secure, and convenient on an ongoing, year-round basis and must provide equitable and reasonably convenient access for residents across the state.</w:t>
      </w:r>
    </w:p>
    <w:p>
      <w:pPr>
        <w:spacing w:before="0" w:after="0" w:line="408" w:lineRule="exact"/>
        <w:ind w:left="0" w:right="0" w:firstLine="576"/>
        <w:jc w:val="left"/>
      </w:pPr>
      <w:r>
        <w:rPr/>
        <w:t xml:space="preserve">(b) In establishing and operating a collection system, a program operator must give preference to locating collection sites at retail pharmacies, hospitals or clinics with on-site pharmacies, and law enforcement agencies.</w:t>
      </w:r>
    </w:p>
    <w:p>
      <w:pPr>
        <w:spacing w:before="0" w:after="0" w:line="408" w:lineRule="exact"/>
        <w:ind w:left="0" w:right="0" w:firstLine="576"/>
        <w:jc w:val="left"/>
      </w:pPr>
      <w:r>
        <w:rPr/>
        <w:t xml:space="preserve">(c)(i) Each population center must have a minimum of one collection site, plus one additional collection site for every fifty thousand residents of the city or town located within the population center. Collection sites must be geographically distributed to provide reasonably convenient and equitable access to all residents of the population center.</w:t>
      </w:r>
    </w:p>
    <w:p>
      <w:pPr>
        <w:spacing w:before="0" w:after="0" w:line="408" w:lineRule="exact"/>
        <w:ind w:left="0" w:right="0" w:firstLine="576"/>
        <w:jc w:val="left"/>
      </w:pPr>
      <w:r>
        <w:rPr/>
        <w:t xml:space="preserve">(ii) On islands and in areas outside of population centers, a collection site must be located at the site of each potential authorized collector that is regularly open to the public, unless the program operator demonstrates to the satisfaction of the department that a potential authorized collector is unqualified or unwilling to participate in the drug take-back program, in accordance with the requirements of subsection (1) of this section.</w:t>
      </w:r>
    </w:p>
    <w:p>
      <w:pPr>
        <w:spacing w:before="0" w:after="0" w:line="408" w:lineRule="exact"/>
        <w:ind w:left="0" w:right="0" w:firstLine="576"/>
        <w:jc w:val="left"/>
      </w:pPr>
      <w:r>
        <w:rPr/>
        <w:t xml:space="preserve">(iii) For purposes of this section, "population center" means a city or town and the unincorporated area within a ten-mile radius from the center of the city or town.</w:t>
      </w:r>
    </w:p>
    <w:p>
      <w:pPr>
        <w:spacing w:before="0" w:after="0" w:line="408" w:lineRule="exact"/>
        <w:ind w:left="0" w:right="0" w:firstLine="576"/>
        <w:jc w:val="left"/>
      </w:pPr>
      <w:r>
        <w:rPr/>
        <w:t xml:space="preserve">(d) A program operator must establish mail-back distribution locations or hold periodic collection events to supplement service to any area of the state that is underserved by collection sites, as determined by the department, in consultation with the local health jurisdiction. The program operator, in consultation with the department, local law enforcement, the local health jurisdiction, and the local community, must determine the number and locations of mail-back distribution locations or the frequency and location of these collections events, to be held at least twice a year, unless otherwise determined through consultation with the local community. The program must arrange any periodic collection events in advance with local law enforcement agencies and conduct periodic collection events in compliance with United States drug enforcement administration regulations and protocols and applicable state laws.</w:t>
      </w:r>
    </w:p>
    <w:p>
      <w:pPr>
        <w:spacing w:before="0" w:after="0" w:line="408" w:lineRule="exact"/>
        <w:ind w:left="0" w:right="0" w:firstLine="576"/>
        <w:jc w:val="left"/>
      </w:pPr>
      <w:r>
        <w:rPr/>
        <w:t xml:space="preserve">(e) Upon request, a drug take-back program must provide a mail-back program free of charge to covered entities and to retail pharmacies that offer to distribute prepaid, preaddressed mailing envelopes for the drug take-back program. A drug take-back program must permit covered entities to request prepaid, preaddressed mailing envelopes through the program's web site, the program's toll-free telephone number, and a request to a pharmacist at a retail pharmacy distributing the program's mailing envelopes.</w:t>
      </w:r>
    </w:p>
    <w:p>
      <w:pPr>
        <w:spacing w:before="0" w:after="0" w:line="408" w:lineRule="exact"/>
        <w:ind w:left="0" w:right="0" w:firstLine="576"/>
        <w:jc w:val="left"/>
      </w:pPr>
      <w:r>
        <w:rPr/>
        <w:t xml:space="preserve">(f) The program operator must provide alternative collection methods for any covered drugs, other than controlled substances, that cannot be accepted or commingled with other covered drugs in secure collection receptacles, through a mail-back program, or at periodic collection events, to the extent permissible under applicable state and federal laws. The department shall review and approve of any alternative collection methods prior to their implementation.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511</w:t>
      </w:r>
      <w:r>
        <w:rPr/>
        <w:t xml:space="preserve"> and 2007 c 104 s 17 are each amended to read as follows:</w:t>
      </w:r>
    </w:p>
    <w:p>
      <w:pPr>
        <w:spacing w:before="0" w:after="0" w:line="408" w:lineRule="exact"/>
        <w:ind w:left="0" w:right="0" w:firstLine="576"/>
        <w:jc w:val="left"/>
      </w:pPr>
      <w:r>
        <w:rPr/>
        <w:t xml:space="preserve">Law enforcement agencies who during the official investigation or enforcement of any illegal drug manufacturing facility come in contact with or are aware of any substances suspected of being hazardous as defined in RCW </w:t>
      </w:r>
      <w:r>
        <w:t>((</w:t>
      </w:r>
      <w:r>
        <w:rPr>
          <w:strike/>
        </w:rPr>
        <w:t xml:space="preserve">70.105D.020</w:t>
      </w:r>
      <w:r>
        <w:t>))</w:t>
      </w:r>
      <w:r>
        <w:rPr/>
        <w:t xml:space="preserve"> </w:t>
      </w:r>
      <w:r>
        <w:rPr>
          <w:u w:val="single"/>
        </w:rPr>
        <w:t xml:space="preserve">70A.305.020</w:t>
      </w:r>
      <w:r>
        <w:rPr/>
        <w:t xml:space="preserve">, shall notify the department of ecology for the purpose of securing a contractor to identify, clean up, store, and dispose of suspected hazardous substances, except for those random and representative samples obtained for evidentiary purposes. Whenever possible, a destruct order covering hazardous substances which may be described in general terms shall be obtained concurrently with a search warrant. Materials that have been photographed, fingerprinted, and subsampled by police shall be destroyed as soon as practical. The department of ecology shall make every effort to recover costs from the parties responsible for the suspected hazardous substance. All recoveries shall be deposited in the account or fund from which contractor payments are made.</w:t>
      </w:r>
    </w:p>
    <w:p>
      <w:pPr>
        <w:spacing w:before="0" w:after="0" w:line="408" w:lineRule="exact"/>
        <w:ind w:left="0" w:right="0" w:firstLine="576"/>
        <w:jc w:val="left"/>
      </w:pPr>
      <w:r>
        <w:rPr/>
        <w:t xml:space="preserve">The department of ecology may adopt rules to carry out its responsibilities under this section. The department of ecology shall consult with law enforcement agencies prior to adopting any rule or policy relating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55</w:t>
      </w:r>
      <w:r>
        <w:rPr/>
        <w:t xml:space="preserve">.</w:t>
      </w:r>
      <w:r>
        <w:t xml:space="preserve">020</w:t>
      </w:r>
      <w:r>
        <w:rPr/>
        <w:t xml:space="preserve"> and 2002 c 133 s 2 are each amended to read as follows:</w:t>
      </w:r>
    </w:p>
    <w:p>
      <w:pPr>
        <w:spacing w:before="0" w:after="0" w:line="408" w:lineRule="exact"/>
        <w:ind w:left="0" w:right="0" w:firstLine="576"/>
        <w:jc w:val="left"/>
      </w:pPr>
      <w:r>
        <w:rPr/>
        <w:t xml:space="preserve">A person is guilty of the crime of unlawful storage of ammonia if the person possesses, transports, or delivers pressurized ammonia gas or pressurized ammonia gas solution in a container that (1) is not approved by the United States department of transportation to hold ammonia, or (2) was not constructed to meet state and federal industrial health and safety standards for holding ammonia. Violation of this section is a class C felony.</w:t>
      </w:r>
    </w:p>
    <w:p>
      <w:pPr>
        <w:spacing w:before="0" w:after="0" w:line="408" w:lineRule="exact"/>
        <w:ind w:left="0" w:right="0" w:firstLine="576"/>
        <w:jc w:val="left"/>
      </w:pPr>
      <w:r>
        <w:rPr/>
        <w:t xml:space="preserve">This section does not apply to public employees or private contractors authorized to clean up and dispose of hazardous waste or toxic substances under chapter </w:t>
      </w:r>
      <w:r>
        <w:t>((</w:t>
      </w:r>
      <w:r>
        <w:rPr>
          <w:strike/>
        </w:rPr>
        <w:t xml:space="preserve">70.105 or 70.105D</w:t>
      </w:r>
      <w:r>
        <w:t>))</w:t>
      </w:r>
      <w:r>
        <w:rPr/>
        <w:t xml:space="preserve"> </w:t>
      </w:r>
      <w:r>
        <w:rPr>
          <w:u w:val="single"/>
        </w:rPr>
        <w:t xml:space="preserve">70A.300 or 70A.305</w:t>
      </w:r>
      <w:r>
        <w:rPr/>
        <w:t xml:space="preserve"> RCW or to solid waste haulers and their employees who unknowingly possess, transport, or deliver pressurized ammonia gas or pressurized ammonia gas solution during the course of the performance of their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79</w:t>
      </w:r>
      <w:r>
        <w:rPr/>
        <w:t xml:space="preserve">.</w:t>
      </w:r>
      <w:r>
        <w:t xml:space="preserve">090</w:t>
      </w:r>
      <w:r>
        <w:rPr/>
        <w:t xml:space="preserve"> and 2012 c 10 s 49 are each amended to read as follows:</w:t>
      </w:r>
    </w:p>
    <w:p>
      <w:pPr>
        <w:spacing w:before="0" w:after="0" w:line="408" w:lineRule="exact"/>
        <w:ind w:left="0" w:right="0" w:firstLine="576"/>
        <w:jc w:val="left"/>
      </w:pPr>
      <w:r>
        <w:rPr/>
        <w:t xml:space="preserve">The following boilers and unfired pressure vessels shall be exempt from the requirements of RCW 70.79.220 and 70.79.240 through 70.79.330:</w:t>
      </w:r>
    </w:p>
    <w:p>
      <w:pPr>
        <w:spacing w:before="0" w:after="0" w:line="408" w:lineRule="exact"/>
        <w:ind w:left="0" w:right="0" w:firstLine="576"/>
        <w:jc w:val="left"/>
      </w:pPr>
      <w:r>
        <w:rPr/>
        <w:t xml:space="preserve">(1) Boilers or unfired pressure vessels located on farms and used solely for agricultural purposes;</w:t>
      </w:r>
    </w:p>
    <w:p>
      <w:pPr>
        <w:spacing w:before="0" w:after="0" w:line="408" w:lineRule="exact"/>
        <w:ind w:left="0" w:right="0" w:firstLine="576"/>
        <w:jc w:val="left"/>
      </w:pPr>
      <w:r>
        <w:rPr/>
        <w:t xml:space="preserve">(2) Unfired pressure vessels that are part of fertilizer applicator rigs designed and used exclusively for fertilization in the conduct of agricultural operations;</w:t>
      </w:r>
    </w:p>
    <w:p>
      <w:pPr>
        <w:spacing w:before="0" w:after="0" w:line="408" w:lineRule="exact"/>
        <w:ind w:left="0" w:right="0" w:firstLine="576"/>
        <w:jc w:val="left"/>
      </w:pPr>
      <w:r>
        <w:rPr/>
        <w:t xml:space="preserve">(3) Steam boilers used exclusively for heating purposes carrying a pressure of not more than fifteen pounds per square inch gauge and which are located in private residences or in apartment houses of less than six families;</w:t>
      </w:r>
    </w:p>
    <w:p>
      <w:pPr>
        <w:spacing w:before="0" w:after="0" w:line="408" w:lineRule="exact"/>
        <w:ind w:left="0" w:right="0" w:firstLine="576"/>
        <w:jc w:val="left"/>
      </w:pPr>
      <w:r>
        <w:rPr/>
        <w:t xml:space="preserve">(4) Hot water heating boilers carrying a pressure of not more than thirty pounds per square inch and which are located in private residences or in apartment houses of less than six families;</w:t>
      </w:r>
    </w:p>
    <w:p>
      <w:pPr>
        <w:spacing w:before="0" w:after="0" w:line="408" w:lineRule="exact"/>
        <w:ind w:left="0" w:right="0" w:firstLine="576"/>
        <w:jc w:val="left"/>
      </w:pPr>
      <w:r>
        <w:rPr/>
        <w:t xml:space="preserve">(5) Approved pressure vessels (hot water heaters, hot water storage tanks, hot water supply boilers, and hot water heating boilers listed by a nationally recognized testing agency), with approved safety devices including a pressure relief valve, with a nominal water containing capacity of one hundred twenty gallons or less having a heat input of two hundred thousand b.t.u.'s per hour or less, at pressure of one hundred sixty pounds per square inch or less, and at temperatures of two hundred ten degrees Fahrenheit or less: PROVIDED, HOWEVER, That such pressure vessels are not installed in schools, child care centers, public and private hospitals, nursing homes, assisted living facilities, churches, public buildings owned or leased and maintained by the state or any political subdivision thereof, and assembly halls;</w:t>
      </w:r>
    </w:p>
    <w:p>
      <w:pPr>
        <w:spacing w:before="0" w:after="0" w:line="408" w:lineRule="exact"/>
        <w:ind w:left="0" w:right="0" w:firstLine="576"/>
        <w:jc w:val="left"/>
      </w:pPr>
      <w:r>
        <w:rPr/>
        <w:t xml:space="preserve">(6) Unfired pressure vessels containing only water under pressure for domestic supply purposes, including those containing air, the compression of which serves only as a cushion or airlift pumping systems, when located in private residences or in apartment houses of less than six families, or in public water systems as defined in RCW </w:t>
      </w:r>
      <w:r>
        <w:t>((</w:t>
      </w:r>
      <w:r>
        <w:rPr>
          <w:strike/>
        </w:rPr>
        <w:t xml:space="preserve">70.119.020</w:t>
      </w:r>
      <w:r>
        <w:t>))</w:t>
      </w:r>
      <w:r>
        <w:rPr/>
        <w:t xml:space="preserve"> </w:t>
      </w:r>
      <w:r>
        <w:rPr>
          <w:u w:val="single"/>
        </w:rPr>
        <w:t xml:space="preserve">70A.120.020</w:t>
      </w:r>
      <w:r>
        <w:rPr/>
        <w:t xml:space="preserve">;</w:t>
      </w:r>
    </w:p>
    <w:p>
      <w:pPr>
        <w:spacing w:before="0" w:after="0" w:line="408" w:lineRule="exact"/>
        <w:ind w:left="0" w:right="0" w:firstLine="576"/>
        <w:jc w:val="left"/>
      </w:pPr>
      <w:r>
        <w:rPr/>
        <w:t xml:space="preserve">(7) Unfired pressure vessels containing liquefied petroleum gases.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290</w:t>
      </w:r>
      <w:r>
        <w:rPr/>
        <w:t xml:space="preserve">.</w:t>
      </w:r>
      <w:r>
        <w:t xml:space="preserve">050</w:t>
      </w:r>
      <w:r>
        <w:rPr/>
        <w:t xml:space="preserve"> and 2010 c 174 s 5 are each amended to read as follows:</w:t>
      </w:r>
    </w:p>
    <w:p>
      <w:pPr>
        <w:spacing w:before="0" w:after="0" w:line="408" w:lineRule="exact"/>
        <w:ind w:left="0" w:right="0" w:firstLine="576"/>
        <w:jc w:val="left"/>
      </w:pPr>
      <w:r>
        <w:rPr/>
        <w:t xml:space="preserve">(1) The board of the association shall establish a committee for the purposes of developing recommendations to the board regarding selection of vaccines to be purchased in each upcoming year by the department. The committee must be composed of at least five voting board members, including at least three health carrier or third-party administrator members, one physician, and the secretary or the secretary's designee. The committee must also include a representative of vaccine manufacturers, who is a nonvoting member of the committee. The representative of vaccine manufacturers must be chosen by the secretary from a list of three nominees submitted collectively by vaccine manufacturers on an annual basis.</w:t>
      </w:r>
    </w:p>
    <w:p>
      <w:pPr>
        <w:spacing w:before="0" w:after="0" w:line="408" w:lineRule="exact"/>
        <w:ind w:left="0" w:right="0" w:firstLine="576"/>
        <w:jc w:val="left"/>
      </w:pPr>
      <w:r>
        <w:rPr/>
        <w:t xml:space="preserve">(2) In selecting vaccines to purchase, the following factors should be strongly considered by the committee: Patient safety and clinical efficacy, public health and purchaser value, compliance with RCW </w:t>
      </w:r>
      <w:r>
        <w:t>((</w:t>
      </w:r>
      <w:r>
        <w:rPr>
          <w:strike/>
        </w:rPr>
        <w:t xml:space="preserve">70.95M.115</w:t>
      </w:r>
      <w:r>
        <w:t>))</w:t>
      </w:r>
      <w:r>
        <w:rPr/>
        <w:t xml:space="preserve"> </w:t>
      </w:r>
      <w:r>
        <w:rPr>
          <w:u w:val="single"/>
        </w:rPr>
        <w:t xml:space="preserve">70A.230.120</w:t>
      </w:r>
      <w:r>
        <w:rPr/>
        <w:t xml:space="preserve">, patient and provider choice, and stability of vaccine supply.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010</w:t>
      </w:r>
      <w:r>
        <w:rPr/>
        <w:t xml:space="preserve"> and 2019 c 445 s 210 and 2019 c 15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w:t>
      </w:r>
      <w:r>
        <w:t>((</w:t>
      </w:r>
      <w:r>
        <w:rPr>
          <w:strike/>
        </w:rPr>
        <w:t xml:space="preserve">70.140.020</w:t>
      </w:r>
      <w:r>
        <w:t>))</w:t>
      </w:r>
      <w:r>
        <w:rPr/>
        <w:t xml:space="preserve"> </w:t>
      </w:r>
      <w:r>
        <w:rPr>
          <w:u w:val="single"/>
        </w:rPr>
        <w:t xml:space="preserve">70A.320.020</w:t>
      </w:r>
      <w:r>
        <w:rPr/>
        <w:t xml:space="preserve">.</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has the same meaning as in RCW 82.25.005.</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w:t>
      </w:r>
    </w:p>
    <w:p>
      <w:pPr>
        <w:spacing w:before="0" w:after="0" w:line="408" w:lineRule="exact"/>
        <w:ind w:left="0" w:right="0" w:firstLine="576"/>
        <w:jc w:val="left"/>
      </w:pPr>
      <w:r>
        <w:rPr/>
        <w:t xml:space="preserve">(10)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(11)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(12)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(13) "Retail outlet" means each place of business from which vapor products are sold to consumers.</w:t>
      </w:r>
    </w:p>
    <w:p>
      <w:pPr>
        <w:spacing w:before="0" w:after="0" w:line="408" w:lineRule="exact"/>
        <w:ind w:left="0" w:right="0" w:firstLine="576"/>
        <w:jc w:val="left"/>
      </w:pPr>
      <w:r>
        <w:rPr/>
        <w:t xml:space="preserve">(14) "Retailer" means any person engaged in the business of selling vapor products to ultimate consumers.</w:t>
      </w:r>
    </w:p>
    <w:p>
      <w:pPr>
        <w:spacing w:before="0" w:after="0" w:line="408" w:lineRule="exact"/>
        <w:ind w:left="0" w:right="0" w:firstLine="576"/>
        <w:jc w:val="left"/>
      </w:pPr>
      <w:r>
        <w:rPr/>
        <w:t xml:space="preserve">(15)(a)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(16) "School" has the same meaning as provided in RCW </w:t>
      </w:r>
      <w:r>
        <w:t>((</w:t>
      </w:r>
      <w:r>
        <w:rPr>
          <w:strike/>
        </w:rPr>
        <w:t xml:space="preserve">70.140.020</w:t>
      </w:r>
      <w:r>
        <w:t>))</w:t>
      </w:r>
      <w:r>
        <w:rPr/>
        <w:t xml:space="preserve"> </w:t>
      </w:r>
      <w:r>
        <w:rPr>
          <w:u w:val="single"/>
        </w:rPr>
        <w:t xml:space="preserve">70A.320.020</w:t>
      </w:r>
      <w:r>
        <w:rPr/>
        <w:t xml:space="preserve">.</w:t>
      </w:r>
    </w:p>
    <w:p>
      <w:pPr>
        <w:spacing w:before="0" w:after="0" w:line="408" w:lineRule="exact"/>
        <w:ind w:left="0" w:right="0" w:firstLine="576"/>
        <w:jc w:val="left"/>
      </w:pPr>
      <w:r>
        <w:rPr/>
        <w:t xml:space="preserve">(17)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(18)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(c) For purposes of this subsection (18), "marijuana," "useable marijuana," "marijuana concentrates," and "marijuana-infused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w:t>
      </w:r>
      <w:r>
        <w:rPr/>
        <w:t xml:space="preserve">.</w:t>
      </w:r>
      <w:r>
        <w:t xml:space="preserve">090</w:t>
      </w:r>
      <w:r>
        <w:rPr/>
        <w:t xml:space="preserve"> and 2020 c 120 s 3 are each amended to read as follows:</w:t>
      </w:r>
    </w:p>
    <w:p>
      <w:pPr>
        <w:spacing w:before="0" w:after="0" w:line="408" w:lineRule="exact"/>
        <w:ind w:left="0" w:right="0" w:firstLine="576"/>
        <w:jc w:val="left"/>
      </w:pPr>
      <w:r>
        <w:rPr/>
        <w:t xml:space="preserve">(1)(a) Washington's existing forest products sector, including public and private working forests and the harvesting, transportation, and manufacturing sectors that enable working forests to remain on the land and the state to be a global supplier of forest products, is, according to a University of Washington study analyzing the global warming mitigating role of wood products from Washington's private forests, an industrial sector that currently operates as a significant net sequesterer of carbon. This value, which is only provided through the maintenance of an intact and synergistic industrial sector, is an integral component of the state's contribution to the global climate response and efforts to mitigate carbon emissions.</w:t>
      </w:r>
    </w:p>
    <w:p>
      <w:pPr>
        <w:spacing w:before="0" w:after="0" w:line="408" w:lineRule="exact"/>
        <w:ind w:left="0" w:right="0" w:firstLine="576"/>
        <w:jc w:val="left"/>
      </w:pPr>
      <w:r>
        <w:rPr/>
        <w:t xml:space="preserve">(b) Satisfying the goals set forth in RCW </w:t>
      </w:r>
      <w:r>
        <w:t>((</w:t>
      </w:r>
      <w:r>
        <w:rPr>
          <w:strike/>
        </w:rPr>
        <w:t xml:space="preserve">70.235.020</w:t>
      </w:r>
      <w:r>
        <w:t>))</w:t>
      </w:r>
      <w:r>
        <w:rPr/>
        <w:t xml:space="preserve"> </w:t>
      </w:r>
      <w:r>
        <w:rPr>
          <w:u w:val="single"/>
        </w:rPr>
        <w:t xml:space="preserve">70A.45.020</w:t>
      </w:r>
      <w:r>
        <w:rPr/>
        <w:t xml:space="preserve"> requires supporting, throughout all of state government, consistent with other laws and mandates of the state, the economic vitality of the sustainable forest products sector and other business sectors capable of sequestering and storing carbon. This includes support for working forests of all sizes, ownerships, and management objectives, and the necessary manufacturing sectors that support the transformation of stored carbon into long-lived forest products while maintaining and enhancing the carbon mitigation benefits of the forest sector, sustaining rural communities, and providing for fish, wildlife, and clean water, as provided in chapter 76.09 RCW. Support for the forest sector also ensures the state's public and private working forests avoid catastrophic wildfire and other similar disturbances and avoid conversion in the face of unprecedented conversion pressures.</w:t>
      </w:r>
    </w:p>
    <w:p>
      <w:pPr>
        <w:spacing w:before="0" w:after="0" w:line="408" w:lineRule="exact"/>
        <w:ind w:left="0" w:right="0" w:firstLine="576"/>
        <w:jc w:val="left"/>
      </w:pPr>
      <w:r>
        <w:rPr/>
        <w:t xml:space="preserve">(c) It is the policy of the state to support the contributions of all working forests and the synergistic forest products sector to the state's climate response. This includes landowners, mills, bioenergy, pulp and paper, and the related harvesting and transportation infrastructure that is necessary for forestland owners to continue the rotational cycle of carbon capture and sequestration in growing trees and allows forest products manufacturers to store the captured carbon in wood products and maintain and enhance the forest sector's role in mitigating a significant percentage of the state's carbon emissions while providing other environmental and social benefits and supporting a strong rural economic base. It is further the policy of the state to support the participation of working forests in current and future carbon markets, strengthening the state's role as a valuable contributor to the global carbon response while supporting one of its largest manufacturing sectors.</w:t>
      </w:r>
    </w:p>
    <w:p>
      <w:pPr>
        <w:spacing w:before="0" w:after="0" w:line="408" w:lineRule="exact"/>
        <w:ind w:left="0" w:right="0" w:firstLine="576"/>
        <w:jc w:val="left"/>
      </w:pPr>
      <w:r>
        <w:rPr/>
        <w:t xml:space="preserve">(d) It is further the policy of the state to utilize carbon accounting land use, land use change, and forestry reporting principles consistent with established reporting guidelines, such as those used by the intergovernmental panel on climate change and the United States national greenhouse gas reporting inventories.</w:t>
      </w:r>
    </w:p>
    <w:p>
      <w:pPr>
        <w:spacing w:before="0" w:after="0" w:line="408" w:lineRule="exact"/>
        <w:ind w:left="0" w:right="0" w:firstLine="576"/>
        <w:jc w:val="left"/>
      </w:pPr>
      <w:r>
        <w:rPr/>
        <w:t xml:space="preserve">(2) Any state carbon programs must support the policies stated in this section and recognize the forest products industry's contribution to the state's climate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w:t>
      </w:r>
      <w:r>
        <w:rPr/>
        <w:t xml:space="preserve">.</w:t>
      </w:r>
      <w:r>
        <w:t xml:space="preserve">100</w:t>
      </w:r>
      <w:r>
        <w:rPr/>
        <w:t xml:space="preserve"> and 2020 c 79 s 4 are each amended to read as follows:</w:t>
      </w:r>
    </w:p>
    <w:p>
      <w:pPr>
        <w:spacing w:before="0" w:after="0" w:line="408" w:lineRule="exact"/>
        <w:ind w:left="0" w:right="0" w:firstLine="576"/>
        <w:jc w:val="left"/>
      </w:pPr>
      <w:r>
        <w:rPr/>
        <w:t xml:space="preserve">(1) Separate and apart from the emissions limits established in RCW </w:t>
      </w:r>
      <w:r>
        <w:t>((</w:t>
      </w:r>
      <w:r>
        <w:rPr>
          <w:strike/>
        </w:rPr>
        <w:t xml:space="preserve">70.235.020</w:t>
      </w:r>
      <w:r>
        <w:t>))</w:t>
      </w:r>
      <w:r>
        <w:rPr/>
        <w:t xml:space="preserve"> </w:t>
      </w:r>
      <w:r>
        <w:rPr>
          <w:u w:val="single"/>
        </w:rPr>
        <w:t xml:space="preserve">70A.45.020</w:t>
      </w:r>
      <w:r>
        <w:rPr/>
        <w:t xml:space="preserve">, it is the policy of the state to promote the removal of excess carbon from the atmosphere through voluntary and incentive-based sequestration activities in Washington including, but not limited to, on natural and working lands and by recognizing the potential for sequestration in products and product supply chains. It is the policy of the state to prioritize carbon sequestration in amounts necessary to achieve the carbon neutrality goal established in RCW </w:t>
      </w:r>
      <w:r>
        <w:t>((</w:t>
      </w:r>
      <w:r>
        <w:rPr>
          <w:strike/>
        </w:rPr>
        <w:t xml:space="preserve">70.235.020</w:t>
      </w:r>
      <w:r>
        <w:t>))</w:t>
      </w:r>
      <w:r>
        <w:rPr/>
        <w:t xml:space="preserve"> </w:t>
      </w:r>
      <w:r>
        <w:rPr>
          <w:u w:val="single"/>
        </w:rPr>
        <w:t xml:space="preserve">70A.45.020</w:t>
      </w:r>
      <w:r>
        <w:rPr/>
        <w:t xml:space="preserve">, and at a level consistent with pathways to limit global warming to one and one-half degrees.</w:t>
      </w:r>
    </w:p>
    <w:p>
      <w:pPr>
        <w:spacing w:before="0" w:after="0" w:line="408" w:lineRule="exact"/>
        <w:ind w:left="0" w:right="0" w:firstLine="576"/>
        <w:jc w:val="left"/>
      </w:pPr>
      <w:r>
        <w:rPr/>
        <w:t xml:space="preserve">(2)(a) All agencies of state government including, but not limited to, the department, the department of natural resources, the department of transportation, the department of fish and wildlife, the department of agriculture, the department of commerce, the recreation and conservation office, and the conservation commission, shall seek all practicable opportunities, consistent with existing legal mandates and requirements and statutory objectives, to cost-effectively maximize carbon sequestration and carbon storage in their nonland management agency operations, contracting, and grant-making activities.</w:t>
      </w:r>
    </w:p>
    <w:p>
      <w:pPr>
        <w:spacing w:before="0" w:after="0" w:line="408" w:lineRule="exact"/>
        <w:ind w:left="0" w:right="0" w:firstLine="576"/>
        <w:jc w:val="left"/>
      </w:pPr>
      <w:r>
        <w:rPr/>
        <w:t xml:space="preserve">(b) Any such effort to promote carbon sequestration activities that affects support for, or management of private lands or trust lands managed by the department of natural resources must be done in cooperation with the owners and managers of those natural and working 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325</w:t>
      </w:r>
      <w:r>
        <w:rPr/>
        <w:t xml:space="preserve">.</w:t>
      </w:r>
      <w:r>
        <w:t xml:space="preserve">070</w:t>
      </w:r>
      <w:r>
        <w:rPr/>
        <w:t xml:space="preserve"> and 2020 c 156 s 2 are each amended to read as follows:</w:t>
      </w:r>
    </w:p>
    <w:p>
      <w:pPr>
        <w:spacing w:before="0" w:after="0" w:line="408" w:lineRule="exact"/>
        <w:ind w:left="0" w:right="0" w:firstLine="576"/>
        <w:jc w:val="left"/>
      </w:pPr>
      <w:r>
        <w:rPr/>
        <w:t xml:space="preserve">The director has the following powers and duties:</w:t>
      </w:r>
    </w:p>
    <w:p>
      <w:pPr>
        <w:spacing w:before="0" w:after="0" w:line="408" w:lineRule="exact"/>
        <w:ind w:left="0" w:right="0" w:firstLine="576"/>
        <w:jc w:val="left"/>
      </w:pPr>
      <w:r>
        <w:rPr/>
        <w:t xml:space="preserve">(1) To design and from time to time revise a reinsurance contract providing coverage to an insurer meeting the requirements of this chapter. Before initially entering into a reinsurance contract, the director shall prepare an actuarial report describing the various reinsurance methods considered by the director and describing each method's costs. In designing the reinsurance contract the director shall consider common insurance industry reinsurance contract provisions and shall design the contract in accordance with the following guidelines:</w:t>
      </w:r>
    </w:p>
    <w:p>
      <w:pPr>
        <w:spacing w:before="0" w:after="0" w:line="408" w:lineRule="exact"/>
        <w:ind w:left="0" w:right="0" w:firstLine="576"/>
        <w:jc w:val="left"/>
      </w:pPr>
      <w:r>
        <w:rPr/>
        <w:t xml:space="preserve">(a) The contract shall provide coverage to the insurer for the liability risks of owners and operators of underground storage tanks for third party bodily injury and property damage and corrective action that are underwritten by the insurer.</w:t>
      </w:r>
    </w:p>
    <w:p>
      <w:pPr>
        <w:spacing w:before="0" w:after="0" w:line="408" w:lineRule="exact"/>
        <w:ind w:left="0" w:right="0" w:firstLine="576"/>
        <w:jc w:val="left"/>
      </w:pPr>
      <w:r>
        <w:rPr/>
        <w:t xml:space="preserve">(b) In the event of an insolvency of the insurer, the reinsurance contract shall provide reinsurance payable directly to the insurer or to its liquidator, receiver, or successor on the basis of the liability of the insurer in accordance with the reinsurance contract. In no event may the program be liable for or provide coverage for that portion of any covered loss that is the responsibility of the insurer whether or not the insurer is able to fulfill the responsibility.</w:t>
      </w:r>
    </w:p>
    <w:p>
      <w:pPr>
        <w:spacing w:before="0" w:after="0" w:line="408" w:lineRule="exact"/>
        <w:ind w:left="0" w:right="0" w:firstLine="576"/>
        <w:jc w:val="left"/>
      </w:pPr>
      <w:r>
        <w:rPr/>
        <w:t xml:space="preserve">(c) The total limit of liability for reinsurance coverage shall not exceed one million dollars per occurrence and two million dollars annual aggregate for each policy underwritten by the insurer less the ultimate net loss retained by the insurer as defined and provided for in the reinsurance contract.</w:t>
      </w:r>
    </w:p>
    <w:p>
      <w:pPr>
        <w:spacing w:before="0" w:after="0" w:line="408" w:lineRule="exact"/>
        <w:ind w:left="0" w:right="0" w:firstLine="576"/>
        <w:jc w:val="left"/>
      </w:pPr>
      <w:r>
        <w:rPr/>
        <w:t xml:space="preserve">(d) Disputes between the insurer and the insurance program shall be settled through arbitration.</w:t>
      </w:r>
    </w:p>
    <w:p>
      <w:pPr>
        <w:spacing w:before="0" w:after="0" w:line="408" w:lineRule="exact"/>
        <w:ind w:left="0" w:right="0" w:firstLine="576"/>
        <w:jc w:val="left"/>
      </w:pPr>
      <w:r>
        <w:rPr/>
        <w:t xml:space="preserve">(2) To design and implement a structure of periodic premiums due the director from the insurer that takes full advantage of revenue collections and projected revenue collections to ensure affordable premiums to the insured consistent with sound actuarial principles.</w:t>
      </w:r>
    </w:p>
    <w:p>
      <w:pPr>
        <w:spacing w:before="0" w:after="0" w:line="408" w:lineRule="exact"/>
        <w:ind w:left="0" w:right="0" w:firstLine="576"/>
        <w:jc w:val="left"/>
      </w:pPr>
      <w:r>
        <w:rPr/>
        <w:t xml:space="preserve">(3) To periodically review premium rates for reinsurance to determine whether revenue appropriations supporting the program can be reduced without substantially increasing the insured's premium costs.</w:t>
      </w:r>
    </w:p>
    <w:p>
      <w:pPr>
        <w:spacing w:before="0" w:after="0" w:line="408" w:lineRule="exact"/>
        <w:ind w:left="0" w:right="0" w:firstLine="576"/>
        <w:jc w:val="left"/>
      </w:pPr>
      <w:r>
        <w:rPr/>
        <w:t xml:space="preserve">(4) To solicit bids from insurers and select an insurer to provide pollution liability insurance to owners and operators of underground storage tanks for third party bodily injury and property damage and corrective action.</w:t>
      </w:r>
    </w:p>
    <w:p>
      <w:pPr>
        <w:spacing w:before="0" w:after="0" w:line="408" w:lineRule="exact"/>
        <w:ind w:left="0" w:right="0" w:firstLine="576"/>
        <w:jc w:val="left"/>
      </w:pPr>
      <w:r>
        <w:rPr/>
        <w:t xml:space="preserve">(5) To monitor the activities of the insurer to ensure compliance with this chapter and protect the program from excessive loss exposure resulting from claims mismanagement by the insurer.</w:t>
      </w:r>
    </w:p>
    <w:p>
      <w:pPr>
        <w:spacing w:before="0" w:after="0" w:line="408" w:lineRule="exact"/>
        <w:ind w:left="0" w:right="0" w:firstLine="576"/>
        <w:jc w:val="left"/>
      </w:pPr>
      <w:r>
        <w:rPr/>
        <w:t xml:space="preserve">(6) To monitor the success of the program and periodically make such reports and recommendations to the legislature as the director deems appropriate, and to annually publish a financial report on the pollution liability insurance program trust account showing, among other things, administrative and other expenses paid from the fund.</w:t>
      </w:r>
    </w:p>
    <w:p>
      <w:pPr>
        <w:spacing w:before="0" w:after="0" w:line="408" w:lineRule="exact"/>
        <w:ind w:left="0" w:right="0" w:firstLine="576"/>
        <w:jc w:val="left"/>
      </w:pPr>
      <w:r>
        <w:rPr/>
        <w:t xml:space="preserve">(7) To annually report the financial and loss experience of the insurer as to policies issued under the program and the financial and loss experience of the program to the legislature.</w:t>
      </w:r>
    </w:p>
    <w:p>
      <w:pPr>
        <w:spacing w:before="0" w:after="0" w:line="408" w:lineRule="exact"/>
        <w:ind w:left="0" w:right="0" w:firstLine="576"/>
        <w:jc w:val="left"/>
      </w:pPr>
      <w:r>
        <w:rPr/>
        <w:t xml:space="preserve">(8) To enter into contracts with public and private agencies to assist the director in his or her duties to design, revise, monitor, and evaluate the program and to provide technical or professional assistance to the director.</w:t>
      </w:r>
    </w:p>
    <w:p>
      <w:pPr>
        <w:spacing w:before="0" w:after="0" w:line="408" w:lineRule="exact"/>
        <w:ind w:left="0" w:right="0" w:firstLine="576"/>
        <w:jc w:val="left"/>
      </w:pPr>
      <w:r>
        <w:rPr/>
        <w:t xml:space="preserve">(9) To examine the affairs, transactions, accounts, records, documents, and assets of insurers as the director deems advisable.</w:t>
      </w:r>
    </w:p>
    <w:p>
      <w:pPr>
        <w:spacing w:before="0" w:after="0" w:line="408" w:lineRule="exact"/>
        <w:ind w:left="0" w:right="0" w:firstLine="576"/>
        <w:jc w:val="left"/>
      </w:pPr>
      <w:r>
        <w:rPr/>
        <w:t xml:space="preserve">(10) To design, in consultation with the office of financial management, an emergency program to assist owners and operators of underground storage tanks in meeting the federal financial responsibility requirements in the event that a private insurer withdraws from the Washington pollution liability insurance program.</w:t>
      </w:r>
    </w:p>
    <w:p>
      <w:pPr>
        <w:spacing w:before="0" w:after="0" w:line="408" w:lineRule="exact"/>
        <w:ind w:left="0" w:right="0" w:firstLine="576"/>
        <w:jc w:val="left"/>
      </w:pPr>
      <w:r>
        <w:rPr/>
        <w:t xml:space="preserve">(11) To determine, assess, and collect moneys sufficient to cover the direct and indirect costs of implementing the emergency program, including initial program development costs. The moneys may be collected from underground storage tank owners and operators who are using the emergency program. All moneys collected under this section must be deposited in the pollution liability insurance program trust account created in RCW </w:t>
      </w:r>
      <w:r>
        <w:t>((</w:t>
      </w:r>
      <w:r>
        <w:rPr>
          <w:strike/>
        </w:rPr>
        <w:t xml:space="preserve">70.148.020</w:t>
      </w:r>
      <w:r>
        <w:t>))</w:t>
      </w:r>
      <w:r>
        <w:rPr/>
        <w:t xml:space="preserve"> </w:t>
      </w:r>
      <w:r>
        <w:rPr>
          <w:u w:val="single"/>
        </w:rPr>
        <w:t xml:space="preserve">70A.325.020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325</w:t>
      </w:r>
      <w:r>
        <w:rPr/>
        <w:t xml:space="preserve">.</w:t>
      </w:r>
      <w:r>
        <w:t xml:space="preserve">130</w:t>
      </w:r>
      <w:r>
        <w:rPr/>
        <w:t xml:space="preserve"> and 2020 c 156 s 3 are each amended to read as follows:</w:t>
      </w:r>
    </w:p>
    <w:p>
      <w:pPr>
        <w:spacing w:before="0" w:after="0" w:line="408" w:lineRule="exact"/>
        <w:ind w:left="0" w:right="0" w:firstLine="576"/>
        <w:jc w:val="left"/>
      </w:pPr>
      <w:r>
        <w:rPr/>
        <w:t xml:space="preserve">(1) The director may implement an emergency program, as designed under RCW </w:t>
      </w:r>
      <w:r>
        <w:t>((</w:t>
      </w:r>
      <w:r>
        <w:rPr>
          <w:strike/>
        </w:rPr>
        <w:t xml:space="preserve">70.148.050</w:t>
      </w:r>
      <w:r>
        <w:t>))</w:t>
      </w:r>
      <w:r>
        <w:rPr/>
        <w:t xml:space="preserve"> </w:t>
      </w:r>
      <w:r>
        <w:rPr>
          <w:u w:val="single"/>
        </w:rPr>
        <w:t xml:space="preserve">70A.325.070</w:t>
      </w:r>
      <w:r>
        <w:rPr/>
        <w:t xml:space="preserve">.</w:t>
      </w:r>
    </w:p>
    <w:p>
      <w:pPr>
        <w:spacing w:before="0" w:after="0" w:line="408" w:lineRule="exact"/>
        <w:ind w:left="0" w:right="0" w:firstLine="576"/>
        <w:jc w:val="left"/>
      </w:pPr>
      <w:r>
        <w:rPr/>
        <w:t xml:space="preserve">(2) At the legislative session following implementation of an emergency program, the director must provide to the legislature a report on the options available to assist owners and operators in using one or a combination of mechanisms to demonstrate financial responsibility for underground storage tanks. The report must include, but is not limited to: Discussion of a state run insurance program; alternative options to a state run insurance program; an evaluation and recommendation of the finances required to develop and implement a new financial responsibility model that complies with the federal financial responsibility requirements in 40 C.F.R. Part 280, subpart H; and recommendations for legislation necessary to implement actions needed to meet federal financial responsibility requirements in 40 C.F.R. Part 280, subpart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330</w:t>
      </w:r>
      <w:r>
        <w:rPr/>
        <w:t xml:space="preserve">.</w:t>
      </w:r>
      <w:r>
        <w:t xml:space="preserve">010</w:t>
      </w:r>
      <w:r>
        <w:rPr/>
        <w:t xml:space="preserve"> and 2020 c 310 s 1 are each amended to read as follows:</w:t>
      </w:r>
    </w:p>
    <w:p>
      <w:pPr>
        <w:spacing w:before="0" w:after="0" w:line="408" w:lineRule="exact"/>
        <w:ind w:left="0" w:right="0" w:firstLine="576"/>
        <w:jc w:val="left"/>
      </w:pPr>
      <w:r>
        <w:rPr/>
        <w:t xml:space="preserve">The legislature finds that it is in the best interests of all citizens for petroleum storage tank systems to be operated safely and for tank leaks or spills to be dealt with expeditiously. The legislature finds that it is appropriate for an agency with expertise in petroleum to provide technical advice and assistance to owners or operators when there has been a release. The legislature further finds that while it is necessary to protect tank owners from the financial hardship related to damaged heating oil tanks, support can be provided through the agency's revolving loan and grant program in chapter </w:t>
      </w:r>
      <w:r>
        <w:t>((</w:t>
      </w:r>
      <w:r>
        <w:rPr>
          <w:strike/>
        </w:rPr>
        <w:t xml:space="preserve">70.340</w:t>
      </w:r>
      <w:r>
        <w:t>))</w:t>
      </w:r>
      <w:r>
        <w:rPr/>
        <w:t xml:space="preserve"> </w:t>
      </w:r>
      <w:r>
        <w:rPr>
          <w:u w:val="single"/>
        </w:rPr>
        <w:t xml:space="preserve">70A.345</w:t>
      </w:r>
      <w:r>
        <w:rPr/>
        <w:t xml:space="preserve"> RCW. Therefore, the legislature intends to transition the pollution liability insurance program for heating oil tanks to a revolving loan and grant program, while maintaining the pollution liability insurance program for existing registrants.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345</w:t>
      </w:r>
      <w:r>
        <w:rPr/>
        <w:t xml:space="preserve">.</w:t>
      </w:r>
      <w:r>
        <w:t xml:space="preserve">030</w:t>
      </w:r>
      <w:r>
        <w:rPr/>
        <w:t xml:space="preserve"> and 2020 c 310 s 6 and 2020 c 20 s 1436 are each reenacted and amended to read as follows:</w:t>
      </w:r>
    </w:p>
    <w:p>
      <w:pPr>
        <w:spacing w:before="0" w:after="0" w:line="408" w:lineRule="exact"/>
        <w:ind w:left="0" w:right="0" w:firstLine="576"/>
        <w:jc w:val="left"/>
      </w:pPr>
      <w:r>
        <w:rPr/>
        <w:t xml:space="preserve">(1) The agency shall establish an underground storage tank revolving loan and grant program to provide loans or grants to owners or operators to:</w:t>
      </w:r>
    </w:p>
    <w:p>
      <w:pPr>
        <w:spacing w:before="0" w:after="0" w:line="408" w:lineRule="exact"/>
        <w:ind w:left="0" w:right="0" w:firstLine="576"/>
        <w:jc w:val="left"/>
      </w:pPr>
      <w:r>
        <w:rPr/>
        <w:t xml:space="preserve">(a) Conduct remedial actions in accordance with chapter 70A.305 RCW, including investigations and cleanups of any release or threatened release of a hazardous substance at or affecting an underground storage tank facility, provided that at least one of the releases or threatened releases involves petroleum;</w:t>
      </w:r>
    </w:p>
    <w:p>
      <w:pPr>
        <w:spacing w:before="0" w:after="0" w:line="408" w:lineRule="exact"/>
        <w:ind w:left="0" w:right="0" w:firstLine="576"/>
        <w:jc w:val="left"/>
      </w:pPr>
      <w:r>
        <w:rPr/>
        <w:t xml:space="preserve">(b) Upgrade, replace, or permanently close a petroleum underground storage tank system in accordance with chapter 70A.355 RCW or subtitle I of the solid waste disposal act (42 U.S.C., chapter 82, subchapter IX), as applicable;</w:t>
      </w:r>
    </w:p>
    <w:p>
      <w:pPr>
        <w:spacing w:before="0" w:after="0" w:line="408" w:lineRule="exact"/>
        <w:ind w:left="0" w:right="0" w:firstLine="576"/>
        <w:jc w:val="left"/>
      </w:pPr>
      <w:r>
        <w:rPr/>
        <w:t xml:space="preserve">(c) Install new infrastructure or retrofit existing infrastructure at an underground storage tank facility for dispensing or using renewable or alternative energy for motor vehicles, including electric vehicle charging stations, when conducted in conjunction with either (a) or (b) of this subsection;</w:t>
      </w:r>
    </w:p>
    <w:p>
      <w:pPr>
        <w:spacing w:before="0" w:after="0" w:line="408" w:lineRule="exact"/>
        <w:ind w:left="0" w:right="0" w:firstLine="576"/>
        <w:jc w:val="left"/>
      </w:pPr>
      <w:r>
        <w:rPr/>
        <w:t xml:space="preserve">(d) Install and subsequently remove a temporary petroleum aboveground storage tank system in compliance with applicable laws, when conducted in conjunction with either (a) or (b) of this subsection;</w:t>
      </w:r>
    </w:p>
    <w:p>
      <w:pPr>
        <w:spacing w:before="0" w:after="0" w:line="408" w:lineRule="exact"/>
        <w:ind w:left="0" w:right="0" w:firstLine="576"/>
        <w:jc w:val="left"/>
      </w:pPr>
      <w:r>
        <w:rPr/>
        <w:t xml:space="preserve">(e) Conduct remedial actions in accordance with chapter </w:t>
      </w:r>
      <w:r>
        <w:t>((</w:t>
      </w:r>
      <w:r>
        <w:rPr>
          <w:strike/>
        </w:rPr>
        <w:t xml:space="preserve">70.105D</w:t>
      </w:r>
      <w:r>
        <w:t>))</w:t>
      </w:r>
      <w:r>
        <w:rPr/>
        <w:t xml:space="preserve"> </w:t>
      </w:r>
      <w:r>
        <w:rPr>
          <w:u w:val="single"/>
        </w:rPr>
        <w:t xml:space="preserve">70A.305</w:t>
      </w:r>
      <w:r>
        <w:rPr/>
        <w:t xml:space="preserve"> RCW, including investigation and cleanup of any release or threatened releases of petroleum from a heating oil tank; or</w:t>
      </w:r>
    </w:p>
    <w:p>
      <w:pPr>
        <w:spacing w:before="0" w:after="0" w:line="408" w:lineRule="exact"/>
        <w:ind w:left="0" w:right="0" w:firstLine="576"/>
        <w:jc w:val="left"/>
      </w:pPr>
      <w:r>
        <w:rPr/>
        <w:t xml:space="preserve">(f) Prevent future releases by upgrading, replacing, decommissioning, or removing a heating oil tank.</w:t>
      </w:r>
    </w:p>
    <w:p>
      <w:pPr>
        <w:spacing w:before="0" w:after="0" w:line="408" w:lineRule="exact"/>
        <w:ind w:left="0" w:right="0" w:firstLine="576"/>
        <w:jc w:val="left"/>
      </w:pPr>
      <w:r>
        <w:rPr/>
        <w:t xml:space="preserve">(2) The maximum amount that may be loaned or granted under this program to an owner or operator for a single underground storage tank facility is two million dollars and for a single heating oil tank seventy-five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445</w:t>
      </w:r>
      <w:r>
        <w:rPr/>
        <w:t xml:space="preserve">.</w:t>
      </w:r>
      <w:r>
        <w:t xml:space="preserve">020</w:t>
      </w:r>
      <w:r>
        <w:rPr/>
        <w:t xml:space="preserve"> and 2020 c 67 s 1 are each amended to read as follows:</w:t>
      </w:r>
    </w:p>
    <w:p>
      <w:pPr>
        <w:spacing w:before="0" w:after="0" w:line="408" w:lineRule="exact"/>
        <w:ind w:left="0" w:right="0" w:firstLine="576"/>
        <w:jc w:val="left"/>
      </w:pPr>
      <w:r>
        <w:rPr/>
        <w:t xml:space="preserve">(1) The department will conduct a review of information about antifouling paints and ingredients, including information received from manufacturers and others pursuant to this chapter; information on the feasibility of best management practices and nonbiocidal antifouling alternatives; and any additional scientific or technical information and studies it determines are relevant to that review.</w:t>
      </w:r>
    </w:p>
    <w:p>
      <w:pPr>
        <w:spacing w:before="0" w:after="0" w:line="408" w:lineRule="exact"/>
        <w:ind w:left="0" w:right="0" w:firstLine="576"/>
        <w:jc w:val="left"/>
      </w:pPr>
      <w:r>
        <w:rPr/>
        <w:t xml:space="preserve">(2) The department must submit a report to the legislature summarizing its findings no later than June 30, 2024. Prior to submitting the report to the legislature, the department will conduct a public comment process to obtain expertise, input, and a review of the department's proposed determinations by relevant stakeholders and other interested parties. The input received from the public comment process must be considered before finalizing the report.</w:t>
      </w:r>
    </w:p>
    <w:p>
      <w:pPr>
        <w:spacing w:before="0" w:after="0" w:line="408" w:lineRule="exact"/>
        <w:ind w:left="0" w:right="0" w:firstLine="576"/>
        <w:jc w:val="left"/>
      </w:pPr>
      <w:r>
        <w:rPr/>
        <w:t xml:space="preserve">(3) If the department determines that safer and effective alternatives to copper-based antifouling paints are feasible, reasonable, and readily available, then:</w:t>
      </w:r>
    </w:p>
    <w:p>
      <w:pPr>
        <w:spacing w:before="0" w:after="0" w:line="408" w:lineRule="exact"/>
        <w:ind w:left="0" w:right="0" w:firstLine="576"/>
        <w:jc w:val="left"/>
      </w:pPr>
      <w:r>
        <w:rPr/>
        <w:t xml:space="preserve">(a) Beginning January 1, 2026, no manufacturer, wholesaler, retailer, or distributor may sell or offer for sale in this state any new recreational water vessel manufactured on or after January 1, 2026, with antifouling paint containing more than 0.5 percent copper. This restriction does not apply to wood boats.</w:t>
      </w:r>
    </w:p>
    <w:p>
      <w:pPr>
        <w:spacing w:before="0" w:after="0" w:line="408" w:lineRule="exact"/>
        <w:ind w:left="0" w:right="0" w:firstLine="576"/>
        <w:jc w:val="left"/>
      </w:pPr>
      <w:r>
        <w:rPr/>
        <w:t xml:space="preserve">(b) Beginning January 1, 2026, antifouling paint that is intended for use on a recreational water vessel and that contains more than 0.5 percent copper may not be offered for sale in this state.</w:t>
      </w:r>
    </w:p>
    <w:p>
      <w:pPr>
        <w:spacing w:before="0" w:after="0" w:line="408" w:lineRule="exact"/>
        <w:ind w:left="0" w:right="0" w:firstLine="576"/>
        <w:jc w:val="left"/>
      </w:pPr>
      <w:r>
        <w:rPr/>
        <w:t xml:space="preserve">(c) Beginning January 1, 2026, antifouling paint containing more than 0.5 percent copper may not be applied to a recreational water vessel in this state. This restriction does not apply to wood boats.</w:t>
      </w:r>
    </w:p>
    <w:p>
      <w:pPr>
        <w:spacing w:before="0" w:after="0" w:line="408" w:lineRule="exact"/>
        <w:ind w:left="0" w:right="0" w:firstLine="576"/>
        <w:jc w:val="left"/>
      </w:pPr>
      <w:r>
        <w:rPr/>
        <w:t xml:space="preserve">(4) If the department does not determine by June 30, 2024, that safer and effective alternatives to copper-based antifouling paints are feasible, reasonable, and readily available, then the department must conduct a second review of relevant studies and information on alternatives to copper-based antifouling paints and submit a report to the legislature summarizing its findings no later than June 30, 2029.</w:t>
      </w:r>
    </w:p>
    <w:p>
      <w:pPr>
        <w:spacing w:before="0" w:after="0" w:line="408" w:lineRule="exact"/>
        <w:ind w:left="0" w:right="0" w:firstLine="576"/>
        <w:jc w:val="left"/>
      </w:pPr>
      <w:r>
        <w:rPr/>
        <w:t xml:space="preserve">(5) Nothing in this section restricts the department from reviewing and restricting antifouling paints under chapter </w:t>
      </w:r>
      <w:r>
        <w:t>((</w:t>
      </w:r>
      <w:r>
        <w:rPr>
          <w:strike/>
        </w:rPr>
        <w:t xml:space="preserve">70.365</w:t>
      </w:r>
      <w:r>
        <w:t>))</w:t>
      </w:r>
      <w:r>
        <w:rPr/>
        <w:t xml:space="preserve"> </w:t>
      </w:r>
      <w:r>
        <w:rPr>
          <w:u w:val="single"/>
        </w:rPr>
        <w:t xml:space="preserve">70A.350</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530</w:t>
      </w:r>
      <w:r>
        <w:rPr/>
        <w:t xml:space="preserve">.</w:t>
      </w:r>
      <w:r>
        <w:t xml:space="preserve">020</w:t>
      </w:r>
      <w:r>
        <w:rPr/>
        <w:t xml:space="preserve"> and 2020 c 138 s 3 are each amended to read as follows:</w:t>
      </w:r>
    </w:p>
    <w:p>
      <w:pPr>
        <w:spacing w:before="0" w:after="0" w:line="408" w:lineRule="exact"/>
        <w:ind w:left="0" w:right="0" w:firstLine="576"/>
        <w:jc w:val="left"/>
      </w:pPr>
      <w:r>
        <w:rPr/>
        <w:t xml:space="preserve">(1) Beginning January 1, 2021, except as provided in this section and RCW 70A.530.030, a retail establishment may not provide to a customer or a person at an event:</w:t>
      </w:r>
    </w:p>
    <w:p>
      <w:pPr>
        <w:spacing w:before="0" w:after="0" w:line="408" w:lineRule="exact"/>
        <w:ind w:left="0" w:right="0" w:firstLine="576"/>
        <w:jc w:val="left"/>
      </w:pPr>
      <w:r>
        <w:rPr/>
        <w:t xml:space="preserve">(a) A single-use plastic carryout bag;</w:t>
      </w:r>
    </w:p>
    <w:p>
      <w:pPr>
        <w:spacing w:before="0" w:after="0" w:line="408" w:lineRule="exact"/>
        <w:ind w:left="0" w:right="0" w:firstLine="576"/>
        <w:jc w:val="left"/>
      </w:pPr>
      <w:r>
        <w:rPr/>
        <w:t xml:space="preserve">(b) A paper carryout bag or reusable carryout bag made of film plastic that does not meet recycled content requirements; or</w:t>
      </w:r>
    </w:p>
    <w:p>
      <w:pPr>
        <w:spacing w:before="0" w:after="0" w:line="408" w:lineRule="exact"/>
        <w:ind w:left="0" w:right="0" w:firstLine="576"/>
        <w:jc w:val="left"/>
      </w:pPr>
      <w:r>
        <w:rPr/>
        <w:t xml:space="preserve">(c) Beginning January 1, 2026, a reusable carryout bag made of film plastic with a thickness of less than four mils, in the event that the 2025 legislature does not amend this section to reflect the recommendations to the legislature made consistent with RCW 70A.530.060.</w:t>
      </w:r>
    </w:p>
    <w:p>
      <w:pPr>
        <w:spacing w:before="0" w:after="0" w:line="408" w:lineRule="exact"/>
        <w:ind w:left="0" w:right="0" w:firstLine="576"/>
        <w:jc w:val="left"/>
      </w:pPr>
      <w:r>
        <w:rPr/>
        <w:t xml:space="preserve">(2)(a) A retail establishment may provide a reusable carryout bag or a recycled content paper carryout bag of any size to a customer at the point of sale. A retail establishment may make reusable carryout bags available to customers through sale.</w:t>
      </w:r>
    </w:p>
    <w:p>
      <w:pPr>
        <w:spacing w:before="0" w:after="0" w:line="408" w:lineRule="exact"/>
        <w:ind w:left="0" w:right="0" w:firstLine="576"/>
        <w:jc w:val="left"/>
      </w:pPr>
      <w:r>
        <w:rPr/>
        <w:t xml:space="preserve">(b)(i) Until December 31, 2025, a retail establishment must collect a pass-through charge of eight cents for every recycled content paper carryout bag with a manufacturer's stated capacity of one-eighth barrel (eight hundred eighty-two cubic inches) or greater or reusable carryout bag made of film plastic it provides, except as provided in subsection (5) of this section and RCW 70A.530.030.</w:t>
      </w:r>
    </w:p>
    <w:p>
      <w:pPr>
        <w:spacing w:before="0" w:after="0" w:line="408" w:lineRule="exact"/>
        <w:ind w:left="0" w:right="0" w:firstLine="576"/>
        <w:jc w:val="left"/>
      </w:pPr>
      <w:r>
        <w:rPr/>
        <w:t xml:space="preserve">(ii) Beginning January 1, 2026, a retail establishment must collect a pass-through charge of twelve cents for reusable carryout bags made of film plastic and eight cents for recycled content paper carryout bags, in the event that the 2025 legislature does not amend this section to reflect the recommendations to the legislature made consistent with RCW 70A.530.060. It is the intent of the legislature for the 2025 legislature to reassess the amount of the pass-through charge authorized under this subsection (2)(b), taking into consideration the content of the report to the legislature under RCW 70A.530.060.</w:t>
      </w:r>
    </w:p>
    <w:p>
      <w:pPr>
        <w:spacing w:before="0" w:after="0" w:line="408" w:lineRule="exact"/>
        <w:ind w:left="0" w:right="0" w:firstLine="576"/>
        <w:jc w:val="left"/>
      </w:pPr>
      <w:r>
        <w:rPr/>
        <w:t xml:space="preserve">(c) A retail establishment must keep all revenue from pass-through charges. The pass-through charge is a taxable retail sale. A retail establishment must show all pass-through charges on a receipt provided to the customer.</w:t>
      </w:r>
    </w:p>
    <w:p>
      <w:pPr>
        <w:spacing w:before="0" w:after="0" w:line="408" w:lineRule="exact"/>
        <w:ind w:left="0" w:right="0" w:firstLine="576"/>
        <w:jc w:val="left"/>
      </w:pPr>
      <w:r>
        <w:rPr/>
        <w:t xml:space="preserve">(3) Carryout bags provided by a retail establishment do not include:</w:t>
      </w:r>
    </w:p>
    <w:p>
      <w:pPr>
        <w:spacing w:before="0" w:after="0" w:line="408" w:lineRule="exact"/>
        <w:ind w:left="0" w:right="0" w:firstLine="576"/>
        <w:jc w:val="left"/>
      </w:pPr>
      <w:r>
        <w:rPr/>
        <w:t xml:space="preserve">(a) Bags used by consumers inside stores to:</w:t>
      </w:r>
    </w:p>
    <w:p>
      <w:pPr>
        <w:spacing w:before="0" w:after="0" w:line="408" w:lineRule="exact"/>
        <w:ind w:left="0" w:right="0" w:firstLine="576"/>
        <w:jc w:val="left"/>
      </w:pPr>
      <w:r>
        <w:rPr/>
        <w:t xml:space="preserve">(i) Package bulk items, such as fruit, vegetables, nuts, grains, candy, greeting cards, or small hardware items such as nails, bolts, or screws;</w:t>
      </w:r>
    </w:p>
    <w:p>
      <w:pPr>
        <w:spacing w:before="0" w:after="0" w:line="408" w:lineRule="exact"/>
        <w:ind w:left="0" w:right="0" w:firstLine="576"/>
        <w:jc w:val="left"/>
      </w:pPr>
      <w:r>
        <w:rPr/>
        <w:t xml:space="preserve">(ii) Contain or wrap items where dampness or sanitation might be a problem including, but not limited to:</w:t>
      </w:r>
    </w:p>
    <w:p>
      <w:pPr>
        <w:spacing w:before="0" w:after="0" w:line="408" w:lineRule="exact"/>
        <w:ind w:left="0" w:right="0" w:firstLine="576"/>
        <w:jc w:val="left"/>
      </w:pPr>
      <w:r>
        <w:rPr/>
        <w:t xml:space="preserve">(A) Frozen foods;</w:t>
      </w:r>
    </w:p>
    <w:p>
      <w:pPr>
        <w:spacing w:before="0" w:after="0" w:line="408" w:lineRule="exact"/>
        <w:ind w:left="0" w:right="0" w:firstLine="576"/>
        <w:jc w:val="left"/>
      </w:pPr>
      <w:r>
        <w:rPr/>
        <w:t xml:space="preserve">(B) Meat;</w:t>
      </w:r>
    </w:p>
    <w:p>
      <w:pPr>
        <w:spacing w:before="0" w:after="0" w:line="408" w:lineRule="exact"/>
        <w:ind w:left="0" w:right="0" w:firstLine="576"/>
        <w:jc w:val="left"/>
      </w:pPr>
      <w:r>
        <w:rPr/>
        <w:t xml:space="preserve">(C) Fish;</w:t>
      </w:r>
    </w:p>
    <w:p>
      <w:pPr>
        <w:spacing w:before="0" w:after="0" w:line="408" w:lineRule="exact"/>
        <w:ind w:left="0" w:right="0" w:firstLine="576"/>
        <w:jc w:val="left"/>
      </w:pPr>
      <w:r>
        <w:rPr/>
        <w:t xml:space="preserve">(D) Flowers; and</w:t>
      </w:r>
    </w:p>
    <w:p>
      <w:pPr>
        <w:spacing w:before="0" w:after="0" w:line="408" w:lineRule="exact"/>
        <w:ind w:left="0" w:right="0" w:firstLine="576"/>
        <w:jc w:val="left"/>
      </w:pPr>
      <w:r>
        <w:rPr/>
        <w:t xml:space="preserve">(E) Potted plants;</w:t>
      </w:r>
    </w:p>
    <w:p>
      <w:pPr>
        <w:spacing w:before="0" w:after="0" w:line="408" w:lineRule="exact"/>
        <w:ind w:left="0" w:right="0" w:firstLine="576"/>
        <w:jc w:val="left"/>
      </w:pPr>
      <w:r>
        <w:rPr/>
        <w:t xml:space="preserve">(iii) Contain unwrapped prepared foods or bakery goods;</w:t>
      </w:r>
    </w:p>
    <w:p>
      <w:pPr>
        <w:spacing w:before="0" w:after="0" w:line="408" w:lineRule="exact"/>
        <w:ind w:left="0" w:right="0" w:firstLine="576"/>
        <w:jc w:val="left"/>
      </w:pPr>
      <w:r>
        <w:rPr/>
        <w:t xml:space="preserve">(iv) Contain prescription drugs; or</w:t>
      </w:r>
    </w:p>
    <w:p>
      <w:pPr>
        <w:spacing w:before="0" w:after="0" w:line="408" w:lineRule="exact"/>
        <w:ind w:left="0" w:right="0" w:firstLine="576"/>
        <w:jc w:val="left"/>
      </w:pPr>
      <w:r>
        <w:rPr/>
        <w:t xml:space="preserve">(v) Protect a purchased item from damaging or contaminating other purchased items when placed in a recycled content paper carryout bag or reusable carryout bag; or</w:t>
      </w:r>
    </w:p>
    <w:p>
      <w:pPr>
        <w:spacing w:before="0" w:after="0" w:line="408" w:lineRule="exact"/>
        <w:ind w:left="0" w:right="0" w:firstLine="576"/>
        <w:jc w:val="left"/>
      </w:pPr>
      <w:r>
        <w:rPr/>
        <w:t xml:space="preserve">(b) Newspaper bags, mailing pouches, sealed envelopes, door hanger bags, laundry/dry cleaning bags, or bags sold in packages containing multiple bags for uses such as food storage, garbage, or pet waste.</w:t>
      </w:r>
    </w:p>
    <w:p>
      <w:pPr>
        <w:spacing w:before="0" w:after="0" w:line="408" w:lineRule="exact"/>
        <w:ind w:left="0" w:right="0" w:firstLine="576"/>
        <w:jc w:val="left"/>
      </w:pPr>
      <w:r>
        <w:rPr/>
        <w:t xml:space="preserve">(4)(a) Any compostable film bag that a retail establishment provides to customers for products, including for products bagged in stores prior to checkout, must meet the requirements for compostable products and film bags in chapter </w:t>
      </w:r>
      <w:r>
        <w:t>((</w:t>
      </w:r>
      <w:r>
        <w:rPr>
          <w:strike/>
        </w:rPr>
        <w:t xml:space="preserve">70.360</w:t>
      </w:r>
      <w:r>
        <w:t>))</w:t>
      </w:r>
      <w:r>
        <w:rPr/>
        <w:t xml:space="preserve"> </w:t>
      </w:r>
      <w:r>
        <w:rPr>
          <w:u w:val="single"/>
        </w:rPr>
        <w:t xml:space="preserve">70A.455</w:t>
      </w:r>
      <w:r>
        <w:rPr/>
        <w:t xml:space="preserve"> RCW.</w:t>
      </w:r>
    </w:p>
    <w:p>
      <w:pPr>
        <w:spacing w:before="0" w:after="0" w:line="408" w:lineRule="exact"/>
        <w:ind w:left="0" w:right="0" w:firstLine="576"/>
        <w:jc w:val="left"/>
      </w:pPr>
      <w:r>
        <w:rPr/>
        <w:t xml:space="preserve">(b) A retail establishment may not use or provide polyethylene or other noncompostable plastic bags for bagging of customer products in stores, as carryout bags, or for home delivery that do not meet the requirements for noncompostable products and film bags in chapter </w:t>
      </w:r>
      <w:r>
        <w:t>((</w:t>
      </w:r>
      <w:r>
        <w:rPr>
          <w:strike/>
        </w:rPr>
        <w:t xml:space="preserve">70.360</w:t>
      </w:r>
      <w:r>
        <w:t>))</w:t>
      </w:r>
      <w:r>
        <w:rPr/>
        <w:t xml:space="preserve"> </w:t>
      </w:r>
      <w:r>
        <w:rPr>
          <w:u w:val="single"/>
        </w:rPr>
        <w:t xml:space="preserve">70A.455</w:t>
      </w:r>
      <w:r>
        <w:rPr/>
        <w:t xml:space="preserve"> RCW.</w:t>
      </w:r>
    </w:p>
    <w:p>
      <w:pPr>
        <w:spacing w:before="0" w:after="0" w:line="408" w:lineRule="exact"/>
        <w:ind w:left="0" w:right="0" w:firstLine="576"/>
        <w:jc w:val="left"/>
      </w:pPr>
      <w:r>
        <w:rPr/>
        <w:t xml:space="preserve">(5) Except as provided by local regulations enacted as of April 1, 2020, a retail establishment may provide a bag restricted under subsection (1) of this section from existing inventory until one year after June 11, 2020. The retail establishment, upon request by the department, must provide purchase invoices, distribution receipts, or other information documenting that the bag was acquired prior to June 11, 2020.</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A recycled content paper carryout bag must:</w:t>
      </w:r>
    </w:p>
    <w:p>
      <w:pPr>
        <w:spacing w:before="0" w:after="0" w:line="408" w:lineRule="exact"/>
        <w:ind w:left="0" w:right="0" w:firstLine="576"/>
        <w:jc w:val="left"/>
      </w:pPr>
      <w:r>
        <w:rPr/>
        <w:t xml:space="preserve">(i) Contain a minimum of forty percent postconsumer recycled materials;</w:t>
      </w:r>
    </w:p>
    <w:p>
      <w:pPr>
        <w:spacing w:before="0" w:after="0" w:line="408" w:lineRule="exact"/>
        <w:ind w:left="0" w:right="0" w:firstLine="576"/>
        <w:jc w:val="left"/>
      </w:pPr>
      <w:r>
        <w:rPr/>
        <w:t xml:space="preserve">(ii) Be capable of composting, consistent with the timeline and specifications of the entire American society of testing materials D6868 and associated test methods that must be met, as it existed as of January 1, 2020; and</w:t>
      </w:r>
    </w:p>
    <w:p>
      <w:pPr>
        <w:spacing w:before="0" w:after="0" w:line="408" w:lineRule="exact"/>
        <w:ind w:left="0" w:right="0" w:firstLine="576"/>
        <w:jc w:val="left"/>
      </w:pPr>
      <w:r>
        <w:rPr/>
        <w:t xml:space="preserve">(iii) Display in print on the exterior of the paper bag the minimum percentage of postconsumer content.</w:t>
      </w:r>
    </w:p>
    <w:p>
      <w:pPr>
        <w:spacing w:before="0" w:after="0" w:line="408" w:lineRule="exact"/>
        <w:ind w:left="0" w:right="0" w:firstLine="576"/>
        <w:jc w:val="left"/>
      </w:pPr>
      <w:r>
        <w:rPr/>
        <w:t xml:space="preserve">(b) A reusable carryout bag must:</w:t>
      </w:r>
    </w:p>
    <w:p>
      <w:pPr>
        <w:spacing w:before="0" w:after="0" w:line="408" w:lineRule="exact"/>
        <w:ind w:left="0" w:right="0" w:firstLine="576"/>
        <w:jc w:val="left"/>
      </w:pPr>
      <w:r>
        <w:rPr/>
        <w:t xml:space="preserve">(i) Have a minimum lifetime of one hundred twenty-five uses, which for purposes of this subsection means the capacity to carry a minimum of twenty-two pounds one hundred twenty-five times over a distance of at least one hundred seventy-five feet;</w:t>
      </w:r>
    </w:p>
    <w:p>
      <w:pPr>
        <w:spacing w:before="0" w:after="0" w:line="408" w:lineRule="exact"/>
        <w:ind w:left="0" w:right="0" w:firstLine="576"/>
        <w:jc w:val="left"/>
      </w:pPr>
      <w:r>
        <w:rPr/>
        <w:t xml:space="preserve">(ii) Be machine washable or made from a durable material that may be cleaned or disinfected; and</w:t>
      </w:r>
    </w:p>
    <w:p>
      <w:pPr>
        <w:spacing w:before="0" w:after="0" w:line="408" w:lineRule="exact"/>
        <w:ind w:left="0" w:right="0" w:firstLine="576"/>
        <w:jc w:val="left"/>
      </w:pPr>
      <w:r>
        <w:rPr/>
        <w:t xml:space="preserve">(iii) If made of film plastic:</w:t>
      </w:r>
    </w:p>
    <w:p>
      <w:pPr>
        <w:spacing w:before="0" w:after="0" w:line="408" w:lineRule="exact"/>
        <w:ind w:left="0" w:right="0" w:firstLine="576"/>
        <w:jc w:val="left"/>
      </w:pPr>
      <w:r>
        <w:rPr/>
        <w:t xml:space="preserve">(A) Be made from a minimum of twenty percent postconsumer recycled content until July 1, 2022, and thereafter must be made from a minimum of forty percent postconsumer recycled content;</w:t>
      </w:r>
    </w:p>
    <w:p>
      <w:pPr>
        <w:spacing w:before="0" w:after="0" w:line="408" w:lineRule="exact"/>
        <w:ind w:left="0" w:right="0" w:firstLine="576"/>
        <w:jc w:val="left"/>
      </w:pPr>
      <w:r>
        <w:rPr/>
        <w:t xml:space="preserve">(B) Display in print on the exterior of the plastic bag the minimum percentage of postconsumer recycled content, the mil thickness, and that the bag is reusable; and</w:t>
      </w:r>
    </w:p>
    <w:p>
      <w:pPr>
        <w:spacing w:before="0" w:after="0" w:line="408" w:lineRule="exact"/>
        <w:ind w:left="0" w:right="0" w:firstLine="576"/>
        <w:jc w:val="left"/>
      </w:pPr>
      <w:r>
        <w:rPr/>
        <w:t xml:space="preserve">(C) Have a minimum thickness of no less than 2.25 mils until December 31, 2025, and beginning January 1, 2026, must have a minimum thickness of four mils.</w:t>
      </w:r>
    </w:p>
    <w:p>
      <w:pPr>
        <w:spacing w:before="0" w:after="0" w:line="408" w:lineRule="exact"/>
        <w:ind w:left="0" w:right="0" w:firstLine="576"/>
        <w:jc w:val="left"/>
      </w:pPr>
      <w:r>
        <w:rPr/>
        <w:t xml:space="preserve">(c) Except for the purposes of subsection (4) of this section, food banks and other food assistance programs are not retail establishments, but are encouraged to take actions to reduce the use of single-use plastic carryout bags.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530</w:t>
      </w:r>
      <w:r>
        <w:rPr/>
        <w:t xml:space="preserve">.</w:t>
      </w:r>
      <w:r>
        <w:t xml:space="preserve">020</w:t>
      </w:r>
      <w:r>
        <w:rPr/>
        <w:t xml:space="preserve"> and 2020 c 138 s 3 are each amended to read as follows:</w:t>
      </w:r>
    </w:p>
    <w:p>
      <w:pPr>
        <w:spacing w:before="0" w:after="0" w:line="408" w:lineRule="exact"/>
        <w:ind w:left="0" w:right="0" w:firstLine="576"/>
        <w:jc w:val="left"/>
      </w:pPr>
      <w:r>
        <w:rPr/>
        <w:t xml:space="preserve">(1) Beginning January 1, 2021, except as provided in this section and RCW 70A.530.030, a retail establishment may not provide to a customer or a person at an event:</w:t>
      </w:r>
    </w:p>
    <w:p>
      <w:pPr>
        <w:spacing w:before="0" w:after="0" w:line="408" w:lineRule="exact"/>
        <w:ind w:left="0" w:right="0" w:firstLine="576"/>
        <w:jc w:val="left"/>
      </w:pPr>
      <w:r>
        <w:rPr/>
        <w:t xml:space="preserve">(a) A single-use plastic carryout bag;</w:t>
      </w:r>
    </w:p>
    <w:p>
      <w:pPr>
        <w:spacing w:before="0" w:after="0" w:line="408" w:lineRule="exact"/>
        <w:ind w:left="0" w:right="0" w:firstLine="576"/>
        <w:jc w:val="left"/>
      </w:pPr>
      <w:r>
        <w:rPr/>
        <w:t xml:space="preserve">(b) A paper carryout bag or reusable carryout bag made of film plastic that does not meet recycled content requirements; or</w:t>
      </w:r>
    </w:p>
    <w:p>
      <w:pPr>
        <w:spacing w:before="0" w:after="0" w:line="408" w:lineRule="exact"/>
        <w:ind w:left="0" w:right="0" w:firstLine="576"/>
        <w:jc w:val="left"/>
      </w:pPr>
      <w:r>
        <w:rPr/>
        <w:t xml:space="preserve">(c) Beginning January 1, 2026, a reusable carryout bag made of film plastic with a thickness of less than four mils, in the event that the 2025 legislature does not amend this section to reflect the recommendations to the legislature made consistent with RCW 70A.530.060.</w:t>
      </w:r>
    </w:p>
    <w:p>
      <w:pPr>
        <w:spacing w:before="0" w:after="0" w:line="408" w:lineRule="exact"/>
        <w:ind w:left="0" w:right="0" w:firstLine="576"/>
        <w:jc w:val="left"/>
      </w:pPr>
      <w:r>
        <w:rPr/>
        <w:t xml:space="preserve">(2)(a) A retail establishment may provide a reusable carryout bag or a recycled content paper carryout bag of any size to a customer at the point of sale. A retail establishment may make reusable carryout bags available to customers through sale.</w:t>
      </w:r>
    </w:p>
    <w:p>
      <w:pPr>
        <w:spacing w:before="0" w:after="0" w:line="408" w:lineRule="exact"/>
        <w:ind w:left="0" w:right="0" w:firstLine="576"/>
        <w:jc w:val="left"/>
      </w:pPr>
      <w:r>
        <w:rPr/>
        <w:t xml:space="preserve">(b)(i) Until December 31, 2025, a retail establishment must collect a pass-through charge of eight cents for every recycled content paper carryout bag with a manufacturer's stated capacity of one-eighth barrel (eight hundred eighty-two cubic inches) or greater or reusable carryout bag made of film plastic it provides, except as provided in subsection (5) of this section and RCW 70A.530.030.</w:t>
      </w:r>
    </w:p>
    <w:p>
      <w:pPr>
        <w:spacing w:before="0" w:after="0" w:line="408" w:lineRule="exact"/>
        <w:ind w:left="0" w:right="0" w:firstLine="576"/>
        <w:jc w:val="left"/>
      </w:pPr>
      <w:r>
        <w:rPr/>
        <w:t xml:space="preserve">(ii) Beginning January 1, 2026, a retail establishment must collect a pass-through charge of twelve cents for reusable carryout bags made of film plastic and eight cents for recycled content paper carryout bags, in the event that the 2025 legislature does not amend this section to reflect the recommendations to the legislature made consistent with RCW 70A.530.060. It is the intent of the legislature for the 2025 legislature to reassess the amount of the pass-through charge authorized under this subsection (2)(b), taking into consideration the content of the report to the legislature under RCW 70A.530.060.</w:t>
      </w:r>
    </w:p>
    <w:p>
      <w:pPr>
        <w:spacing w:before="0" w:after="0" w:line="408" w:lineRule="exact"/>
        <w:ind w:left="0" w:right="0" w:firstLine="576"/>
        <w:jc w:val="left"/>
      </w:pPr>
      <w:r>
        <w:rPr/>
        <w:t xml:space="preserve">(c) A retail establishment must keep all revenue from pass-through charges. The pass-through charge is a taxable retail sale. A retail establishment must show all pass-through charges on a receipt provided to the customer.</w:t>
      </w:r>
    </w:p>
    <w:p>
      <w:pPr>
        <w:spacing w:before="0" w:after="0" w:line="408" w:lineRule="exact"/>
        <w:ind w:left="0" w:right="0" w:firstLine="576"/>
        <w:jc w:val="left"/>
      </w:pPr>
      <w:r>
        <w:rPr/>
        <w:t xml:space="preserve">(3) Carryout bags provided by a retail establishment do not include:</w:t>
      </w:r>
    </w:p>
    <w:p>
      <w:pPr>
        <w:spacing w:before="0" w:after="0" w:line="408" w:lineRule="exact"/>
        <w:ind w:left="0" w:right="0" w:firstLine="576"/>
        <w:jc w:val="left"/>
      </w:pPr>
      <w:r>
        <w:rPr/>
        <w:t xml:space="preserve">(a) Bags used by consumers inside stores to:</w:t>
      </w:r>
    </w:p>
    <w:p>
      <w:pPr>
        <w:spacing w:before="0" w:after="0" w:line="408" w:lineRule="exact"/>
        <w:ind w:left="0" w:right="0" w:firstLine="576"/>
        <w:jc w:val="left"/>
      </w:pPr>
      <w:r>
        <w:rPr/>
        <w:t xml:space="preserve">(i) Package bulk items, such as fruit, vegetables, nuts, grains, candy, greeting cards, or small hardware items such as nails, bolts, or screws;</w:t>
      </w:r>
    </w:p>
    <w:p>
      <w:pPr>
        <w:spacing w:before="0" w:after="0" w:line="408" w:lineRule="exact"/>
        <w:ind w:left="0" w:right="0" w:firstLine="576"/>
        <w:jc w:val="left"/>
      </w:pPr>
      <w:r>
        <w:rPr/>
        <w:t xml:space="preserve">(ii) Contain or wrap items where dampness or sanitation might be a problem including, but not limited to:</w:t>
      </w:r>
    </w:p>
    <w:p>
      <w:pPr>
        <w:spacing w:before="0" w:after="0" w:line="408" w:lineRule="exact"/>
        <w:ind w:left="0" w:right="0" w:firstLine="576"/>
        <w:jc w:val="left"/>
      </w:pPr>
      <w:r>
        <w:rPr/>
        <w:t xml:space="preserve">(A) Frozen foods;</w:t>
      </w:r>
    </w:p>
    <w:p>
      <w:pPr>
        <w:spacing w:before="0" w:after="0" w:line="408" w:lineRule="exact"/>
        <w:ind w:left="0" w:right="0" w:firstLine="576"/>
        <w:jc w:val="left"/>
      </w:pPr>
      <w:r>
        <w:rPr/>
        <w:t xml:space="preserve">(B) Meat;</w:t>
      </w:r>
    </w:p>
    <w:p>
      <w:pPr>
        <w:spacing w:before="0" w:after="0" w:line="408" w:lineRule="exact"/>
        <w:ind w:left="0" w:right="0" w:firstLine="576"/>
        <w:jc w:val="left"/>
      </w:pPr>
      <w:r>
        <w:rPr/>
        <w:t xml:space="preserve">(C) Fish;</w:t>
      </w:r>
    </w:p>
    <w:p>
      <w:pPr>
        <w:spacing w:before="0" w:after="0" w:line="408" w:lineRule="exact"/>
        <w:ind w:left="0" w:right="0" w:firstLine="576"/>
        <w:jc w:val="left"/>
      </w:pPr>
      <w:r>
        <w:rPr/>
        <w:t xml:space="preserve">(D) Flowers; and</w:t>
      </w:r>
    </w:p>
    <w:p>
      <w:pPr>
        <w:spacing w:before="0" w:after="0" w:line="408" w:lineRule="exact"/>
        <w:ind w:left="0" w:right="0" w:firstLine="576"/>
        <w:jc w:val="left"/>
      </w:pPr>
      <w:r>
        <w:rPr/>
        <w:t xml:space="preserve">(E) Potted plants;</w:t>
      </w:r>
    </w:p>
    <w:p>
      <w:pPr>
        <w:spacing w:before="0" w:after="0" w:line="408" w:lineRule="exact"/>
        <w:ind w:left="0" w:right="0" w:firstLine="576"/>
        <w:jc w:val="left"/>
      </w:pPr>
      <w:r>
        <w:rPr/>
        <w:t xml:space="preserve">(iii) Contain unwrapped prepared foods or bakery goods;</w:t>
      </w:r>
    </w:p>
    <w:p>
      <w:pPr>
        <w:spacing w:before="0" w:after="0" w:line="408" w:lineRule="exact"/>
        <w:ind w:left="0" w:right="0" w:firstLine="576"/>
        <w:jc w:val="left"/>
      </w:pPr>
      <w:r>
        <w:rPr/>
        <w:t xml:space="preserve">(iv) Contain prescription drugs; or</w:t>
      </w:r>
    </w:p>
    <w:p>
      <w:pPr>
        <w:spacing w:before="0" w:after="0" w:line="408" w:lineRule="exact"/>
        <w:ind w:left="0" w:right="0" w:firstLine="576"/>
        <w:jc w:val="left"/>
      </w:pPr>
      <w:r>
        <w:rPr/>
        <w:t xml:space="preserve">(v) Protect a purchased item from damaging or contaminating other purchased items when placed in a recycled content paper carryout bag or reusable carryout bag; or</w:t>
      </w:r>
    </w:p>
    <w:p>
      <w:pPr>
        <w:spacing w:before="0" w:after="0" w:line="408" w:lineRule="exact"/>
        <w:ind w:left="0" w:right="0" w:firstLine="576"/>
        <w:jc w:val="left"/>
      </w:pPr>
      <w:r>
        <w:rPr/>
        <w:t xml:space="preserve">(b) Newspaper bags, mailing pouches, sealed envelopes, door hanger bags, laundry/dry cleaning bags, or bags sold in packages containing multiple bags for uses such as food storage, garbage, or pet waste.</w:t>
      </w:r>
    </w:p>
    <w:p>
      <w:pPr>
        <w:spacing w:before="0" w:after="0" w:line="408" w:lineRule="exact"/>
        <w:ind w:left="0" w:right="0" w:firstLine="576"/>
        <w:jc w:val="left"/>
      </w:pPr>
      <w:r>
        <w:rPr/>
        <w:t xml:space="preserve">(4)(a) Any compostable film bag that a retail establishment provides to customers for products, including for products bagged in stores prior to checkout, must meet the requirements for compostable products and film bags in chapter </w:t>
      </w:r>
      <w:r>
        <w:t>((</w:t>
      </w:r>
      <w:r>
        <w:rPr>
          <w:strike/>
        </w:rPr>
        <w:t xml:space="preserve">70.360</w:t>
      </w:r>
      <w:r>
        <w:t>))</w:t>
      </w:r>
      <w:r>
        <w:rPr/>
        <w:t xml:space="preserve"> </w:t>
      </w:r>
      <w:r>
        <w:rPr>
          <w:u w:val="single"/>
        </w:rPr>
        <w:t xml:space="preserve">70A.455</w:t>
      </w:r>
      <w:r>
        <w:rPr/>
        <w:t xml:space="preserve"> RCW.</w:t>
      </w:r>
    </w:p>
    <w:p>
      <w:pPr>
        <w:spacing w:before="0" w:after="0" w:line="408" w:lineRule="exact"/>
        <w:ind w:left="0" w:right="0" w:firstLine="576"/>
        <w:jc w:val="left"/>
      </w:pPr>
      <w:r>
        <w:rPr/>
        <w:t xml:space="preserve">(b) A retail establishment may not use or provide polyethylene or other noncompostable plastic bags for bagging of customer products in stores, as carryout bags, or for home delivery that do not meet the requirements for noncompostable products and film bags in chapter </w:t>
      </w:r>
      <w:r>
        <w:t>((</w:t>
      </w:r>
      <w:r>
        <w:rPr>
          <w:strike/>
        </w:rPr>
        <w:t xml:space="preserve">70.360</w:t>
      </w:r>
      <w:r>
        <w:t>))</w:t>
      </w:r>
      <w:r>
        <w:rPr/>
        <w:t xml:space="preserve"> </w:t>
      </w:r>
      <w:r>
        <w:rPr>
          <w:u w:val="single"/>
        </w:rPr>
        <w:t xml:space="preserve">70A.455</w:t>
      </w:r>
      <w:r>
        <w:rPr/>
        <w:t xml:space="preserve"> RCW.</w:t>
      </w:r>
    </w:p>
    <w:p>
      <w:pPr>
        <w:spacing w:before="0" w:after="0" w:line="408" w:lineRule="exact"/>
        <w:ind w:left="0" w:right="0" w:firstLine="576"/>
        <w:jc w:val="left"/>
      </w:pPr>
      <w:r>
        <w:rPr/>
        <w:t xml:space="preserve">(5) Except as provided by local regulations enacted as of April 1, 2020, a retail establishment may provide a bag restricted under subsection (1) of this section from existing inventory until one year after June 11, 2020. The retail establishment, upon request by the department, must provide purchase invoices, distribution receipts, or other information documenting that the bag was acquired prior to June 11, 2020.</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A recycled content paper carryout bag must:</w:t>
      </w:r>
    </w:p>
    <w:p>
      <w:pPr>
        <w:spacing w:before="0" w:after="0" w:line="408" w:lineRule="exact"/>
        <w:ind w:left="0" w:right="0" w:firstLine="576"/>
        <w:jc w:val="left"/>
      </w:pPr>
      <w:r>
        <w:rPr/>
        <w:t xml:space="preserve">(i) Contain a minimum of forty percent postconsumer recycled materials;</w:t>
      </w:r>
    </w:p>
    <w:p>
      <w:pPr>
        <w:spacing w:before="0" w:after="0" w:line="408" w:lineRule="exact"/>
        <w:ind w:left="0" w:right="0" w:firstLine="576"/>
        <w:jc w:val="left"/>
      </w:pPr>
      <w:r>
        <w:rPr/>
        <w:t xml:space="preserve">(ii) Be capable of composting, consistent with the timeline and specifications of the entire American society of testing materials D6868 and associated test methods that must be met, as it existed as of January 1, 2020; and</w:t>
      </w:r>
    </w:p>
    <w:p>
      <w:pPr>
        <w:spacing w:before="0" w:after="0" w:line="408" w:lineRule="exact"/>
        <w:ind w:left="0" w:right="0" w:firstLine="576"/>
        <w:jc w:val="left"/>
      </w:pPr>
      <w:r>
        <w:rPr/>
        <w:t xml:space="preserve">(iii) Display in print on the exterior of the paper bag the minimum percentage of postconsumer content.</w:t>
      </w:r>
    </w:p>
    <w:p>
      <w:pPr>
        <w:spacing w:before="0" w:after="0" w:line="408" w:lineRule="exact"/>
        <w:ind w:left="0" w:right="0" w:firstLine="576"/>
        <w:jc w:val="left"/>
      </w:pPr>
      <w:r>
        <w:rPr/>
        <w:t xml:space="preserve">(b) A reusable carryout bag must:</w:t>
      </w:r>
    </w:p>
    <w:p>
      <w:pPr>
        <w:spacing w:before="0" w:after="0" w:line="408" w:lineRule="exact"/>
        <w:ind w:left="0" w:right="0" w:firstLine="576"/>
        <w:jc w:val="left"/>
      </w:pPr>
      <w:r>
        <w:rPr/>
        <w:t xml:space="preserve">(i) Have a minimum lifetime of one hundred twenty-five uses, which for purposes of this subsection means the capacity to carry a minimum of twenty-two pounds one hundred twenty-five times over a distance of at least one hundred seventy-five feet;</w:t>
      </w:r>
    </w:p>
    <w:p>
      <w:pPr>
        <w:spacing w:before="0" w:after="0" w:line="408" w:lineRule="exact"/>
        <w:ind w:left="0" w:right="0" w:firstLine="576"/>
        <w:jc w:val="left"/>
      </w:pPr>
      <w:r>
        <w:rPr/>
        <w:t xml:space="preserve">(ii) Be machine washable or made from a durable material that may be cleaned or disinfected; and</w:t>
      </w:r>
    </w:p>
    <w:p>
      <w:pPr>
        <w:spacing w:before="0" w:after="0" w:line="408" w:lineRule="exact"/>
        <w:ind w:left="0" w:right="0" w:firstLine="576"/>
        <w:jc w:val="left"/>
      </w:pPr>
      <w:r>
        <w:rPr/>
        <w:t xml:space="preserve">(iii) If made of film plastic:</w:t>
      </w:r>
    </w:p>
    <w:p>
      <w:pPr>
        <w:spacing w:before="0" w:after="0" w:line="408" w:lineRule="exact"/>
        <w:ind w:left="0" w:right="0" w:firstLine="576"/>
        <w:jc w:val="left"/>
      </w:pPr>
      <w:r>
        <w:rPr/>
        <w:t xml:space="preserve">(A) Be made from a minimum of twenty percent postconsumer recycled content until July 1, 2022, and thereafter must be made from a minimum of forty percent postconsumer recycled content;</w:t>
      </w:r>
    </w:p>
    <w:p>
      <w:pPr>
        <w:spacing w:before="0" w:after="0" w:line="408" w:lineRule="exact"/>
        <w:ind w:left="0" w:right="0" w:firstLine="576"/>
        <w:jc w:val="left"/>
      </w:pPr>
      <w:r>
        <w:rPr/>
        <w:t xml:space="preserve">(B) Display in print on the exterior of the plastic bag the minimum percentage of postconsumer recycled content, the mil thickness, and that the bag is reusable; and</w:t>
      </w:r>
    </w:p>
    <w:p>
      <w:pPr>
        <w:spacing w:before="0" w:after="0" w:line="408" w:lineRule="exact"/>
        <w:ind w:left="0" w:right="0" w:firstLine="576"/>
        <w:jc w:val="left"/>
      </w:pPr>
      <w:r>
        <w:rPr/>
        <w:t xml:space="preserve">(C) Have a minimum thickness of no less than 2.25 mils until December 31, 2025, and beginning January 1, 2026, must have a minimum thickness of four mils.</w:t>
      </w:r>
    </w:p>
    <w:p>
      <w:pPr>
        <w:spacing w:before="0" w:after="0" w:line="408" w:lineRule="exact"/>
        <w:ind w:left="0" w:right="0" w:firstLine="576"/>
        <w:jc w:val="left"/>
      </w:pPr>
      <w:r>
        <w:rPr/>
        <w:t xml:space="preserve">(c) Except for the purposes of subsection (4) of this section, food banks and other food assistance programs are not retail establishments, but are encouraged to take actions to reduce the use of single-use plastic carryout bags.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205</w:t>
      </w:r>
      <w:r>
        <w:rPr/>
        <w:t xml:space="preserve"> and 1986 c 100 s 17 are each amended to read as follows:</w:t>
      </w:r>
    </w:p>
    <w:p>
      <w:pPr>
        <w:spacing w:before="0" w:after="0" w:line="408" w:lineRule="exact"/>
        <w:ind w:left="0" w:right="0" w:firstLine="576"/>
        <w:jc w:val="left"/>
      </w:pPr>
      <w:r>
        <w:rPr/>
        <w:t xml:space="preserve">(1) Except in certain areas designated by the department or as permitted under rules adopted by the department, a person shall have a valid written burning permit obtained from the department to burn:</w:t>
      </w:r>
    </w:p>
    <w:p>
      <w:pPr>
        <w:spacing w:before="0" w:after="0" w:line="408" w:lineRule="exact"/>
        <w:ind w:left="0" w:right="0" w:firstLine="576"/>
        <w:jc w:val="left"/>
      </w:pPr>
      <w:r>
        <w:rPr/>
        <w:t xml:space="preserve">(a) Any flammable material on any lands under the protection of the department; or</w:t>
      </w:r>
    </w:p>
    <w:p>
      <w:pPr>
        <w:spacing w:before="0" w:after="0" w:line="408" w:lineRule="exact"/>
        <w:ind w:left="0" w:right="0" w:firstLine="576"/>
        <w:jc w:val="left"/>
      </w:pPr>
      <w:r>
        <w:rPr/>
        <w:t xml:space="preserve">(b) Refuse or waste forest material on forestlands protected by the department.</w:t>
      </w:r>
    </w:p>
    <w:p>
      <w:pPr>
        <w:spacing w:before="0" w:after="0" w:line="408" w:lineRule="exact"/>
        <w:ind w:left="0" w:right="0" w:firstLine="576"/>
        <w:jc w:val="left"/>
      </w:pPr>
      <w:r>
        <w:rPr/>
        <w:t xml:space="preserve">(2) To be valid a permit must be signed by both the department and the permittee. Conditions may be imposed in the permit for the protection of life, property, or air quality and </w:t>
      </w:r>
      <w:r>
        <w:t>((</w:t>
      </w:r>
      <w:r>
        <w:rPr>
          <w:strike/>
        </w:rPr>
        <w:t xml:space="preserve">[the department]</w:t>
      </w:r>
      <w:r>
        <w:t>))</w:t>
      </w:r>
      <w:r>
        <w:rPr/>
        <w:t xml:space="preserve"> </w:t>
      </w:r>
      <w:r>
        <w:rPr>
          <w:u w:val="single"/>
        </w:rPr>
        <w:t xml:space="preserve">the department</w:t>
      </w:r>
      <w:r>
        <w:rPr/>
        <w:t xml:space="preserve"> may suspend or revoke the permits when conditions warrant. A permit shall be effective only under the conditions and for the period stated therein. Signing of the permit shall indicate the permittee's agreement to and acceptance of the conditions of the permit.</w:t>
      </w:r>
    </w:p>
    <w:p>
      <w:pPr>
        <w:spacing w:before="0" w:after="0" w:line="408" w:lineRule="exact"/>
        <w:ind w:left="0" w:right="0" w:firstLine="576"/>
        <w:jc w:val="left"/>
      </w:pPr>
      <w:r>
        <w:rPr/>
        <w:t xml:space="preserve">(3) The department may inspect or cause to be inspected the area involved and may issue a burning permit if:</w:t>
      </w:r>
    </w:p>
    <w:p>
      <w:pPr>
        <w:spacing w:before="0" w:after="0" w:line="408" w:lineRule="exact"/>
        <w:ind w:left="0" w:right="0" w:firstLine="576"/>
        <w:jc w:val="left"/>
      </w:pPr>
      <w:r>
        <w:rPr/>
        <w:t xml:space="preserve">(a) All requirements relating to firefighting equipment, the work to be done, and precautions to be taken before commencing the burning have been met;</w:t>
      </w:r>
    </w:p>
    <w:p>
      <w:pPr>
        <w:spacing w:before="0" w:after="0" w:line="408" w:lineRule="exact"/>
        <w:ind w:left="0" w:right="0" w:firstLine="576"/>
        <w:jc w:val="left"/>
      </w:pPr>
      <w:r>
        <w:rPr/>
        <w:t xml:space="preserve">(b) No unreasonable danger will result; and</w:t>
      </w:r>
    </w:p>
    <w:p>
      <w:pPr>
        <w:spacing w:before="0" w:after="0" w:line="408" w:lineRule="exact"/>
        <w:ind w:left="0" w:right="0" w:firstLine="576"/>
        <w:jc w:val="left"/>
      </w:pPr>
      <w:r>
        <w:rPr/>
        <w:t xml:space="preserve">(c) Burning will be done in compliance with air quality standards established by chapter </w:t>
      </w:r>
      <w:r>
        <w:t>((</w:t>
      </w:r>
      <w:r>
        <w:rPr>
          <w:strike/>
        </w:rPr>
        <w:t xml:space="preserve">70.94</w:t>
      </w:r>
      <w:r>
        <w:t>))</w:t>
      </w:r>
      <w:r>
        <w:rPr/>
        <w:t xml:space="preserve"> </w:t>
      </w:r>
      <w:r>
        <w:rPr>
          <w:u w:val="single"/>
        </w:rPr>
        <w:t xml:space="preserve">70A.15</w:t>
      </w:r>
      <w:r>
        <w:rPr/>
        <w:t xml:space="preserve"> RCW.</w:t>
      </w:r>
    </w:p>
    <w:p>
      <w:pPr>
        <w:spacing w:before="0" w:after="0" w:line="408" w:lineRule="exact"/>
        <w:ind w:left="0" w:right="0" w:firstLine="576"/>
        <w:jc w:val="left"/>
      </w:pPr>
      <w:r>
        <w:rPr/>
        <w:t xml:space="preserve">(4) The department, authorized employees thereof, or any warden or ranger may refuse, revoke, or postpone the use of permits to burn when necessary for the safety of adjacent property or when necessary in their judgment to prevent air pollution as provided in chapter </w:t>
      </w:r>
      <w:r>
        <w:t>((</w:t>
      </w:r>
      <w:r>
        <w:rPr>
          <w:strike/>
        </w:rPr>
        <w:t xml:space="preserve">70.94</w:t>
      </w:r>
      <w:r>
        <w:t>))</w:t>
      </w:r>
      <w:r>
        <w:rPr/>
        <w:t xml:space="preserve"> </w:t>
      </w:r>
      <w:r>
        <w:rPr>
          <w:u w:val="single"/>
        </w:rPr>
        <w:t xml:space="preserve">70A.15</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905</w:t>
      </w:r>
      <w:r>
        <w:rPr/>
        <w:t xml:space="preserve"> and 1974 ex.s. c 137 s 31 are each amended to read as follows:</w:t>
      </w:r>
    </w:p>
    <w:p>
      <w:pPr>
        <w:spacing w:before="0" w:after="0" w:line="408" w:lineRule="exact"/>
        <w:ind w:left="0" w:right="0" w:firstLine="576"/>
        <w:jc w:val="left"/>
      </w:pPr>
      <w:r>
        <w:rPr/>
        <w:t xml:space="preserve">Nothing in RCW 76.09.010 through 76.09.280 or 90.48.420 shall modify chapter </w:t>
      </w:r>
      <w:r>
        <w:t>((</w:t>
      </w:r>
      <w:r>
        <w:rPr>
          <w:strike/>
        </w:rPr>
        <w:t xml:space="preserve">70.94</w:t>
      </w:r>
      <w:r>
        <w:t>))</w:t>
      </w:r>
      <w:r>
        <w:rPr/>
        <w:t xml:space="preserve"> </w:t>
      </w:r>
      <w:r>
        <w:rPr>
          <w:u w:val="single"/>
        </w:rPr>
        <w:t xml:space="preserve">70A.15</w:t>
      </w:r>
      <w:r>
        <w:rPr/>
        <w:t xml:space="preserve"> RCW or any other provision of law relating to the control of air pollution.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734</w:t>
      </w:r>
      <w:r>
        <w:rPr/>
        <w:t xml:space="preserve"> and 2013 c 291 s 10 are each amended to read as follows:</w:t>
      </w:r>
    </w:p>
    <w:p>
      <w:pPr>
        <w:spacing w:before="0" w:after="0" w:line="408" w:lineRule="exact"/>
        <w:ind w:left="0" w:right="0" w:firstLine="576"/>
        <w:jc w:val="left"/>
      </w:pPr>
      <w:r>
        <w:rPr/>
        <w:t xml:space="preserve">(1) Following the inspection required under RCW 77.12.732 and prior to transferring ownership of a department-owned vessel, the department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department.</w:t>
      </w:r>
    </w:p>
    <w:p>
      <w:pPr>
        <w:spacing w:before="0" w:after="0" w:line="408" w:lineRule="exact"/>
        <w:ind w:left="0" w:right="0" w:firstLine="576"/>
        <w:jc w:val="left"/>
      </w:pPr>
      <w:r>
        <w:rPr/>
        <w:t xml:space="preserve">(2)(a) The department shall remove any containers or other materials that are not fixed to the vessel and contain hazardous substances, as defined under RCW </w:t>
      </w:r>
      <w:r>
        <w:t>((</w:t>
      </w:r>
      <w:r>
        <w:rPr>
          <w:strike/>
        </w:rPr>
        <w:t xml:space="preserve">70.105D.020</w:t>
      </w:r>
      <w:r>
        <w:t>))</w:t>
      </w:r>
      <w:r>
        <w:rPr/>
        <w:t xml:space="preserve"> </w:t>
      </w:r>
      <w:r>
        <w:rPr>
          <w:u w:val="single"/>
        </w:rPr>
        <w:t xml:space="preserve">70A.305.020</w:t>
      </w:r>
      <w:r>
        <w:rPr/>
        <w:t xml:space="preserve">.</w:t>
      </w:r>
    </w:p>
    <w:p>
      <w:pPr>
        <w:spacing w:before="0" w:after="0" w:line="408" w:lineRule="exact"/>
        <w:ind w:left="0" w:right="0" w:firstLine="576"/>
        <w:jc w:val="left"/>
      </w:pPr>
      <w:r>
        <w:rPr/>
        <w:t xml:space="preserve">(b) However, the department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department's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department,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department may consult with the department of ecology in carrying out the requirements of this subsection.</w:t>
      </w:r>
    </w:p>
    <w:p>
      <w:pPr>
        <w:spacing w:before="0" w:after="0" w:line="408" w:lineRule="exact"/>
        <w:ind w:left="0" w:right="0" w:firstLine="576"/>
        <w:jc w:val="left"/>
      </w:pPr>
      <w:r>
        <w:rPr/>
        <w:t xml:space="preserve">(3) Prior to sale, and unless the vessel has a title or valid marine document, the department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60</w:t>
      </w:r>
      <w:r>
        <w:rPr/>
        <w:t xml:space="preserve">.</w:t>
      </w:r>
      <w:r>
        <w:t xml:space="preserve">170</w:t>
      </w:r>
      <w:r>
        <w:rPr/>
        <w:t xml:space="preserve"> and 2008 c 202 s 1 are each amended to read as follows:</w:t>
      </w:r>
    </w:p>
    <w:p>
      <w:pPr>
        <w:spacing w:before="0" w:after="0" w:line="408" w:lineRule="exact"/>
        <w:ind w:left="0" w:right="0" w:firstLine="576"/>
        <w:jc w:val="left"/>
      </w:pPr>
      <w:r>
        <w:rPr/>
        <w:t xml:space="preserve">(1)(a) The department shall transfer the funds required by RCW 77.60.160 to the appropriate local governments. Pacific and Grays Harbor counties and Puget Sound shall manage their established shellfish</w:t>
      </w:r>
      <w:r>
        <w:rPr>
          <w:rFonts w:ascii="Times New Roman" w:hAnsi="Times New Roman"/>
        </w:rPr>
        <w:t xml:space="preserve">—</w:t>
      </w:r>
      <w:r>
        <w:rPr/>
        <w:t xml:space="preserve">on</w:t>
      </w:r>
      <w:r>
        <w:rPr/>
        <w:noBreakHyphen/>
      </w:r>
      <w:r>
        <w:rPr/>
        <w:t xml:space="preserve">site sewage grant program. The local governments, in consultation with the department of health, shall use the provided funds as grants or loans to individuals for repairing or improving their on-site sewage systems. The grants or loans may be provided only in areas that have the potential to adversely affect water quality in commercial and recreational shellfish growing areas.</w:t>
      </w:r>
    </w:p>
    <w:p>
      <w:pPr>
        <w:spacing w:before="0" w:after="0" w:line="408" w:lineRule="exact"/>
        <w:ind w:left="0" w:right="0" w:firstLine="576"/>
        <w:jc w:val="left"/>
      </w:pPr>
      <w:r>
        <w:rPr/>
        <w:t xml:space="preserve">(b) A recipient of a grant or loan shall enter into an agreement with the appropriate local government to maintain the improved on-site sewage system according to specifications required by the local government.</w:t>
      </w:r>
    </w:p>
    <w:p>
      <w:pPr>
        <w:spacing w:before="0" w:after="0" w:line="408" w:lineRule="exact"/>
        <w:ind w:left="0" w:right="0" w:firstLine="576"/>
        <w:jc w:val="left"/>
      </w:pPr>
      <w:r>
        <w:rPr/>
        <w:t xml:space="preserve">(c) The department shall work closely with local governments and it shall be the goal of the department to attain geographic equity between Grays Harbor, Willapa Bay, and Puget Sound when making funds available under this program.</w:t>
      </w:r>
    </w:p>
    <w:p>
      <w:pPr>
        <w:spacing w:before="0" w:after="0" w:line="408" w:lineRule="exact"/>
        <w:ind w:left="0" w:right="0" w:firstLine="576"/>
        <w:jc w:val="left"/>
      </w:pPr>
      <w:r>
        <w:rPr/>
        <w:t xml:space="preserve">(d) For the purposes of this subsection, "geographic equity" means issuing on-site sewage grants or loans at a level that matches the funds generated from the oyster reserve lands in that area.</w:t>
      </w:r>
    </w:p>
    <w:p>
      <w:pPr>
        <w:spacing w:before="0" w:after="0" w:line="408" w:lineRule="exact"/>
        <w:ind w:left="0" w:right="0" w:firstLine="576"/>
        <w:jc w:val="left"/>
      </w:pPr>
      <w:r>
        <w:rPr/>
        <w:t xml:space="preserve">(2) In Puget Sound, the local governments shall give first priority to areas that are:</w:t>
      </w:r>
    </w:p>
    <w:p>
      <w:pPr>
        <w:spacing w:before="0" w:after="0" w:line="408" w:lineRule="exact"/>
        <w:ind w:left="0" w:right="0" w:firstLine="576"/>
        <w:jc w:val="left"/>
      </w:pPr>
      <w:r>
        <w:rPr/>
        <w:t xml:space="preserve">(a) Identified as "areas of special concern" under WAC 246-272-01001; </w:t>
      </w:r>
    </w:p>
    <w:p>
      <w:pPr>
        <w:spacing w:before="0" w:after="0" w:line="408" w:lineRule="exact"/>
        <w:ind w:left="0" w:right="0" w:firstLine="576"/>
        <w:jc w:val="left"/>
      </w:pPr>
      <w:r>
        <w:rPr/>
        <w:t xml:space="preserve">(b) Included within a shellfish protection district under chapter 90.72 RCW; or</w:t>
      </w:r>
    </w:p>
    <w:p>
      <w:pPr>
        <w:spacing w:before="0" w:after="0" w:line="408" w:lineRule="exact"/>
        <w:ind w:left="0" w:right="0" w:firstLine="576"/>
        <w:jc w:val="left"/>
      </w:pPr>
      <w:r>
        <w:rPr/>
        <w:t xml:space="preserve">(c) Identified as a marine recovery area under chapter </w:t>
      </w:r>
      <w:r>
        <w:t>((</w:t>
      </w:r>
      <w:r>
        <w:rPr>
          <w:strike/>
        </w:rPr>
        <w:t xml:space="preserve">70.118A</w:t>
      </w:r>
      <w:r>
        <w:t>))</w:t>
      </w:r>
      <w:r>
        <w:rPr/>
        <w:t xml:space="preserve"> </w:t>
      </w:r>
      <w:r>
        <w:rPr>
          <w:u w:val="single"/>
        </w:rPr>
        <w:t xml:space="preserve">70A.110</w:t>
      </w:r>
      <w:r>
        <w:rPr/>
        <w:t xml:space="preserve"> RCW.</w:t>
      </w:r>
    </w:p>
    <w:p>
      <w:pPr>
        <w:spacing w:before="0" w:after="0" w:line="408" w:lineRule="exact"/>
        <w:ind w:left="0" w:right="0" w:firstLine="576"/>
        <w:jc w:val="left"/>
      </w:pPr>
      <w:r>
        <w:rPr/>
        <w:t xml:space="preserve">(3) In Grays Harbor and Pacific counties, the local governments shall give first priority to preventing the deterioration of water quality in areas where commercial or recreational shellfish are grown.</w:t>
      </w:r>
    </w:p>
    <w:p>
      <w:pPr>
        <w:spacing w:before="0" w:after="0" w:line="408" w:lineRule="exact"/>
        <w:ind w:left="0" w:right="0" w:firstLine="576"/>
        <w:jc w:val="left"/>
      </w:pPr>
      <w:r>
        <w:rPr/>
        <w:t xml:space="preserve">(4) The department and each participating local government shall enter into a memorandum of understanding that will establish an applicant income eligibility requirement for individual grant applicants from within the jurisdiction and other mutually agreeable terms and conditions of the grant program.</w:t>
      </w:r>
    </w:p>
    <w:p>
      <w:pPr>
        <w:spacing w:before="0" w:after="0" w:line="408" w:lineRule="exact"/>
        <w:ind w:left="0" w:right="0" w:firstLine="576"/>
        <w:jc w:val="left"/>
      </w:pPr>
      <w:r>
        <w:rPr/>
        <w:t xml:space="preserve">(5) For the 2007-2009 biennium, from the funds received under this section, Pacific county shall transfer up to two hundred thousand dollars to the department. Upon receiving the funds from Pacific county, the department and the appropriate oyster reserve advisory committee under RCW 77.60.160 shall identify and execute specific research projects with those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44</w:t>
      </w:r>
      <w:r>
        <w:rPr/>
        <w:t xml:space="preserve">.</w:t>
      </w:r>
      <w:r>
        <w:t xml:space="preserve">050</w:t>
      </w:r>
      <w:r>
        <w:rPr/>
        <w:t xml:space="preserve"> and 2003 c 39 s 39 are each amended to read as follows:</w:t>
      </w:r>
    </w:p>
    <w:p>
      <w:pPr>
        <w:spacing w:before="0" w:after="0" w:line="408" w:lineRule="exact"/>
        <w:ind w:left="0" w:right="0" w:firstLine="576"/>
        <w:jc w:val="left"/>
      </w:pPr>
      <w:r>
        <w:rPr/>
        <w:t xml:space="preserve">The department shall have the exclusive authority to regulate surface mine reclamation. No county, city, or town may require for its review or approval a separate reclamation plan or application. The department may, however, delegate some or all of its enforcement authority by contractual agreement to a county, city, or town that employs personnel who are, in the opinion of the department, qualified to enforce plans approved by the department. All counties, cities, or towns shall have the authority to zone surface mines and adopt ordinances regulating operations as provided in this chapter, except that county, city, or town operations ordinances may be preempted by the department during the emergencies outlined in RCW 78.44.200 and related rules.</w:t>
      </w:r>
    </w:p>
    <w:p>
      <w:pPr>
        <w:spacing w:before="0" w:after="0" w:line="408" w:lineRule="exact"/>
        <w:ind w:left="0" w:right="0" w:firstLine="576"/>
        <w:jc w:val="left"/>
      </w:pPr>
      <w:r>
        <w:rPr/>
        <w:t xml:space="preserve">This chapter shall not alter or preempt any provisions of the state water allocation and use laws (chapters 90.03 and 90.44 RCW), the state water pollution control laws (chapter 90.48 RCW), the state fish and wildlife laws (Title 77 RCW), state noise laws or air quality laws (Title 70 RCW), shoreline management (chapter 90.58 RCW), the state environmental policy act (chapter 43.21C RCW), state growth management (chapter 36.70A RCW), state drinking water laws (chapters 43.20 and </w:t>
      </w:r>
      <w:r>
        <w:t>((</w:t>
      </w:r>
      <w:r>
        <w:rPr>
          <w:strike/>
        </w:rPr>
        <w:t xml:space="preserve">70.119A</w:t>
      </w:r>
      <w:r>
        <w:t>))</w:t>
      </w:r>
      <w:r>
        <w:rPr/>
        <w:t xml:space="preserve"> </w:t>
      </w:r>
      <w:r>
        <w:rPr>
          <w:u w:val="single"/>
        </w:rPr>
        <w:t xml:space="preserve">70A.125</w:t>
      </w:r>
      <w:r>
        <w:rPr/>
        <w:t xml:space="preserve"> RCW), or any other state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56</w:t>
      </w:r>
      <w:r>
        <w:rPr/>
        <w:t xml:space="preserve">.</w:t>
      </w:r>
      <w:r>
        <w:t xml:space="preserve">020</w:t>
      </w:r>
      <w:r>
        <w:rPr/>
        <w:t xml:space="preserve"> and 1994 c 232 s 2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"Metals mining and milling operation" means a mining operation extracting from the earth precious or base metal ore and processing the ore by treatment or concentration in a milling facility. It also refers to an expansion of an existing operation or any new metals mining operation if the expansion or new mining operation is likely to result in a significant, adverse environmental impact pursuant to the provisions of chapter 43.21C RCW. The extraction of dolomite, sand, gravel, aggregate, limestone, magnesite, silica rock, and zeolite or other nonmetallic minerals; and placer mining; and the smelting of aluminum are not metals mining and milling operations regulated under this chapter.</w:t>
      </w:r>
    </w:p>
    <w:p>
      <w:pPr>
        <w:spacing w:before="0" w:after="0" w:line="408" w:lineRule="exact"/>
        <w:ind w:left="0" w:right="0" w:firstLine="576"/>
        <w:jc w:val="left"/>
      </w:pPr>
      <w:r>
        <w:rPr/>
        <w:t xml:space="preserve">(2) "Milling" means the process of grinding or crushing ore and extracting the base or precious metal by chemical solution, electro winning, or flotation processes.</w:t>
      </w:r>
    </w:p>
    <w:p>
      <w:pPr>
        <w:spacing w:before="0" w:after="0" w:line="408" w:lineRule="exact"/>
        <w:ind w:left="0" w:right="0" w:firstLine="576"/>
        <w:jc w:val="left"/>
      </w:pPr>
      <w:r>
        <w:rPr/>
        <w:t xml:space="preserve">(3) "Heap leach extraction process" means the process of extracting base or precious metal ore by percolating solutions through ore in an open system and includes reprocessing of previously milled ore. The heap leach extraction process does not include leaching in a vat or tank.</w:t>
      </w:r>
    </w:p>
    <w:p>
      <w:pPr>
        <w:spacing w:before="0" w:after="0" w:line="408" w:lineRule="exact"/>
        <w:ind w:left="0" w:right="0" w:firstLine="576"/>
        <w:jc w:val="left"/>
      </w:pPr>
      <w:r>
        <w:rPr/>
        <w:t xml:space="preserve">(4) "In situ extraction" means the process of dissolving base or precious metals from their natural place in the geological setting and retrieving the solutions from which metals can be recovered.</w:t>
      </w:r>
    </w:p>
    <w:p>
      <w:pPr>
        <w:spacing w:before="0" w:after="0" w:line="408" w:lineRule="exact"/>
        <w:ind w:left="0" w:right="0" w:firstLine="576"/>
        <w:jc w:val="left"/>
      </w:pPr>
      <w:r>
        <w:rPr/>
        <w:t xml:space="preserve">(5) "Regulated substances" means any materials regulated under a waste discharge permit pursuant to the requirements of chapter 90.48 RCW and/or a permit issued pursuant to chapter </w:t>
      </w:r>
      <w:r>
        <w:t>((</w:t>
      </w:r>
      <w:r>
        <w:rPr>
          <w:strike/>
        </w:rPr>
        <w:t xml:space="preserve">70.94</w:t>
      </w:r>
      <w:r>
        <w:t>))</w:t>
      </w:r>
      <w:r>
        <w:rPr/>
        <w:t xml:space="preserve"> </w:t>
      </w:r>
      <w:r>
        <w:rPr>
          <w:u w:val="single"/>
        </w:rPr>
        <w:t xml:space="preserve">70A.15</w:t>
      </w:r>
      <w:r>
        <w:rPr/>
        <w:t xml:space="preserve"> RCW.</w:t>
      </w:r>
    </w:p>
    <w:p>
      <w:pPr>
        <w:spacing w:before="0" w:after="0" w:line="408" w:lineRule="exact"/>
        <w:ind w:left="0" w:right="0" w:firstLine="576"/>
        <w:jc w:val="left"/>
      </w:pPr>
      <w:r>
        <w:rPr/>
        <w:t xml:space="preserve">(6) "To mitigate" means: (a) To avoid the adverse impact altogether by not taking a certain action or parts of an action; (b) to minimize adverse impacts by limiting the degree or magnitude of the action and its implementation, by using appropriate technology or by taking affirmative steps to avoid or reduce impacts; (c) to rectify adverse impacts by repairing, rehabilitating, or restoring the affected environment; (d) to reduce or eliminate adverse impacts over time by preservation and maintenance operations during the life of the action; (e) to compensate for the impact by replacing, enhancing, or providing substitute resources or environments; or (f) to monitor the adverse impact and take appropriate corrective measures.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56</w:t>
      </w:r>
      <w:r>
        <w:rPr/>
        <w:t xml:space="preserve">.</w:t>
      </w:r>
      <w:r>
        <w:t xml:space="preserve">040</w:t>
      </w:r>
      <w:r>
        <w:rPr/>
        <w:t xml:space="preserve"> and 1994 c 232 s 4 are each amended to read as follows:</w:t>
      </w:r>
    </w:p>
    <w:p>
      <w:pPr>
        <w:spacing w:before="0" w:after="0" w:line="408" w:lineRule="exact"/>
        <w:ind w:left="0" w:right="0" w:firstLine="576"/>
        <w:jc w:val="left"/>
      </w:pPr>
      <w:r>
        <w:rPr/>
        <w:t xml:space="preserve">The department of ecology shall require each applicant submitting a checklist pursuant to chapter 43.21C RCW for a metals mining and milling operation to disclose the ownership and each controlling interest in the proposed operation. The applicant shall also disclose all other mining operations within the United States which the applicant operates or in which the applicant has an ownership or controlling interest. In addition, the applicant shall disclose and may enumerate and describe the circumstances of: (1) Any past or present bankruptcies involving the ownerships and their subsidiaries, (2) any abandonment of sites regulated by the model toxics control act, chapter </w:t>
      </w:r>
      <w:r>
        <w:t>((</w:t>
      </w:r>
      <w:r>
        <w:rPr>
          <w:strike/>
        </w:rPr>
        <w:t xml:space="preserve">70.105D</w:t>
      </w:r>
      <w:r>
        <w:t>))</w:t>
      </w:r>
      <w:r>
        <w:rPr/>
        <w:t xml:space="preserve"> </w:t>
      </w:r>
      <w:r>
        <w:rPr>
          <w:u w:val="single"/>
        </w:rPr>
        <w:t xml:space="preserve">70A.305</w:t>
      </w:r>
      <w:r>
        <w:rPr/>
        <w:t xml:space="preserve"> RCW, or other similar state remedial cleanup programs, or the federal comprehensive environmental response, compensation, and liability act, 42 U.S.C. Sec. 9601 et seq., as amended, (3) any penalties in excess of ten thousand dollars assessed for violations of the provisions of 33 U.S.C. Sec. 1251 et seq. or 42 U.S.C. Sec. 7401 et seq., and (4) any previous forfeitures of financial assurance due to noncompliance with reclamation or remediation requirements. This information shall be available for public inspection and copying at the department of ecology. Ownership or control of less than ten percent of the stock of a corporation shall not by itself constitute ownership or a controlling interest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56</w:t>
      </w:r>
      <w:r>
        <w:rPr/>
        <w:t xml:space="preserve">.</w:t>
      </w:r>
      <w:r>
        <w:t xml:space="preserve">100</w:t>
      </w:r>
      <w:r>
        <w:rPr/>
        <w:t xml:space="preserve"> and 1994 c 232 s 10 are each amended to read as follows:</w:t>
      </w:r>
    </w:p>
    <w:p>
      <w:pPr>
        <w:spacing w:before="0" w:after="0" w:line="408" w:lineRule="exact"/>
        <w:ind w:left="0" w:right="0" w:firstLine="576"/>
        <w:jc w:val="left"/>
      </w:pPr>
      <w:r>
        <w:rPr/>
        <w:t xml:space="preserve">(1) In order to receive a waste discharge permit from the department of ecology pursuant to the requirements of chapter 90.48 RCW or in order to operate a metals mining and milling tailing facility, an applicant proposing a metals mining and milling operation regulated under this chapter must meet the following additional requirements:</w:t>
      </w:r>
    </w:p>
    <w:p>
      <w:pPr>
        <w:spacing w:before="0" w:after="0" w:line="408" w:lineRule="exact"/>
        <w:ind w:left="0" w:right="0" w:firstLine="576"/>
        <w:jc w:val="left"/>
      </w:pPr>
      <w:r>
        <w:rPr/>
        <w:t xml:space="preserve">(a) Any tailings facility shall be designed and operated to prevent the release of pollution and must meet the following standards:</w:t>
      </w:r>
    </w:p>
    <w:p>
      <w:pPr>
        <w:spacing w:before="0" w:after="0" w:line="408" w:lineRule="exact"/>
        <w:ind w:left="0" w:right="0" w:firstLine="576"/>
        <w:jc w:val="left"/>
      </w:pPr>
      <w:r>
        <w:rPr/>
        <w:t xml:space="preserve">(i) Operators shall apply all known available and reasonable technology to limit the concentration of potentially toxic materials in the tailings facility to assure the protection of wildlife and human health;</w:t>
      </w:r>
    </w:p>
    <w:p>
      <w:pPr>
        <w:spacing w:before="0" w:after="0" w:line="408" w:lineRule="exact"/>
        <w:ind w:left="0" w:right="0" w:firstLine="576"/>
        <w:jc w:val="left"/>
      </w:pPr>
      <w:r>
        <w:rPr/>
        <w:t xml:space="preserve">(ii) The tailings facility shall have a containment system that includes an engineered liner system, leak detection and leak collection elements, and a seepage collection impoundment to assure that a leak of any regulated substance under chapter 90.48 RCW will be detected before escaping from the containment system. The design and management of the facility must ensure that any leaks from the tailings facility are detected in a manner which allows for remediation pursuant to chapter 90.48 RCW. The applicant shall prepare a detailed engineering report setting forth the facility design and construction. The applicant shall submit the report to the department of ecology for its review and approval of a design as determined by the department. Natural conditions, such as depth to groundwater or net rainfall, shall be taken into account in the facility design, but not in lieu of the protection required by the engineered liner system;</w:t>
      </w:r>
    </w:p>
    <w:p>
      <w:pPr>
        <w:spacing w:before="0" w:after="0" w:line="408" w:lineRule="exact"/>
        <w:ind w:left="0" w:right="0" w:firstLine="576"/>
        <w:jc w:val="left"/>
      </w:pPr>
      <w:r>
        <w:rPr/>
        <w:t xml:space="preserve">(iii) The toxicity of mine or mill tailings and the potential for long-term release of regulated substances from mine or mill tailings shall be reduced to the greatest extent practicable through stabilization, removal, or reuse of the substances; and</w:t>
      </w:r>
    </w:p>
    <w:p>
      <w:pPr>
        <w:spacing w:before="0" w:after="0" w:line="408" w:lineRule="exact"/>
        <w:ind w:left="0" w:right="0" w:firstLine="576"/>
        <w:jc w:val="left"/>
      </w:pPr>
      <w:r>
        <w:rPr/>
        <w:t xml:space="preserve">(iv) The closure of the tailings facility shall provide for isolation or containment of potentially toxic materials and shall be designed to prevent future release of regulated substances contained in the impoundment;</w:t>
      </w:r>
    </w:p>
    <w:p>
      <w:pPr>
        <w:spacing w:before="0" w:after="0" w:line="408" w:lineRule="exact"/>
        <w:ind w:left="0" w:right="0" w:firstLine="576"/>
        <w:jc w:val="left"/>
      </w:pPr>
      <w:r>
        <w:rPr/>
        <w:t xml:space="preserve">(b) The applicant must develop a waste rock management plan approved by the department of ecology and the department of natural resources which emphasizes pollution prevention. At a minimum, the plan must contain the following elements:</w:t>
      </w:r>
    </w:p>
    <w:p>
      <w:pPr>
        <w:spacing w:before="0" w:after="0" w:line="408" w:lineRule="exact"/>
        <w:ind w:left="0" w:right="0" w:firstLine="576"/>
        <w:jc w:val="left"/>
      </w:pPr>
      <w:r>
        <w:rPr/>
        <w:t xml:space="preserve">(i) An accurate identification of the acid generating properties of the waste rock;</w:t>
      </w:r>
    </w:p>
    <w:p>
      <w:pPr>
        <w:spacing w:before="0" w:after="0" w:line="408" w:lineRule="exact"/>
        <w:ind w:left="0" w:right="0" w:firstLine="576"/>
        <w:jc w:val="left"/>
      </w:pPr>
      <w:r>
        <w:rPr/>
        <w:t xml:space="preserve">(ii) A strategy for encapsulating potentially toxic material from the environment, when appropriate, in order to prevent the release of heavy metals and acidic drainage; and</w:t>
      </w:r>
    </w:p>
    <w:p>
      <w:pPr>
        <w:spacing w:before="0" w:after="0" w:line="408" w:lineRule="exact"/>
        <w:ind w:left="0" w:right="0" w:firstLine="576"/>
        <w:jc w:val="left"/>
      </w:pPr>
      <w:r>
        <w:rPr/>
        <w:t xml:space="preserve">(iii) A plan for reclaiming and closing waste rock sites which minimizes infiltration of precipitation and runoff into the waste rock and which is designed to prevent future releases of regulated substances contained within the waste rock;</w:t>
      </w:r>
    </w:p>
    <w:p>
      <w:pPr>
        <w:spacing w:before="0" w:after="0" w:line="408" w:lineRule="exact"/>
        <w:ind w:left="0" w:right="0" w:firstLine="576"/>
        <w:jc w:val="left"/>
      </w:pPr>
      <w:r>
        <w:rPr/>
        <w:t xml:space="preserve">(c) If an interested citizen or citizen group so requests of the department of ecology, the metals mining and milling operator or applicant shall work with the department of ecology and the interested party to make arrangements for citizen observation and verification in the taking of required water samples. While it is the intent of this subsection to provide for citizen observation and verification of water sampling activities, it is not the intent of this subsection to require additional water sampling and analysis on the part of the mining and milling operation or the department. The citizen observation and verification program shall be incorporated into the applicant's, operator's, or department's normal sampling regimen and shall occur at least once every six months. There is no duty of care on the part of the state or its employees to any person who participates in the citizen observation and verification of water sampling under chapter 232, Laws of 1994 and the state and its employees shall be immune from any civil lawsuit based on any injuries to or claims made by any person as a result of that person's participation in such observation and verification of water sampling activities. The metals mining and milling operator or applicant shall not be liable for any injuries to or claims made by any person which result from that person coming onto the property of the metals mining and milling operator or applicant as an observer pursuant to chapter 232, Laws of 1994. The results from these and all other relevant water sampling activities shall be kept on file with the relevant county and shall be available for public inspection during normal working hours; and</w:t>
      </w:r>
    </w:p>
    <w:p>
      <w:pPr>
        <w:spacing w:before="0" w:after="0" w:line="408" w:lineRule="exact"/>
        <w:ind w:left="0" w:right="0" w:firstLine="576"/>
        <w:jc w:val="left"/>
      </w:pPr>
      <w:r>
        <w:rPr/>
        <w:t xml:space="preserve">(d) An operator or applicant for a metals mining and milling operation must complete a voluntary reduction plan in accordance with RCW </w:t>
      </w:r>
      <w:r>
        <w:t>((</w:t>
      </w:r>
      <w:r>
        <w:rPr>
          <w:strike/>
        </w:rPr>
        <w:t xml:space="preserve">70.95C.200</w:t>
      </w:r>
      <w:r>
        <w:t>))</w:t>
      </w:r>
      <w:r>
        <w:rPr/>
        <w:t xml:space="preserve"> </w:t>
      </w:r>
      <w:r>
        <w:rPr>
          <w:u w:val="single"/>
        </w:rPr>
        <w:t xml:space="preserve">70A.214.110</w:t>
      </w:r>
      <w:r>
        <w:rPr/>
        <w:t xml:space="preserve">.</w:t>
      </w:r>
    </w:p>
    <w:p>
      <w:pPr>
        <w:spacing w:before="0" w:after="0" w:line="408" w:lineRule="exact"/>
        <w:ind w:left="0" w:right="0" w:firstLine="576"/>
        <w:jc w:val="left"/>
      </w:pPr>
      <w:r>
        <w:rPr/>
        <w:t xml:space="preserve">(2) Only those tailings facilities constructed after April 1, 1994, must meet the requirement established in subsection (1)(a) of this section. Only those waste rock holdings constructed after April 1, 1994, must meet the requirement established in subsection (1)(b)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56</w:t>
      </w:r>
      <w:r>
        <w:rPr/>
        <w:t xml:space="preserve">.</w:t>
      </w:r>
      <w:r>
        <w:t xml:space="preserve">150</w:t>
      </w:r>
      <w:r>
        <w:rPr/>
        <w:t xml:space="preserve"> and 1994 c 232 s 15 are each amended to read as follows:</w:t>
      </w:r>
    </w:p>
    <w:p>
      <w:pPr>
        <w:spacing w:before="0" w:after="0" w:line="408" w:lineRule="exact"/>
        <w:ind w:left="0" w:right="0" w:firstLine="576"/>
        <w:jc w:val="left"/>
      </w:pPr>
      <w:r>
        <w:rPr/>
        <w:t xml:space="preserve">A milling facility which is not adjacent to or in the vicinity of the metals mining operation producing the ore to be milled and which processes precious or base metal ore by treatment or concentration is subject to the provisions of RCW 78.56.010 through 78.56.090, 78.56.100(1) (a), (c), and (d), 78.56.110 through 78.56.140, </w:t>
      </w:r>
      <w:r>
        <w:t>((</w:t>
      </w:r>
      <w:r>
        <w:rPr>
          <w:strike/>
        </w:rPr>
        <w:t xml:space="preserve">70.94.620, and 70.105.300</w:t>
      </w:r>
      <w:r>
        <w:t>))</w:t>
      </w:r>
      <w:r>
        <w:rPr/>
        <w:t xml:space="preserve"> </w:t>
      </w:r>
      <w:r>
        <w:rPr>
          <w:u w:val="single"/>
        </w:rPr>
        <w:t xml:space="preserve">70A.15.4520, and 70A.300.470</w:t>
      </w:r>
      <w:r>
        <w:rPr/>
        <w:t xml:space="preserve"> and chapters </w:t>
      </w:r>
      <w:r>
        <w:t>((</w:t>
      </w:r>
      <w:r>
        <w:rPr>
          <w:strike/>
        </w:rPr>
        <w:t xml:space="preserve">70.94, 70.105</w:t>
      </w:r>
      <w:r>
        <w:t>))</w:t>
      </w:r>
      <w:r>
        <w:rPr/>
        <w:t xml:space="preserve"> </w:t>
      </w:r>
      <w:r>
        <w:rPr>
          <w:u w:val="single"/>
        </w:rPr>
        <w:t xml:space="preserve">70A.15, 70A.300</w:t>
      </w:r>
      <w:r>
        <w:rPr/>
        <w:t xml:space="preserve">, 90.03, and 90.48 RCW and all other applicable laws. The smelting of aluminum does not constitute a metals milling operation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100</w:t>
      </w:r>
      <w:r>
        <w:rPr/>
        <w:t xml:space="preserve">.</w:t>
      </w:r>
      <w:r>
        <w:t xml:space="preserve">030</w:t>
      </w:r>
      <w:r>
        <w:rPr/>
        <w:t xml:space="preserve"> and 2011 c 247 s 4 are each amended to read as follows:</w:t>
      </w:r>
    </w:p>
    <w:p>
      <w:pPr>
        <w:spacing w:before="0" w:after="0" w:line="408" w:lineRule="exact"/>
        <w:ind w:left="0" w:right="0" w:firstLine="576"/>
        <w:jc w:val="left"/>
      </w:pPr>
      <w:r>
        <w:rPr/>
        <w:t xml:space="preserve">(1) An authorized public entity has the authority, subject to the processes and limitations of this chapter, to store, strip, use, auction, sell, salvage, scrap, or dispose of an abandoned or derelict vessel found on or above aquatic lands within the jurisdiction of the authorized public entity. A vessel disposal must be done in an environmentally sound manner and in accordance with all federal, state, and local laws, including the state solid waste disposal provisions provided for in chapter </w:t>
      </w:r>
      <w:r>
        <w:t>((</w:t>
      </w:r>
      <w:r>
        <w:rPr>
          <w:strike/>
        </w:rPr>
        <w:t xml:space="preserve">70.95</w:t>
      </w:r>
      <w:r>
        <w:t>))</w:t>
      </w:r>
      <w:r>
        <w:rPr/>
        <w:t xml:space="preserve"> </w:t>
      </w:r>
      <w:r>
        <w:rPr>
          <w:u w:val="single"/>
        </w:rPr>
        <w:t xml:space="preserve">70A.205</w:t>
      </w:r>
      <w:r>
        <w:rPr/>
        <w:t xml:space="preserve"> RCW. Scuttling or sinking of a vessel is only permissible after obtaining the express permission of the owner or owners of the aquatic lands below where the scuttling or sinking would occur, and obtaining all necessary state and federal permits or licenses.</w:t>
      </w:r>
    </w:p>
    <w:p>
      <w:pPr>
        <w:spacing w:before="0" w:after="0" w:line="408" w:lineRule="exact"/>
        <w:ind w:left="0" w:right="0" w:firstLine="576"/>
        <w:jc w:val="left"/>
      </w:pPr>
      <w:r>
        <w:rPr/>
        <w:t xml:space="preserve">(2) The primary responsibility to remove a derelict or abandoned vessel belongs to the owner, operator, or lessee of the moorage facility or the aquatic lands where the vessel is located. If the authorized public entity with the primary responsibility is unwilling or unable to exercise the authority granted by this section, it may request the department to assume the authorized public entity's authority for a particular vessel. The department may at its discretion assume the authorized public entity's authority for a particular vessel after being requested to do so. For vessels not at a moorage facility, an authorized public entity with jurisdiction over the aquatic lands where the vessel is located may, at its discretion, request to assume primary responsibility for that particular vessel from the owner of the aquatic lands where the vessel is located.</w:t>
      </w:r>
    </w:p>
    <w:p>
      <w:pPr>
        <w:spacing w:before="0" w:after="0" w:line="408" w:lineRule="exact"/>
        <w:ind w:left="0" w:right="0" w:firstLine="576"/>
        <w:jc w:val="left"/>
      </w:pPr>
      <w:r>
        <w:rPr/>
        <w:t xml:space="preserve">(3) The authority granted by this chapter is permissive, and no authorized public entity has a duty to exercise the authority. No liability attaches to an authorized public entity that chooses not to exercise this authority. An authorized public entity, in the good faith performance of the actions authorized under this chapter, is not liable for civil damages resulting from any act or omission in the performance of the actions other than acts or omissions constituting gross negligence or willful or wanton misconduct. Any person whose assistance has been requested by an authorized public entity, who has entered into a written agreement pursuant to RCW 79.100.070, and who, in good faith, renders assistance or advice with respect to activities conducted by an authorized public entity pursuant to this chapter, is not liable for civil damages resulting from any act or omission in the rendering of the assistance or advice, other than acts or omissions constituting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100</w:t>
      </w:r>
      <w:r>
        <w:rPr/>
        <w:t xml:space="preserve">.</w:t>
      </w:r>
      <w:r>
        <w:t xml:space="preserve">050</w:t>
      </w:r>
      <w:r>
        <w:rPr/>
        <w:t xml:space="preserve"> and 2002 c 286 s 6 are each amended to read as follows:</w:t>
      </w:r>
    </w:p>
    <w:p>
      <w:pPr>
        <w:spacing w:before="0" w:after="0" w:line="408" w:lineRule="exact"/>
        <w:ind w:left="0" w:right="0" w:firstLine="576"/>
        <w:jc w:val="left"/>
      </w:pPr>
      <w:r>
        <w:rPr/>
        <w:t xml:space="preserve">(1) After taking custody of a vessel, the authorized public entity may use or dispose of the vessel in any appropriate and environmentally sound manner without further notice to any owners, but must give preference to uses that derive some monetary benefit from the vessel, either in whole or in scrap. If no value can be derived from the vessel, the authorized public entity must give preference to the least costly, environmentally sound, reasonable disposal option. Any disposal operations must be consistent with the state solid waste disposal provisions provided for in chapter </w:t>
      </w:r>
      <w:r>
        <w:t>((</w:t>
      </w:r>
      <w:r>
        <w:rPr>
          <w:strike/>
        </w:rPr>
        <w:t xml:space="preserve">70.95</w:t>
      </w:r>
      <w:r>
        <w:t>))</w:t>
      </w:r>
      <w:r>
        <w:rPr/>
        <w:t xml:space="preserve"> </w:t>
      </w:r>
      <w:r>
        <w:rPr>
          <w:u w:val="single"/>
        </w:rPr>
        <w:t xml:space="preserve">70A.205</w:t>
      </w:r>
      <w:r>
        <w:rPr/>
        <w:t xml:space="preserve"> RCW.</w:t>
      </w:r>
    </w:p>
    <w:p>
      <w:pPr>
        <w:spacing w:before="0" w:after="0" w:line="408" w:lineRule="exact"/>
        <w:ind w:left="0" w:right="0" w:firstLine="576"/>
        <w:jc w:val="left"/>
      </w:pPr>
      <w:r>
        <w:rPr/>
        <w:t xml:space="preserve">(2) If the authorized public entity chooses to offer the vessel at a public auction, either a minimum bid may be set or a letter of credit may be required, or both, to discourage future reabandonment of the vessel.</w:t>
      </w:r>
    </w:p>
    <w:p>
      <w:pPr>
        <w:spacing w:before="0" w:after="0" w:line="408" w:lineRule="exact"/>
        <w:ind w:left="0" w:right="0" w:firstLine="576"/>
        <w:jc w:val="left"/>
      </w:pPr>
      <w:r>
        <w:rPr/>
        <w:t xml:space="preserve">(3) Proceeds derived from the sale of the vessel must first be applied to any administrative costs that are incurred by the authorized public entity during the notification procedures set forth in RCW 79.100.040, removal and disposal costs, and costs associated with environmental damages directly or indirectly caused by the vessel. If the proceeds derived from the vessel exceed all administrative costs, removal and disposal costs, and costs associated with environmental damages directly or indirectly caused by the vessel, the remaining moneys must be applied to satisfying any liens registered against the vessel.</w:t>
      </w:r>
    </w:p>
    <w:p>
      <w:pPr>
        <w:spacing w:before="0" w:after="0" w:line="408" w:lineRule="exact"/>
        <w:ind w:left="0" w:right="0" w:firstLine="576"/>
        <w:jc w:val="left"/>
      </w:pPr>
      <w:r>
        <w:rPr/>
        <w:t xml:space="preserve">(4) Any value derived from a vessel greater than all liens and costs incurred reverts to the derelict vessel removal account established in RCW 79.100.100.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050</w:t>
      </w:r>
      <w:r>
        <w:rPr/>
        <w:t xml:space="preserve"> and 2002 c 175 s 52 are each amended to read as follows:</w:t>
      </w:r>
    </w:p>
    <w:p>
      <w:pPr>
        <w:spacing w:before="0" w:after="0" w:line="408" w:lineRule="exact"/>
        <w:ind w:left="0" w:right="0" w:firstLine="576"/>
        <w:jc w:val="left"/>
      </w:pPr>
      <w:r>
        <w:rPr/>
        <w:t xml:space="preserve">(1) The commission shall establish a policy and procedures for supervising and evaluating community restitution activities that may be imposed under RCW </w:t>
      </w:r>
      <w:r>
        <w:t>((</w:t>
      </w:r>
      <w:r>
        <w:rPr>
          <w:strike/>
        </w:rPr>
        <w:t xml:space="preserve">70.93.060</w:t>
      </w:r>
      <w:r>
        <w:t>))</w:t>
      </w:r>
      <w:r>
        <w:rPr/>
        <w:t xml:space="preserve"> </w:t>
      </w:r>
      <w:r>
        <w:rPr>
          <w:u w:val="single"/>
        </w:rPr>
        <w:t xml:space="preserve">70A.200.060</w:t>
      </w:r>
      <w:r>
        <w:rPr/>
        <w:t xml:space="preserve">(3) including a description of what constitutes satisfactory completion of community restitution.</w:t>
      </w:r>
    </w:p>
    <w:p>
      <w:pPr>
        <w:spacing w:before="0" w:after="0" w:line="408" w:lineRule="exact"/>
        <w:ind w:left="0" w:right="0" w:firstLine="576"/>
        <w:jc w:val="left"/>
      </w:pPr>
      <w:r>
        <w:rPr/>
        <w:t xml:space="preserve">(2) The commission shall inform each state park of the policy and procedures regarding community restitution activities, and each state park shall then notify the commission as to whether or not the park elects to participate in the community restitution program. The commission shall transmit a list notifying the district courts of each state park that elects to participate.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189</w:t>
      </w:r>
      <w:r>
        <w:rPr/>
        <w:t xml:space="preserve"> and 2013 c 291 s 12 are each amended to read as follows:</w:t>
      </w:r>
    </w:p>
    <w:p>
      <w:pPr>
        <w:spacing w:before="0" w:after="0" w:line="408" w:lineRule="exact"/>
        <w:ind w:left="0" w:right="0" w:firstLine="576"/>
        <w:jc w:val="left"/>
      </w:pPr>
      <w:r>
        <w:rPr/>
        <w:t xml:space="preserve">(1) Following the inspection required under RCW 79A.05.187 and prior to transferring ownership of a commission-owned vessel, the commission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commission.</w:t>
      </w:r>
    </w:p>
    <w:p>
      <w:pPr>
        <w:spacing w:before="0" w:after="0" w:line="408" w:lineRule="exact"/>
        <w:ind w:left="0" w:right="0" w:firstLine="576"/>
        <w:jc w:val="left"/>
      </w:pPr>
      <w:r>
        <w:rPr/>
        <w:t xml:space="preserve">(2)(a) The commission shall remove any containers or other materials that are not fixed to the vessel and contain hazardous substances, as defined under RCW </w:t>
      </w:r>
      <w:r>
        <w:t>((</w:t>
      </w:r>
      <w:r>
        <w:rPr>
          <w:strike/>
        </w:rPr>
        <w:t xml:space="preserve">70.105D.020</w:t>
      </w:r>
      <w:r>
        <w:t>))</w:t>
      </w:r>
      <w:r>
        <w:rPr/>
        <w:t xml:space="preserve"> </w:t>
      </w:r>
      <w:r>
        <w:rPr>
          <w:u w:val="single"/>
        </w:rPr>
        <w:t xml:space="preserve">70A.305.020</w:t>
      </w:r>
      <w:r>
        <w:rPr/>
        <w:t xml:space="preserve">.</w:t>
      </w:r>
    </w:p>
    <w:p>
      <w:pPr>
        <w:spacing w:before="0" w:after="0" w:line="408" w:lineRule="exact"/>
        <w:ind w:left="0" w:right="0" w:firstLine="576"/>
        <w:jc w:val="left"/>
      </w:pPr>
      <w:r>
        <w:rPr/>
        <w:t xml:space="preserve">(b) However, the commission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commission's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commission,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commission may consult with the department of ecology in carrying out the requirements of this subsection.</w:t>
      </w:r>
    </w:p>
    <w:p>
      <w:pPr>
        <w:spacing w:before="0" w:after="0" w:line="408" w:lineRule="exact"/>
        <w:ind w:left="0" w:right="0" w:firstLine="576"/>
        <w:jc w:val="left"/>
      </w:pPr>
      <w:r>
        <w:rPr/>
        <w:t xml:space="preserve">(3) Prior to sale, and unless the vessel has a title or valid marine document, the commission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01</w:t>
      </w:r>
      <w:r>
        <w:rPr/>
        <w:t xml:space="preserve">.</w:t>
      </w:r>
      <w:r>
        <w:t xml:space="preserve">300</w:t>
      </w:r>
      <w:r>
        <w:rPr/>
        <w:t xml:space="preserve"> and 1971 ex.s. c 293 s 7 are each amended to read as follows:</w:t>
      </w:r>
    </w:p>
    <w:p>
      <w:pPr>
        <w:spacing w:before="0" w:after="0" w:line="408" w:lineRule="exact"/>
        <w:ind w:left="0" w:right="0" w:firstLine="576"/>
        <w:jc w:val="left"/>
      </w:pPr>
      <w:r>
        <w:rPr/>
        <w:t xml:space="preserve">Nothing contained in the provisions of RCW 36.58A.010 through 36.58A.040 and </w:t>
      </w:r>
      <w:r>
        <w:t>((</w:t>
      </w:r>
      <w:r>
        <w:rPr>
          <w:strike/>
        </w:rPr>
        <w:t xml:space="preserve">70.95.090</w:t>
      </w:r>
      <w:r>
        <w:t>))</w:t>
      </w:r>
      <w:r>
        <w:rPr/>
        <w:t xml:space="preserve"> </w:t>
      </w:r>
      <w:r>
        <w:rPr>
          <w:u w:val="single"/>
        </w:rPr>
        <w:t xml:space="preserve">70A.205.045</w:t>
      </w:r>
      <w:r>
        <w:rPr/>
        <w:t xml:space="preserve"> and this section shall detract from the powers, duties, and functions given to the utilities and transportation commission in chapter 81.77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010</w:t>
      </w:r>
      <w:r>
        <w:rPr/>
        <w:t xml:space="preserve"> and 2011 c 214 s 2 and 2011 c 28 s 1 are each reenacted and amended to read as follows:</w:t>
      </w:r>
    </w:p>
    <w:p>
      <w:pPr>
        <w:spacing w:before="0" w:after="0" w:line="408" w:lineRule="exact"/>
        <w:ind w:left="0" w:right="0" w:firstLine="576"/>
        <w:jc w:val="left"/>
      </w:pPr>
      <w:r>
        <w:rPr/>
        <w:t xml:space="preserve">As used in this title, unless specifically defined otherwise or unless the context indicates otherwise:</w:t>
      </w:r>
    </w:p>
    <w:p>
      <w:pPr>
        <w:spacing w:before="0" w:after="0" w:line="408" w:lineRule="exact"/>
        <w:ind w:left="0" w:right="0" w:firstLine="576"/>
        <w:jc w:val="left"/>
      </w:pPr>
      <w:r>
        <w:rPr/>
        <w:t xml:space="preserve">(1) "Automatic location identification" means a system by which information about a caller's location, including the seven-digit number or ten-digit number used to place a 911 call or a different seven-digit number or ten-digit number to which a return call can be made from the public switched network, is forwarded to a public safety answering point for display.</w:t>
      </w:r>
    </w:p>
    <w:p>
      <w:pPr>
        <w:spacing w:before="0" w:after="0" w:line="408" w:lineRule="exact"/>
        <w:ind w:left="0" w:right="0" w:firstLine="576"/>
        <w:jc w:val="left"/>
      </w:pPr>
      <w:r>
        <w:rPr/>
        <w:t xml:space="preserve">(2) "Automatic number identification" means a system that allows for the automatic display of the seven-digit or ten-digit number used to place a 911 call.</w:t>
      </w:r>
    </w:p>
    <w:p>
      <w:pPr>
        <w:spacing w:before="0" w:after="0" w:line="408" w:lineRule="exact"/>
        <w:ind w:left="0" w:right="0" w:firstLine="576"/>
        <w:jc w:val="left"/>
      </w:pPr>
      <w:r>
        <w:rPr/>
        <w:t xml:space="preserve">(3) "Battery charging facility" includes a "battery charging station" and a "rapid charging station" as defined in RCW 82.08.816.</w:t>
      </w:r>
    </w:p>
    <w:p>
      <w:pPr>
        <w:spacing w:before="0" w:after="0" w:line="408" w:lineRule="exact"/>
        <w:ind w:left="0" w:right="0" w:firstLine="576"/>
        <w:jc w:val="left"/>
      </w:pPr>
      <w:r>
        <w:rPr/>
        <w:t xml:space="preserve">(4) "Cogeneration facility" means any machinery, equipment, structure, process, or property, or any part thereof, installed or acquired for the primary purpose of the sequential generation of electrical or mechanical power and useful heat from the same primary energy source or fuel.</w:t>
      </w:r>
    </w:p>
    <w:p>
      <w:pPr>
        <w:spacing w:before="0" w:after="0" w:line="408" w:lineRule="exact"/>
        <w:ind w:left="0" w:right="0" w:firstLine="576"/>
        <w:jc w:val="left"/>
      </w:pPr>
      <w:r>
        <w:rPr/>
        <w:t xml:space="preserve">(5) "Commission" means the utilities and transportation commission.</w:t>
      </w:r>
    </w:p>
    <w:p>
      <w:pPr>
        <w:spacing w:before="0" w:after="0" w:line="408" w:lineRule="exact"/>
        <w:ind w:left="0" w:right="0" w:firstLine="576"/>
        <w:jc w:val="left"/>
      </w:pPr>
      <w:r>
        <w:rPr/>
        <w:t xml:space="preserve">(6) "Commissioner" means one of the members of such commission.</w:t>
      </w:r>
    </w:p>
    <w:p>
      <w:pPr>
        <w:spacing w:before="0" w:after="0" w:line="408" w:lineRule="exact"/>
        <w:ind w:left="0" w:right="0" w:firstLine="576"/>
        <w:jc w:val="left"/>
      </w:pPr>
      <w:r>
        <w:rPr/>
        <w:t xml:space="preserve">(7) "Competitive telecommunications company" means a telecommunications company which has been classified as such by the commission pursuant to RCW 80.36.320.</w:t>
      </w:r>
    </w:p>
    <w:p>
      <w:pPr>
        <w:spacing w:before="0" w:after="0" w:line="408" w:lineRule="exact"/>
        <w:ind w:left="0" w:right="0" w:firstLine="576"/>
        <w:jc w:val="left"/>
      </w:pPr>
      <w:r>
        <w:rPr/>
        <w:t xml:space="preserve">(8) "Competitive telecommunications service" means a service which has been classified as such by the commission pursuant to RCW 80.36.330.</w:t>
      </w:r>
    </w:p>
    <w:p>
      <w:pPr>
        <w:spacing w:before="0" w:after="0" w:line="408" w:lineRule="exact"/>
        <w:ind w:left="0" w:right="0" w:firstLine="576"/>
        <w:jc w:val="left"/>
      </w:pPr>
      <w:r>
        <w:rPr/>
        <w:t xml:space="preserve">(9) "Corporation" includes a corporation, company, association or joint stock association.</w:t>
      </w:r>
    </w:p>
    <w:p>
      <w:pPr>
        <w:spacing w:before="0" w:after="0" w:line="408" w:lineRule="exact"/>
        <w:ind w:left="0" w:right="0" w:firstLine="576"/>
        <w:jc w:val="left"/>
      </w:pPr>
      <w:r>
        <w:rPr/>
        <w:t xml:space="preserve">(10) "Department" means the department of health.</w:t>
      </w:r>
    </w:p>
    <w:p>
      <w:pPr>
        <w:spacing w:before="0" w:after="0" w:line="408" w:lineRule="exact"/>
        <w:ind w:left="0" w:right="0" w:firstLine="576"/>
        <w:jc w:val="left"/>
      </w:pPr>
      <w:r>
        <w:rPr/>
        <w:t xml:space="preserve">(11) "Electric plant" includes all real estate, fixtures and personal property operated, owned, used or to be used for or in connection with or to facilitate the generation, transmission, distribution, sale or furnishing of electricity for light, heat, or power for hire; and any conduits, ducts or other devices, materials, apparatus or property for containing, holding or carrying conductors used or to be used for the transmission of electricity for light, heat or power.</w:t>
      </w:r>
    </w:p>
    <w:p>
      <w:pPr>
        <w:spacing w:before="0" w:after="0" w:line="408" w:lineRule="exact"/>
        <w:ind w:left="0" w:right="0" w:firstLine="576"/>
        <w:jc w:val="left"/>
      </w:pPr>
      <w:r>
        <w:rPr/>
        <w:t xml:space="preserve">(12) "Electrical company" includes any corporation, company, association, joint stock association, partnership and person, their lessees, trustees or receivers appointed by any court whatsoever (other than a railroad or street railroad company generating electricity solely for railroad or street railroad purposes or for the use of its tenants and not for sale to others), and every city or town owning, operating or managing any electric plant for hire within this state. "Electrical company" does not include a company or person employing a cogeneration facility solely for the generation of electricity for its own use or the use of its tenants or for sale to an electrical company, state or local public agency, municipal corporation, or quasi municipal corporation engaged in the sale or distribution of electrical energy, but not for sale to others, unless such company or person is otherwise an electrical company.</w:t>
      </w:r>
    </w:p>
    <w:p>
      <w:pPr>
        <w:spacing w:before="0" w:after="0" w:line="408" w:lineRule="exact"/>
        <w:ind w:left="0" w:right="0" w:firstLine="576"/>
        <w:jc w:val="left"/>
      </w:pPr>
      <w:r>
        <w:rPr/>
        <w:t xml:space="preserve">(13) "Facilities" means lines, conduits, ducts, poles, wires, cables, cross-arms, receivers, transmitters, instruments, machines, appliances, instrumentalities and all devices, real estate, easements, apparatus, property and routes used, operated, owned or controlled by any telecommunications company to facilitate the provision of telecommunications service.</w:t>
      </w:r>
    </w:p>
    <w:p>
      <w:pPr>
        <w:spacing w:before="0" w:after="0" w:line="408" w:lineRule="exact"/>
        <w:ind w:left="0" w:right="0" w:firstLine="576"/>
        <w:jc w:val="left"/>
      </w:pPr>
      <w:r>
        <w:rPr/>
        <w:t xml:space="preserve">(14) "Gas company" includes every corporation, company, association, joint stock association, partnership and person, their lessees, trustees or receiver appointed by any court whatsoever, and every city or town, owning, controlling, operating or managing any gas plant within this state.</w:t>
      </w:r>
    </w:p>
    <w:p>
      <w:pPr>
        <w:spacing w:before="0" w:after="0" w:line="408" w:lineRule="exact"/>
        <w:ind w:left="0" w:right="0" w:firstLine="576"/>
        <w:jc w:val="left"/>
      </w:pPr>
      <w:r>
        <w:rPr/>
        <w:t xml:space="preserve">(15) "Gas plant" includes all real estate, fixtures and personal property, owned, leased, controlled, used or to be used for or in connection with the transmission, distribution, sale or furnishing of natural gas, or the manufacture, transmission, distribution, sale or furnishing of other type gas, for light, heat or power.</w:t>
      </w:r>
    </w:p>
    <w:p>
      <w:pPr>
        <w:spacing w:before="0" w:after="0" w:line="408" w:lineRule="exact"/>
        <w:ind w:left="0" w:right="0" w:firstLine="576"/>
        <w:jc w:val="left"/>
      </w:pPr>
      <w:r>
        <w:rPr/>
        <w:t xml:space="preserve">(16) "LATA" means a local access transport area as defined by the commission in conformance with applicable federal law.</w:t>
      </w:r>
    </w:p>
    <w:p>
      <w:pPr>
        <w:spacing w:before="0" w:after="0" w:line="408" w:lineRule="exact"/>
        <w:ind w:left="0" w:right="0" w:firstLine="576"/>
        <w:jc w:val="left"/>
      </w:pPr>
      <w:r>
        <w:rPr/>
        <w:t xml:space="preserve">(17) "Local exchange company" means a telecommunications company providing local exchange telecommunications service.</w:t>
      </w:r>
    </w:p>
    <w:p>
      <w:pPr>
        <w:spacing w:before="0" w:after="0" w:line="408" w:lineRule="exact"/>
        <w:ind w:left="0" w:right="0" w:firstLine="576"/>
        <w:jc w:val="left"/>
      </w:pPr>
      <w:r>
        <w:rPr/>
        <w:t xml:space="preserve">(18) "Noncompetitive telecommunications service" means any service which has not been classified as competitive by the commission.</w:t>
      </w:r>
    </w:p>
    <w:p>
      <w:pPr>
        <w:spacing w:before="0" w:after="0" w:line="408" w:lineRule="exact"/>
        <w:ind w:left="0" w:right="0" w:firstLine="576"/>
        <w:jc w:val="left"/>
      </w:pPr>
      <w:r>
        <w:rPr/>
        <w:t xml:space="preserve">(19) "Person" includes an individual, a firm or partnership.</w:t>
      </w:r>
    </w:p>
    <w:p>
      <w:pPr>
        <w:spacing w:before="0" w:after="0" w:line="408" w:lineRule="exact"/>
        <w:ind w:left="0" w:right="0" w:firstLine="576"/>
        <w:jc w:val="left"/>
      </w:pPr>
      <w:r>
        <w:rPr/>
        <w:t xml:space="preserve">(20) "Private shared telecommunications services" includes the provision of telecommunications and information management services and equipment within a user group located in discrete private premises in building complexes, campuses, or high-rise buildings, by a commercial shared services provider or by a user association, through privately owned customer premises equipment and associated data processing and information management services and includes the provision of connections to the facilities of a local exchange and to interexchange telecommunications companies.</w:t>
      </w:r>
    </w:p>
    <w:p>
      <w:pPr>
        <w:spacing w:before="0" w:after="0" w:line="408" w:lineRule="exact"/>
        <w:ind w:left="0" w:right="0" w:firstLine="576"/>
        <w:jc w:val="left"/>
      </w:pPr>
      <w:r>
        <w:rPr/>
        <w:t xml:space="preserve">(21) "Private switch automatic location identification service" means a service that enables automatic location identification to be provided to a public safety answering point for 911 calls originating from station lines served by a private switch system.</w:t>
      </w:r>
    </w:p>
    <w:p>
      <w:pPr>
        <w:spacing w:before="0" w:after="0" w:line="408" w:lineRule="exact"/>
        <w:ind w:left="0" w:right="0" w:firstLine="576"/>
        <w:jc w:val="left"/>
      </w:pPr>
      <w:r>
        <w:rPr/>
        <w:t xml:space="preserve">(22) "Private telecommunications system" means a telecommunications system controlled by a person or entity for the sole and exclusive use of such person, entity, or affiliate thereof, including the provision of private shared telecommunications services by such person or entity. "Private telecommunications system" does not include a system offered for hire, sale, or resale to the general public.</w:t>
      </w:r>
    </w:p>
    <w:p>
      <w:pPr>
        <w:spacing w:before="0" w:after="0" w:line="408" w:lineRule="exact"/>
        <w:ind w:left="0" w:right="0" w:firstLine="576"/>
        <w:jc w:val="left"/>
      </w:pPr>
      <w:r>
        <w:rPr/>
        <w:t xml:space="preserve">(23) "Public service company" includes every gas company, electrical company, telecommunications company, wastewater company, and water company. Ownership or operation of a cogeneration facility does not, by itself, make a company or person a public service company.</w:t>
      </w:r>
    </w:p>
    <w:p>
      <w:pPr>
        <w:spacing w:before="0" w:after="0" w:line="408" w:lineRule="exact"/>
        <w:ind w:left="0" w:right="0" w:firstLine="576"/>
        <w:jc w:val="left"/>
      </w:pPr>
      <w:r>
        <w:rPr/>
        <w:t xml:space="preserve">(24) "Radio communications service company" includes every corporation, company, association, joint stock association, partnership, and person, their lessees, trustees, or receivers appointed by any court, and every city or town making available facilities to provide radio communications service, radio paging, or cellular communications service for hire, sale, or resale.</w:t>
      </w:r>
    </w:p>
    <w:p>
      <w:pPr>
        <w:spacing w:before="0" w:after="0" w:line="408" w:lineRule="exact"/>
        <w:ind w:left="0" w:right="0" w:firstLine="576"/>
        <w:jc w:val="left"/>
      </w:pPr>
      <w:r>
        <w:rPr/>
        <w:t xml:space="preserve">(25) "Service" is used in this title in its broadest and most inclusive sense.</w:t>
      </w:r>
    </w:p>
    <w:p>
      <w:pPr>
        <w:spacing w:before="0" w:after="0" w:line="408" w:lineRule="exact"/>
        <w:ind w:left="0" w:right="0" w:firstLine="576"/>
        <w:jc w:val="left"/>
      </w:pPr>
      <w:r>
        <w:rPr/>
        <w:t xml:space="preserve">(26) "System of sewerage" means collection, treatment, and disposal facilities and services for sewerage, or storm or surface water runoff.</w:t>
      </w:r>
    </w:p>
    <w:p>
      <w:pPr>
        <w:spacing w:before="0" w:after="0" w:line="408" w:lineRule="exact"/>
        <w:ind w:left="0" w:right="0" w:firstLine="576"/>
        <w:jc w:val="left"/>
      </w:pPr>
      <w:r>
        <w:rPr/>
        <w:t xml:space="preserve">(27) "Telecommunications" is the transmission of information by wire, radio, optical cable, electromagnetic, or other similar means. As used in this definition, "information" means knowledge or intelligence represented by any form of writing, signs, signals, pictures, sounds, or any other symbols.</w:t>
      </w:r>
    </w:p>
    <w:p>
      <w:pPr>
        <w:spacing w:before="0" w:after="0" w:line="408" w:lineRule="exact"/>
        <w:ind w:left="0" w:right="0" w:firstLine="576"/>
        <w:jc w:val="left"/>
      </w:pPr>
      <w:r>
        <w:rPr/>
        <w:t xml:space="preserve">(28) "Telecommunications company" includes every corporation, company, association, joint stock association, partnership and person, their lessees, trustees or receivers appointed by any court whatsoever, and every city or town owning, operating or managing any facilities used to provide telecommunications for hire, sale, or resale to the general public within this state.</w:t>
      </w:r>
    </w:p>
    <w:p>
      <w:pPr>
        <w:spacing w:before="0" w:after="0" w:line="408" w:lineRule="exact"/>
        <w:ind w:left="0" w:right="0" w:firstLine="576"/>
        <w:jc w:val="left"/>
      </w:pPr>
      <w:r>
        <w:rPr/>
        <w:t xml:space="preserve">(29)(a) "Wastewater company" means a corporation, company, association, joint stock association, partnership and person, their lessees, trustees, or receivers that owns or proposes to develop and own a system of sewerage that is designed for a peak flow of twenty-seven thousand to one hundred thousand gallons per day if treatment is by a large on</w:t>
      </w:r>
      <w:r>
        <w:rPr/>
        <w:noBreakHyphen/>
      </w:r>
      <w:r>
        <w:rPr/>
        <w:t xml:space="preserve">site sewerage system, or to serve one hundred or more customers.</w:t>
      </w:r>
    </w:p>
    <w:p>
      <w:pPr>
        <w:spacing w:before="0" w:after="0" w:line="408" w:lineRule="exact"/>
        <w:ind w:left="0" w:right="0" w:firstLine="576"/>
        <w:jc w:val="left"/>
      </w:pPr>
      <w:r>
        <w:rPr/>
        <w:t xml:space="preserve">(b) For purposes of commission jurisdiction, wastewater company does not include: (i) Municipal, county, or other publicly owned systems of sewerage; or (ii) wastewater company service to customers outside of an urban growth area as defined in RCW 36.70A.030.</w:t>
      </w:r>
    </w:p>
    <w:p>
      <w:pPr>
        <w:spacing w:before="0" w:after="0" w:line="408" w:lineRule="exact"/>
        <w:ind w:left="0" w:right="0" w:firstLine="576"/>
        <w:jc w:val="left"/>
      </w:pPr>
      <w:r>
        <w:rPr/>
        <w:t xml:space="preserve">(30)(a) "Water company" includes every corporation, company, association, joint stock association, partnership and person, their lessees, trustees or receivers appointed by any court whatsoever, and every city or town owning, controlling, operating, or managing any water system for hire within this state.</w:t>
      </w:r>
    </w:p>
    <w:p>
      <w:pPr>
        <w:spacing w:before="0" w:after="0" w:line="408" w:lineRule="exact"/>
        <w:ind w:left="0" w:right="0" w:firstLine="576"/>
        <w:jc w:val="left"/>
      </w:pPr>
      <w:r>
        <w:rPr/>
        <w:t xml:space="preserve">(b) For purposes of commission jurisdiction, "water company" does not include any water system serving less than one hundred customers where the average annual gross revenue per customer does not exceed three hundred dollars per year, which revenue figure may be increased annually by the commission by rule adopted pursuant to chapter 34.05 RCW to reflect the rate of inflation as determined by the implicit price deflator of the United States department of commerce. The measurement of customers or revenues must include all portions of water companies having common ownership or control, regardless of location or corporate designation.</w:t>
      </w:r>
    </w:p>
    <w:p>
      <w:pPr>
        <w:spacing w:before="0" w:after="0" w:line="408" w:lineRule="exact"/>
        <w:ind w:left="0" w:right="0" w:firstLine="576"/>
        <w:jc w:val="left"/>
      </w:pPr>
      <w:r>
        <w:rPr/>
        <w:t xml:space="preserve">(c) "Control" is defined by the commission by rule and does not include management by a satellite agency as defined in chapter </w:t>
      </w:r>
      <w:r>
        <w:t>((</w:t>
      </w:r>
      <w:r>
        <w:rPr>
          <w:strike/>
        </w:rPr>
        <w:t xml:space="preserve">70.116</w:t>
      </w:r>
      <w:r>
        <w:t>))</w:t>
      </w:r>
      <w:r>
        <w:rPr/>
        <w:t xml:space="preserve"> </w:t>
      </w:r>
      <w:r>
        <w:rPr>
          <w:u w:val="single"/>
        </w:rPr>
        <w:t xml:space="preserve">70A.100</w:t>
      </w:r>
      <w:r>
        <w:rPr/>
        <w:t xml:space="preserve"> RCW if the satellite agency is not an owner of the water company.</w:t>
      </w:r>
    </w:p>
    <w:p>
      <w:pPr>
        <w:spacing w:before="0" w:after="0" w:line="408" w:lineRule="exact"/>
        <w:ind w:left="0" w:right="0" w:firstLine="576"/>
        <w:jc w:val="left"/>
      </w:pPr>
      <w:r>
        <w:rPr/>
        <w:t xml:space="preserve">(d) "Water company" also includes, for auditing purposes only, nonmunicipal water systems which are referred to the commission pursuant to an administrative order from the department, or the city or county as provided in RCW 80.04.110. </w:t>
      </w:r>
    </w:p>
    <w:p>
      <w:pPr>
        <w:spacing w:before="0" w:after="0" w:line="408" w:lineRule="exact"/>
        <w:ind w:left="0" w:right="0" w:firstLine="576"/>
        <w:jc w:val="left"/>
      </w:pPr>
      <w:r>
        <w:rPr/>
        <w:t xml:space="preserve">(e) Water companies exempt from commission regulation are subject to the provisions of chapter 19.86 RCW. A water company cannot be removed from regulation except with the approval of the commission. Water companies subject to regulation may petition the commission for removal from regulation if the number of customers falls below one hundred or the average annual revenue per customer falls below three hundred dollars. The commission is authorized to maintain continued regulation if it finds that the public interest so requires.</w:t>
      </w:r>
    </w:p>
    <w:p>
      <w:pPr>
        <w:spacing w:before="0" w:after="0" w:line="408" w:lineRule="exact"/>
        <w:ind w:left="0" w:right="0" w:firstLine="576"/>
        <w:jc w:val="left"/>
      </w:pPr>
      <w:r>
        <w:rPr/>
        <w:t xml:space="preserve">(31) "Water system" includes all real estate, easements, fixtures, personal property, dams, dikes, head gates, weirs, canals, reservoirs, flumes or other structures or appliances operated, owned, used or to be used for or in connection with or to facilitate the supply, storage, distribution, sale, furnishing, diversion, carriage, apportionment or measurement of water for power, irrigation, reclamation, manufacturing, municipal, domestic or other beneficial uses for hire.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110</w:t>
      </w:r>
      <w:r>
        <w:rPr/>
        <w:t xml:space="preserve"> and 2011 c 214 s 7 are each amended to read as follows:</w:t>
      </w:r>
    </w:p>
    <w:p>
      <w:pPr>
        <w:spacing w:before="0" w:after="0" w:line="408" w:lineRule="exact"/>
        <w:ind w:left="0" w:right="0" w:firstLine="576"/>
        <w:jc w:val="left"/>
      </w:pPr>
      <w:r>
        <w:rPr/>
        <w:t xml:space="preserve">(1)(a) Complaint may be made by the commission of its own motion or by any person or corporation, chamber of commerce, board of trade, or any commercial, mercantile, agricultural or manufacturing society, or any body politic or municipal corporation, or by the public counsel section of the office of the attorney general, or its successor, by petition or complaint in writing, setting forth any act or thing done or omitted to be done by any public service corporation in violation, or claimed to be in violation, of any provision of this title, Title 81 RCW, or of any order or rule of the commission.</w:t>
      </w:r>
    </w:p>
    <w:p>
      <w:pPr>
        <w:spacing w:before="0" w:after="0" w:line="408" w:lineRule="exact"/>
        <w:ind w:left="0" w:right="0" w:firstLine="576"/>
        <w:jc w:val="left"/>
      </w:pPr>
      <w:r>
        <w:rPr/>
        <w:t xml:space="preserve">(b) No complaint may be entertained by the commission except upon its own motion, as to the reasonableness of the schedule of the rates or charges of any gas company, electrical company, water company, wastewater company, or telecommunications company, unless the same be signed by the mayor, council or commission of the city or town in which the company complained of is engaged in business, or not less than twenty-five consumers or purchasers of such gas, electricity, water, wastewater company services, or telecommunications service, or at least twenty-five percent of the consumers or purchasers of the company's service.</w:t>
      </w:r>
    </w:p>
    <w:p>
      <w:pPr>
        <w:spacing w:before="0" w:after="0" w:line="408" w:lineRule="exact"/>
        <w:ind w:left="0" w:right="0" w:firstLine="576"/>
        <w:jc w:val="left"/>
      </w:pPr>
      <w:r>
        <w:rPr/>
        <w:t xml:space="preserve">(c) When two or more public service corporations, (meaning to exclude municipal and other public corporations) are engaged in competition in any locality or localities in the state, either may make complaint against the other or others that the rates, charges, rules, regulations or practices of such other or others with or in respect to which the complainant is in competition, are unreasonable, unremunerative, discriminatory, illegal, unfair or intending or tending to oppress the complainant, to stifle competition, or to create or encourage the creation of monopoly, and upon such complaint or upon complaint of the commission upon its own motion, the commission has power, after notice and hearing as in other cases, to, by its order, subject to appeal as in other cases, correct the abuse complained of by establishing such uniform rates, charges, rules, regulations or practices in lieu of those complained of, to be observed by all of such competing public service corporations in the locality or localities specified as is found reasonable, remunerative, nondiscriminatory, legal, and fair or tending to prevent oppression or monopoly or to encourage competition, and upon any such hearing it is proper for the commission to take into consideration the rates, charges, rules, regulations and practices of the public service corporation or corporations complained of in any other locality or localities in the state.</w:t>
      </w:r>
    </w:p>
    <w:p>
      <w:pPr>
        <w:spacing w:before="0" w:after="0" w:line="408" w:lineRule="exact"/>
        <w:ind w:left="0" w:right="0" w:firstLine="576"/>
        <w:jc w:val="left"/>
      </w:pPr>
      <w:r>
        <w:rPr/>
        <w:t xml:space="preserve">(2) All matters upon which complaint may be founded may be joined in one hearing, and no motion may be entertained against a complaint for misjoinder of complaints or grievances or misjoinder of parties; and in any review of the courts of orders of the commission the same rule shall apply and pertain with regard to the joinder of complaints and parties as herein provided. However, all grievances to be inquired into must be plainly set forth in the complaint. No complaint may be dismissed because of the absence of direct damage to the complainant.</w:t>
      </w:r>
    </w:p>
    <w:p>
      <w:pPr>
        <w:spacing w:before="0" w:after="0" w:line="408" w:lineRule="exact"/>
        <w:ind w:left="0" w:right="0" w:firstLine="576"/>
        <w:jc w:val="left"/>
      </w:pPr>
      <w:r>
        <w:rPr/>
        <w:t xml:space="preserve">(3) Upon the filing of a complaint, the commission shall cause a copy thereof to be served upon the person or corporation complained of, which must be accompanied by a notice fixing the time when and place where a hearing will be had upon such complaint. The time fixed for such hearing may not be less than ten days after the date of the service of such notice and complaint, excepting as herein provided. The commission shall enter its final order with respect to a complaint filed by any entity or person other than the commission within ten months from the date of filing of the complaint, unless the date is extended for cause. Rules of practice and procedure not otherwise provided for in this title may be prescribed by the commission. Such rules may include the requirement that a complainant use informal processes before filing a formal complaint.</w:t>
      </w:r>
    </w:p>
    <w:p>
      <w:pPr>
        <w:spacing w:before="0" w:after="0" w:line="408" w:lineRule="exact"/>
        <w:ind w:left="0" w:right="0" w:firstLine="576"/>
        <w:jc w:val="left"/>
      </w:pPr>
      <w:r>
        <w:rPr/>
        <w:t xml:space="preserve">(4)(a) The commission may, as appropriate, audit a nonmunicipal water system upon receipt of an administrative order from the department, or the city or county in which the water system is located, finding that the water delivered by a system does not meet state board of health standards adopted under RCW 43.20.050(2)(a) or standards adopted under chapters </w:t>
      </w:r>
      <w:r>
        <w:t>((</w:t>
      </w:r>
      <w:r>
        <w:rPr>
          <w:strike/>
        </w:rPr>
        <w:t xml:space="preserve">70.116 and 70.119A</w:t>
      </w:r>
      <w:r>
        <w:t>))</w:t>
      </w:r>
      <w:r>
        <w:rPr/>
        <w:t xml:space="preserve"> </w:t>
      </w:r>
      <w:r>
        <w:rPr>
          <w:u w:val="single"/>
        </w:rPr>
        <w:t xml:space="preserve">70A.100 and 70A.125</w:t>
      </w:r>
      <w:r>
        <w:rPr/>
        <w:t xml:space="preserve"> RCW, and the results of the audit must be provided to the requesting department, city, or county. However, the number of nonmunicipal water systems referred to the commission in any one calendar year shall not exceed twenty percent of the water companies subject to commission regulation as defined in RCW 80.04.010.</w:t>
      </w:r>
    </w:p>
    <w:p>
      <w:pPr>
        <w:spacing w:before="0" w:after="0" w:line="408" w:lineRule="exact"/>
        <w:ind w:left="0" w:right="0" w:firstLine="576"/>
        <w:jc w:val="left"/>
      </w:pPr>
      <w:r>
        <w:rPr/>
        <w:t xml:space="preserve">(b) Every nonmunicipal water system referred to the commission for audit under this section shall pay to the commission an audit fee in an amount, based on the system's twelve-month audited period, equal to the fee required to be paid by regulated companies under RCW 80.24.010.</w:t>
      </w:r>
    </w:p>
    <w:p>
      <w:pPr>
        <w:spacing w:before="0" w:after="0" w:line="408" w:lineRule="exact"/>
        <w:ind w:left="0" w:right="0" w:firstLine="576"/>
        <w:jc w:val="left"/>
      </w:pPr>
      <w:r>
        <w:rPr/>
        <w:t xml:space="preserve">(5) Any customer or purchaser of service from a water system or company that is subject to commission regulation may file a complaint with the commission if he or she has reason to believe that the water delivered by the system to the customer does not meet state drinking water standards under chapter 43.20 or </w:t>
      </w:r>
      <w:r>
        <w:t>((</w:t>
      </w:r>
      <w:r>
        <w:rPr>
          <w:strike/>
        </w:rPr>
        <w:t xml:space="preserve">70.116</w:t>
      </w:r>
      <w:r>
        <w:t>))</w:t>
      </w:r>
      <w:r>
        <w:rPr/>
        <w:t xml:space="preserve"> </w:t>
      </w:r>
      <w:r>
        <w:rPr>
          <w:u w:val="single"/>
        </w:rPr>
        <w:t xml:space="preserve">70A.100</w:t>
      </w:r>
      <w:r>
        <w:rPr/>
        <w:t xml:space="preserve"> RCW. The commission shall investigate such a complaint, and shall request that the state department of health or local health department of the county in which the system is located test the water for compliance with state drinking water standards, and provide the results of such testing to the commission. The commission may decide not to investigate the complaint if it determines that the complaint has been filed in bad faith, or for the purpose of harassment of the water system or company, or for other reasons has no substantial merit. The water system or company shall bear the expense for the testing. After the commission has received the complaint from the customer and during the pendency of the commission investigation, the water system or company may not take any steps to terminate service to the customer or to collect any amounts alleged to be owed to the company by the customer. The commission may issue an order or take any other action to ensure that no such steps are taken by the system or company. The customer may, at the customer's option and expense, obtain a water quality test by a licensed or otherwise qualified water testing laboratory, of the water delivered to the customer by the water system or company, and provide the results of such a test to the commission. If the commission determines that the water does not meet state drinking water standards, it shall exercise its authority over the system or company as provided in this title, and may, where appropriate, order a refund to the customer on a pro rata basis for the substandard water delivered to the customer, and shall order reimbursement to the customer for the cost incurred by the customer, if any, in obtaining a water quality test.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180</w:t>
      </w:r>
      <w:r>
        <w:rPr/>
        <w:t xml:space="preserve"> and 1989 c 207 s 3 are each amended to read as follows:</w:t>
      </w:r>
    </w:p>
    <w:p>
      <w:pPr>
        <w:spacing w:before="0" w:after="0" w:line="408" w:lineRule="exact"/>
        <w:ind w:left="0" w:right="0" w:firstLine="576"/>
        <w:jc w:val="left"/>
      </w:pPr>
      <w:r>
        <w:rPr/>
        <w:t xml:space="preserve">(1) The pendency of any writ of review shall not of itself stay or suspend the operation of the order of the commission, but the superior court in its discretion may restrain or suspend, in whole or in part, the operation of the commission's order pending the final hearing and determination of the suit.</w:t>
      </w:r>
    </w:p>
    <w:p>
      <w:pPr>
        <w:spacing w:before="0" w:after="0" w:line="408" w:lineRule="exact"/>
        <w:ind w:left="0" w:right="0" w:firstLine="576"/>
        <w:jc w:val="left"/>
      </w:pPr>
      <w:r>
        <w:rPr/>
        <w:t xml:space="preserve">(2) No order so restraining or suspending an order of the commission relating to rates, charges, tolls or rentals, or rules or regulations, practices, classifications or contracts affecting the same, shall be made by the superior court otherwise than upon three days' notice and after hearing. If a supersedeas is granted the order granting the same shall contain a specific finding, based upon evidence submitted to the court making the order, and identified by reference thereto, that great or irreparable damage would otherwise result to the petitioner, and specifying the nature of the damage. A water company seeking a supersedeas must demonstrate to the court that it is in compliance with the state board of health standards adopted pursuant to RCW 43.20.050 and chapter </w:t>
      </w:r>
      <w:r>
        <w:t>((</w:t>
      </w:r>
      <w:r>
        <w:rPr>
          <w:strike/>
        </w:rPr>
        <w:t xml:space="preserve">70.116</w:t>
      </w:r>
      <w:r>
        <w:t>))</w:t>
      </w:r>
      <w:r>
        <w:rPr/>
        <w:t xml:space="preserve"> </w:t>
      </w:r>
      <w:r>
        <w:rPr>
          <w:u w:val="single"/>
        </w:rPr>
        <w:t xml:space="preserve">70A.100</w:t>
      </w:r>
      <w:r>
        <w:rPr/>
        <w:t xml:space="preserve"> RCW relating to the purity, volume, and pressure of water.</w:t>
      </w:r>
    </w:p>
    <w:p>
      <w:pPr>
        <w:spacing w:before="0" w:after="0" w:line="408" w:lineRule="exact"/>
        <w:ind w:left="0" w:right="0" w:firstLine="576"/>
        <w:jc w:val="left"/>
      </w:pPr>
      <w:r>
        <w:rPr/>
        <w:t xml:space="preserve">(3) In case the order of the commission under review is superseded by the court, it shall require a bond, with good and sufficient surety, conditioned that such company petitioning for such review shall answer for all damages caused by the delay in the enforcement of the order of the commission, and all compensation for whatever sums for transmission or service any person or corporation shall be compelled to pay pending the review proceedings in excess of the sum such person or corporations would have been compelled to pay if the order of the commission had not been suspended.</w:t>
      </w:r>
    </w:p>
    <w:p>
      <w:pPr>
        <w:spacing w:before="0" w:after="0" w:line="408" w:lineRule="exact"/>
        <w:ind w:left="0" w:right="0" w:firstLine="576"/>
        <w:jc w:val="left"/>
      </w:pPr>
      <w:r>
        <w:rPr/>
        <w:t xml:space="preserve">(4) The court may, in addition to or in lieu of the bond herein provided for, require such other or further security for the payment of such excess charges or damages as it may deem proper.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030</w:t>
      </w:r>
      <w:r>
        <w:rPr/>
        <w:t xml:space="preserve"> and 2011 c 214 s 13 are each amended to read as follows:</w:t>
      </w:r>
    </w:p>
    <w:p>
      <w:pPr>
        <w:spacing w:before="0" w:after="0" w:line="408" w:lineRule="exact"/>
        <w:ind w:left="0" w:right="0" w:firstLine="576"/>
        <w:jc w:val="left"/>
      </w:pPr>
      <w:r>
        <w:rPr/>
        <w:t xml:space="preserve">(1) Whenever the commission finds, after such hearing, that the illuminating or heating power, purity or pressure of gas, the efficiency of electric lamp supply, the voltage of the current supplied for light, heat or power, the quality of wastewater company services, or the purity, quality, volume, and pressure of water, supplied by any gas company, electrical company, wastewater company, or water company, as the case may be, is insufficient, impure, inadequate or inefficient, it shall order such improvement in the manufacture, distribution or supply of gas, in the manufacture, transmission or supply of electricity, in the operation of the services and facilities of wastewater companies, or in the storage, distribution or supply of water, or in the methods employed by such gas company, electrical company, wastewater company, or water company, as will in its judgment be efficient, adequate, just and reasonable. Failure of a water company to comply with state board of health standards adopted under RCW 43.20.050(2)(a) or department standards adopted under chapter </w:t>
      </w:r>
      <w:r>
        <w:t>((</w:t>
      </w:r>
      <w:r>
        <w:rPr>
          <w:strike/>
        </w:rPr>
        <w:t xml:space="preserve">70.116</w:t>
      </w:r>
      <w:r>
        <w:t>))</w:t>
      </w:r>
      <w:r>
        <w:rPr/>
        <w:t xml:space="preserve"> </w:t>
      </w:r>
      <w:r>
        <w:rPr>
          <w:u w:val="single"/>
        </w:rPr>
        <w:t xml:space="preserve">70A.100</w:t>
      </w:r>
      <w:r>
        <w:rPr/>
        <w:t xml:space="preserve"> RCW for purity, volume, and pressure is prima facie evidence that the water supplied is insufficient, impure, inadequate, or inefficient. Failure of a wastewater company to comply with standards and permit conditions adopted and implemented under chapter </w:t>
      </w:r>
      <w:r>
        <w:t>((</w:t>
      </w:r>
      <w:r>
        <w:rPr>
          <w:strike/>
        </w:rPr>
        <w:t xml:space="preserve">70.118B</w:t>
      </w:r>
      <w:r>
        <w:t>))</w:t>
      </w:r>
      <w:r>
        <w:rPr/>
        <w:t xml:space="preserve"> </w:t>
      </w:r>
      <w:r>
        <w:rPr>
          <w:u w:val="single"/>
        </w:rPr>
        <w:t xml:space="preserve">70A.115</w:t>
      </w:r>
      <w:r>
        <w:rPr/>
        <w:t xml:space="preserve"> or 90.48 RCW for treatment and disposal of sewerage, is prima facie evidence that the system of sewerage is insufficient, inadequate, or inefficient.</w:t>
      </w:r>
    </w:p>
    <w:p>
      <w:pPr>
        <w:spacing w:before="0" w:after="0" w:line="408" w:lineRule="exact"/>
        <w:ind w:left="0" w:right="0" w:firstLine="576"/>
        <w:jc w:val="left"/>
      </w:pPr>
      <w:r>
        <w:rPr/>
        <w:t xml:space="preserve">(2) In ordering improvements in the storage, distribution, or supply of water, the commission shall consult and coordinate with the department of health. In the event that a water company fails to comply with an order of the commission within the deadline specified in the order, the commission may request that the department petition the superior court of Thurston county to place the company in receivership pursuant to chapter 7.60 RCW.</w:t>
      </w:r>
    </w:p>
    <w:p>
      <w:pPr>
        <w:spacing w:before="0" w:after="0" w:line="408" w:lineRule="exact"/>
        <w:ind w:left="0" w:right="0" w:firstLine="576"/>
        <w:jc w:val="left"/>
      </w:pPr>
      <w:r>
        <w:rPr/>
        <w:t xml:space="preserve">(3) In ordering improvements to the system of sewerage, the commission shall consult and coordinate with the department of health or the department of ecology, as appropriate to the agencies' jurisdiction. In the event that a wastewater company fails to comply with an order of the commission within the deadline specified in the order, the commission may petition the superior court of Thurston county to place the company in receivership pursuant to chapter 7.60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110</w:t>
      </w:r>
      <w:r>
        <w:rPr/>
        <w:t xml:space="preserve"> and 2011 c 214 s 20 are each amended to read as follows:</w:t>
      </w:r>
    </w:p>
    <w:p>
      <w:pPr>
        <w:spacing w:before="0" w:after="0" w:line="408" w:lineRule="exact"/>
        <w:ind w:left="0" w:right="0" w:firstLine="576"/>
        <w:jc w:val="left"/>
      </w:pPr>
      <w:r>
        <w:rPr/>
        <w:t xml:space="preserve">Every gas company, electrical company, wastewater company, or water company, engaged in the sale and distribution of gas, electricity or water or the provision of wastewater company services, shall, upon reasonable notice, furnish to all persons and corporations who may apply therefor and be reasonably entitled thereto, suitable facilities for furnishing and furnish all available gas, electricity, wastewater company services, and water as demanded, except that a water company may not furnish water contrary to the provisions of water system plans approved under chapter 43.20 or </w:t>
      </w:r>
      <w:r>
        <w:t>((</w:t>
      </w:r>
      <w:r>
        <w:rPr>
          <w:strike/>
        </w:rPr>
        <w:t xml:space="preserve">70.116</w:t>
      </w:r>
      <w:r>
        <w:t>))</w:t>
      </w:r>
      <w:r>
        <w:rPr/>
        <w:t xml:space="preserve"> </w:t>
      </w:r>
      <w:r>
        <w:rPr>
          <w:u w:val="single"/>
        </w:rPr>
        <w:t xml:space="preserve">70A.100</w:t>
      </w:r>
      <w:r>
        <w:rPr/>
        <w:t xml:space="preserve"> RCW and wastewater companies may not provide services contrary to the approved general sewer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70</w:t>
      </w:r>
      <w:r>
        <w:rPr/>
        <w:t xml:space="preserve">.</w:t>
      </w:r>
      <w:r>
        <w:t xml:space="preserve">010</w:t>
      </w:r>
      <w:r>
        <w:rPr/>
        <w:t xml:space="preserve"> and 2004 c 224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has the meaning provided in RCW 80.50.020 and includes an applicant for a permit for a fossil-fueled thermal electric generation facility subject to RCW </w:t>
      </w:r>
      <w:r>
        <w:t>((</w:t>
      </w:r>
      <w:r>
        <w:rPr>
          <w:strike/>
        </w:rPr>
        <w:t xml:space="preserve">70.94.152</w:t>
      </w:r>
      <w:r>
        <w:t>))</w:t>
      </w:r>
      <w:r>
        <w:rPr/>
        <w:t xml:space="preserve"> </w:t>
      </w:r>
      <w:r>
        <w:rPr>
          <w:u w:val="single"/>
        </w:rPr>
        <w:t xml:space="preserve">70A.15.2210</w:t>
      </w:r>
      <w:r>
        <w:rPr/>
        <w:t xml:space="preserve"> and 80.70.020(1) (b) or (d).</w:t>
      </w:r>
    </w:p>
    <w:p>
      <w:pPr>
        <w:spacing w:before="0" w:after="0" w:line="408" w:lineRule="exact"/>
        <w:ind w:left="0" w:right="0" w:firstLine="576"/>
        <w:jc w:val="left"/>
      </w:pPr>
      <w:r>
        <w:rPr/>
        <w:t xml:space="preserve">(2)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(3) "Carbon credit" means a verified reduction in carbon dioxide or carbon dioxide equivalents that is registered with a state, national, or international trading authority or exchange that has been recognized by the council.</w:t>
      </w:r>
    </w:p>
    <w:p>
      <w:pPr>
        <w:spacing w:before="0" w:after="0" w:line="408" w:lineRule="exact"/>
        <w:ind w:left="0" w:right="0" w:firstLine="576"/>
        <w:jc w:val="left"/>
      </w:pPr>
      <w:r>
        <w:rPr/>
        <w:t xml:space="preserve">(4) "Carbon dioxide equivalents" means a metric measure used to compare the emissions from various greenhouse gases based upon their global warming potential.</w:t>
      </w:r>
    </w:p>
    <w:p>
      <w:pPr>
        <w:spacing w:before="0" w:after="0" w:line="408" w:lineRule="exact"/>
        <w:ind w:left="0" w:right="0" w:firstLine="576"/>
        <w:jc w:val="left"/>
      </w:pPr>
      <w:r>
        <w:rPr/>
        <w:t xml:space="preserve">(5) "Cogeneration credit" means the carbon dioxide emissions that the council, department, or authority, as appropriate, estimates would be produced on an annual basis by a stand-alone industrial and commercial facility equivalent in operating characteristics and output to the industrial or commercial heating or cooling process component of the cogeneration plant.</w:t>
      </w:r>
    </w:p>
    <w:p>
      <w:pPr>
        <w:spacing w:before="0" w:after="0" w:line="408" w:lineRule="exact"/>
        <w:ind w:left="0" w:right="0" w:firstLine="576"/>
        <w:jc w:val="left"/>
      </w:pPr>
      <w:r>
        <w:rPr/>
        <w:t xml:space="preserve">(6) "Cogeneration plant" means a fossil-fueled thermal power plant in which the heat or steam is also used for industrial or commercial heating or cooling purposes and that meets federal energy regulatory commission standards for qualifying facilities under the public utility regulatory policies act of 1978.</w:t>
      </w:r>
    </w:p>
    <w:p>
      <w:pPr>
        <w:spacing w:before="0" w:after="0" w:line="408" w:lineRule="exact"/>
        <w:ind w:left="0" w:right="0" w:firstLine="576"/>
        <w:jc w:val="left"/>
      </w:pPr>
      <w:r>
        <w:rPr/>
        <w:t xml:space="preserve">(7) "Commercial operation" means the date that the first electricity produced by a facility is delivered for commercial sale to the power grid.</w:t>
      </w:r>
    </w:p>
    <w:p>
      <w:pPr>
        <w:spacing w:before="0" w:after="0" w:line="408" w:lineRule="exact"/>
        <w:ind w:left="0" w:right="0" w:firstLine="576"/>
        <w:jc w:val="left"/>
      </w:pPr>
      <w:r>
        <w:rPr/>
        <w:t xml:space="preserve">(8) "Council" means the energy facility site evaluation council created by RCW 80.50.030.</w:t>
      </w:r>
    </w:p>
    <w:p>
      <w:pPr>
        <w:spacing w:before="0" w:after="0" w:line="408" w:lineRule="exact"/>
        <w:ind w:left="0" w:right="0" w:firstLine="576"/>
        <w:jc w:val="left"/>
      </w:pPr>
      <w:r>
        <w:rPr/>
        <w:t xml:space="preserve">(9) "Department" means the department of ecology.</w:t>
      </w:r>
    </w:p>
    <w:p>
      <w:pPr>
        <w:spacing w:before="0" w:after="0" w:line="408" w:lineRule="exact"/>
        <w:ind w:left="0" w:right="0" w:firstLine="576"/>
        <w:jc w:val="left"/>
      </w:pPr>
      <w:r>
        <w:rPr/>
        <w:t xml:space="preserve">(10) "Fossil fuel" means natural gas, petroleum, coal, or any form of solid, liquid, or gaseous fuel derived from such material to produce heat for the generation of electricity.</w:t>
      </w:r>
    </w:p>
    <w:p>
      <w:pPr>
        <w:spacing w:before="0" w:after="0" w:line="408" w:lineRule="exact"/>
        <w:ind w:left="0" w:right="0" w:firstLine="576"/>
        <w:jc w:val="left"/>
      </w:pPr>
      <w:r>
        <w:rPr/>
        <w:t xml:space="preserve">(11) "Mitigation plan" means a proposal that includes the process or means to achieve carbon dioxide mitigation through use of mitigation projects or carbon credits.</w:t>
      </w:r>
    </w:p>
    <w:p>
      <w:pPr>
        <w:spacing w:before="0" w:after="0" w:line="408" w:lineRule="exact"/>
        <w:ind w:left="0" w:right="0" w:firstLine="576"/>
        <w:jc w:val="left"/>
      </w:pPr>
      <w:r>
        <w:rPr/>
        <w:t xml:space="preserve">(12) "Mitigation project" means one or more of the following:</w:t>
      </w:r>
    </w:p>
    <w:p>
      <w:pPr>
        <w:spacing w:before="0" w:after="0" w:line="408" w:lineRule="exact"/>
        <w:ind w:left="0" w:right="0" w:firstLine="576"/>
        <w:jc w:val="left"/>
      </w:pPr>
      <w:r>
        <w:rPr/>
        <w:t xml:space="preserve">(a) Projects or actions that are implemented by the certificate holder or order of approval holder, directly or through its agent, or by an independent qualified organization to mitigate the emission of carbon dioxide produced by the fossil-fueled thermal electric generation facility. This term includes but is not limited to the use of, energy efficiency measures, clean and efficient transportation measures, qualified alternative energy resources, demand side management of electricity consumption, and carbon sequestration programs;</w:t>
      </w:r>
    </w:p>
    <w:p>
      <w:pPr>
        <w:spacing w:before="0" w:after="0" w:line="408" w:lineRule="exact"/>
        <w:ind w:left="0" w:right="0" w:firstLine="576"/>
        <w:jc w:val="left"/>
      </w:pPr>
      <w:r>
        <w:rPr/>
        <w:t xml:space="preserve">(b) Direct application of combined heat and power (cogeneration);</w:t>
      </w:r>
    </w:p>
    <w:p>
      <w:pPr>
        <w:spacing w:before="0" w:after="0" w:line="408" w:lineRule="exact"/>
        <w:ind w:left="0" w:right="0" w:firstLine="576"/>
        <w:jc w:val="left"/>
      </w:pPr>
      <w:r>
        <w:rPr/>
        <w:t xml:space="preserve">(c) Verified carbon credits traded on a recognized trading authority or exchange; or</w:t>
      </w:r>
    </w:p>
    <w:p>
      <w:pPr>
        <w:spacing w:before="0" w:after="0" w:line="408" w:lineRule="exact"/>
        <w:ind w:left="0" w:right="0" w:firstLine="576"/>
        <w:jc w:val="left"/>
      </w:pPr>
      <w:r>
        <w:rPr/>
        <w:t xml:space="preserve">(d) Enforceable and permanent reductions in carbon dioxide or carbon dioxide equivalents through process change, equipment shutdown, or other activities under the control of the applicant and approved as part of a carbon dioxide mitigation plan.</w:t>
      </w:r>
    </w:p>
    <w:p>
      <w:pPr>
        <w:spacing w:before="0" w:after="0" w:line="408" w:lineRule="exact"/>
        <w:ind w:left="0" w:right="0" w:firstLine="576"/>
        <w:jc w:val="left"/>
      </w:pPr>
      <w:r>
        <w:rPr/>
        <w:t xml:space="preserve">(13) "Order of approval" means an order issued under RCW </w:t>
      </w:r>
      <w:r>
        <w:t>((</w:t>
      </w:r>
      <w:r>
        <w:rPr>
          <w:strike/>
        </w:rPr>
        <w:t xml:space="preserve">70.94.152</w:t>
      </w:r>
      <w:r>
        <w:t>))</w:t>
      </w:r>
      <w:r>
        <w:rPr/>
        <w:t xml:space="preserve"> </w:t>
      </w:r>
      <w:r>
        <w:rPr>
          <w:u w:val="single"/>
        </w:rPr>
        <w:t xml:space="preserve">70A.15.2210</w:t>
      </w:r>
      <w:r>
        <w:rPr/>
        <w:t xml:space="preserve"> with respect to a fossil-fueled thermal electric generation facility subject to RCW 80.70.020(1) (b) or (d).</w:t>
      </w:r>
    </w:p>
    <w:p>
      <w:pPr>
        <w:spacing w:before="0" w:after="0" w:line="408" w:lineRule="exact"/>
        <w:ind w:left="0" w:right="0" w:firstLine="576"/>
        <w:jc w:val="left"/>
      </w:pPr>
      <w:r>
        <w:rPr/>
        <w:t xml:space="preserve">(14) "Permanent" means that emission reductions used to offset emission increases are assured for the life of the corresponding increase, whether unlimited or limited in duration.</w:t>
      </w:r>
    </w:p>
    <w:p>
      <w:pPr>
        <w:spacing w:before="0" w:after="0" w:line="408" w:lineRule="exact"/>
        <w:ind w:left="0" w:right="0" w:firstLine="576"/>
        <w:jc w:val="left"/>
      </w:pPr>
      <w:r>
        <w:rPr/>
        <w:t xml:space="preserve">(15) "Qualified alternative energy resource" has the same meaning as in RCW 19.29A.090.</w:t>
      </w:r>
    </w:p>
    <w:p>
      <w:pPr>
        <w:spacing w:before="0" w:after="0" w:line="408" w:lineRule="exact"/>
        <w:ind w:left="0" w:right="0" w:firstLine="576"/>
        <w:jc w:val="left"/>
      </w:pPr>
      <w:r>
        <w:rPr/>
        <w:t xml:space="preserve">(16) "Station generating capability" means the maximum load a generator can sustain over a given period of time without exceeding design limits, and measured using maximum continuous electric generation capacity, less net auxiliary load, at average ambient temperature and barometric pressure.</w:t>
      </w:r>
    </w:p>
    <w:p>
      <w:pPr>
        <w:spacing w:before="0" w:after="0" w:line="408" w:lineRule="exact"/>
        <w:ind w:left="0" w:right="0" w:firstLine="576"/>
        <w:jc w:val="left"/>
      </w:pPr>
      <w:r>
        <w:rPr/>
        <w:t xml:space="preserve">(17) "Total carbon dioxide emissions" means:</w:t>
      </w:r>
    </w:p>
    <w:p>
      <w:pPr>
        <w:spacing w:before="0" w:after="0" w:line="408" w:lineRule="exact"/>
        <w:ind w:left="0" w:right="0" w:firstLine="576"/>
        <w:jc w:val="left"/>
      </w:pPr>
      <w:r>
        <w:rPr/>
        <w:t xml:space="preserve">(a) For a fossil-fueled thermal electric generation facility described under RCW 80.70.020(1) (a) and (b), the amount of carbon dioxide emitted over a thirty-year period based on the manufacturer's or designer's guaranteed total net station generating capability, new equipment heat rate, an assumed sixty percent capacity factor for facilities under the council's jurisdiction or sixty percent of the operational limitations on facilities subject to an order of approval, and taking into account any enforceable limitations on operational hours or fuel types and use; and</w:t>
      </w:r>
    </w:p>
    <w:p>
      <w:pPr>
        <w:spacing w:before="0" w:after="0" w:line="408" w:lineRule="exact"/>
        <w:ind w:left="0" w:right="0" w:firstLine="576"/>
        <w:jc w:val="left"/>
      </w:pPr>
      <w:r>
        <w:rPr/>
        <w:t xml:space="preserve">(b) For a fossil-fueled thermal electric generation facility described under RCW 80.70.020(1) (c) and (d), the amount of carbon dioxide emitted over a thirty-year period based on the proposed increase in the amount of electrical output of the facility that exceeds the station generation capability of the facility prior to the applicant applying for certification or an order of approval pursuant to RCW 80.70.020(1) (c) and (d), new equipment heat rate, an assumed sixty percent capacity factor for facilities under the council's jurisdiction or sixty percent of the operational limitations on facilities subject to an order of approval, and taking into account any enforceable limitations on operational hours or fuel types and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70</w:t>
      </w:r>
      <w:r>
        <w:rPr/>
        <w:t xml:space="preserve">.</w:t>
      </w:r>
      <w:r>
        <w:t xml:space="preserve">040</w:t>
      </w:r>
      <w:r>
        <w:rPr/>
        <w:t xml:space="preserve"> and 2004 c 224 s 4 are each amended to read as follows:</w:t>
      </w:r>
    </w:p>
    <w:p>
      <w:pPr>
        <w:spacing w:before="0" w:after="0" w:line="408" w:lineRule="exact"/>
        <w:ind w:left="0" w:right="0" w:firstLine="576"/>
        <w:jc w:val="left"/>
      </w:pPr>
      <w:r>
        <w:rPr/>
        <w:t xml:space="preserve">(1) The carbon dioxide mitigation option that provides for direct investment shall be implemented through mitigation projects conducted directly by, or under the control of, the certificate holder or order of approval holder.</w:t>
      </w:r>
    </w:p>
    <w:p>
      <w:pPr>
        <w:spacing w:before="0" w:after="0" w:line="408" w:lineRule="exact"/>
        <w:ind w:left="0" w:right="0" w:firstLine="576"/>
        <w:jc w:val="left"/>
      </w:pPr>
      <w:r>
        <w:rPr/>
        <w:t xml:space="preserve">(2) Mitigation projects must be approved by the council, department, or authority, as appropriate, and made a condition of the proposed and final site certification agreement or order of approval. Direct investment mitigation projects shall be approved if the mitigation projects provide a reasonable certainty that the performance requirements of the mitigation projects will be achieved and the mitigation projects were implemented after July 1, 2004. No certificate holder or order of approval holder shall be required to make direct investments that would exceed the cost of making a lump sum payment to a third party, had the certificate holder or order of approval holder chosen that option under RCW 80.70.020.</w:t>
      </w:r>
    </w:p>
    <w:p>
      <w:pPr>
        <w:spacing w:before="0" w:after="0" w:line="408" w:lineRule="exact"/>
        <w:ind w:left="0" w:right="0" w:firstLine="576"/>
        <w:jc w:val="left"/>
      </w:pPr>
      <w:r>
        <w:rPr/>
        <w:t xml:space="preserve">(3) Mitigation projects must be fully in place within a reasonable time after the start of commercial operation. Failure to implement an approved mitigation plan is subject to enforcement under chapter 80.50 or </w:t>
      </w:r>
      <w:r>
        <w:t>((</w:t>
      </w:r>
      <w:r>
        <w:rPr>
          <w:strike/>
        </w:rPr>
        <w:t xml:space="preserve">70.94</w:t>
      </w:r>
      <w:r>
        <w:t>))</w:t>
      </w:r>
      <w:r>
        <w:rPr/>
        <w:t xml:space="preserve"> </w:t>
      </w:r>
      <w:r>
        <w:rPr>
          <w:u w:val="single"/>
        </w:rPr>
        <w:t xml:space="preserve">70A.15</w:t>
      </w:r>
      <w:r>
        <w:rPr/>
        <w:t xml:space="preserve"> RCW.</w:t>
      </w:r>
    </w:p>
    <w:p>
      <w:pPr>
        <w:spacing w:before="0" w:after="0" w:line="408" w:lineRule="exact"/>
        <w:ind w:left="0" w:right="0" w:firstLine="576"/>
        <w:jc w:val="left"/>
      </w:pPr>
      <w:r>
        <w:rPr/>
        <w:t xml:space="preserve">(4) The certificate holder or order of approval holder may not use more than twenty percent of the total funds for the selection, monitoring, and evaluation of mitigation projects and the management and enforcement of contracts.</w:t>
      </w:r>
    </w:p>
    <w:p>
      <w:pPr>
        <w:spacing w:before="0" w:after="0" w:line="408" w:lineRule="exact"/>
        <w:ind w:left="0" w:right="0" w:firstLine="576"/>
        <w:jc w:val="left"/>
      </w:pPr>
      <w:r>
        <w:rPr/>
        <w:t xml:space="preserve">(5)(a) For facilities under the jurisdiction of the council, the implementation of a carbon dioxide mitigation project, other than purchase of a carbon credit shall be monitored by an independent entity for conformance with the performance requirements of the carbon dioxide mitigation plan. The independent entity shall make available the mitigation project monitoring results to the council.</w:t>
      </w:r>
    </w:p>
    <w:p>
      <w:pPr>
        <w:spacing w:before="0" w:after="0" w:line="408" w:lineRule="exact"/>
        <w:ind w:left="0" w:right="0" w:firstLine="576"/>
        <w:jc w:val="left"/>
      </w:pPr>
      <w:r>
        <w:rPr/>
        <w:t xml:space="preserve">(b) For facilities under the jurisdiction of the department or authority pursuant to RCW 80.70.020(1) (b) or (c), the implementation of a carbon dioxide mitigation project, other than a purchase of carbon dioxide equivalent emission reduction credits, shall be monitored by the department or authority issuing the order of approval.</w:t>
      </w:r>
    </w:p>
    <w:p>
      <w:pPr>
        <w:spacing w:before="0" w:after="0" w:line="408" w:lineRule="exact"/>
        <w:ind w:left="0" w:right="0" w:firstLine="576"/>
        <w:jc w:val="left"/>
      </w:pPr>
      <w:r>
        <w:rPr/>
        <w:t xml:space="preserve">(6) Upon promulgation of federal requirements for carbon dioxide mitigation for fossil-fueled thermal electric generation facilities, those requirements may be deemed by the council, department, or authority to be equivalent and a replacement for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04</w:t>
      </w:r>
      <w:r>
        <w:rPr/>
        <w:t xml:space="preserve">.</w:t>
      </w:r>
      <w:r>
        <w:t xml:space="preserve">010</w:t>
      </w:r>
      <w:r>
        <w:rPr/>
        <w:t xml:space="preserve"> and 2007 c 234 s 4 are each amended to read as follows:</w:t>
      </w:r>
    </w:p>
    <w:p>
      <w:pPr>
        <w:spacing w:before="0" w:after="0" w:line="408" w:lineRule="exact"/>
        <w:ind w:left="0" w:right="0" w:firstLine="576"/>
        <w:jc w:val="left"/>
      </w:pPr>
      <w:r>
        <w:rPr/>
        <w:t xml:space="preserve">As used in this title, unless specially defined otherwise or unless the context indicates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"Commissioner" means one of the members of such commission.</w:t>
      </w:r>
    </w:p>
    <w:p>
      <w:pPr>
        <w:spacing w:before="0" w:after="0" w:line="408" w:lineRule="exact"/>
        <w:ind w:left="0" w:right="0" w:firstLine="576"/>
        <w:jc w:val="left"/>
      </w:pPr>
      <w:r>
        <w:rPr/>
        <w:t xml:space="preserve">(3) "Corporation" includes a corporation, company, association, or joint stock association.</w:t>
      </w:r>
    </w:p>
    <w:p>
      <w:pPr>
        <w:spacing w:before="0" w:after="0" w:line="408" w:lineRule="exact"/>
        <w:ind w:left="0" w:right="0" w:firstLine="576"/>
        <w:jc w:val="left"/>
      </w:pPr>
      <w:r>
        <w:rPr/>
        <w:t xml:space="preserve">(4) "Low-level radioactive waste site operating company" includes every corporation, company, association, joint stock association, partnership, and person, their lessees, trustees, or receivers appointed by any court whatsoever, owning, operating, controlling, or managing a low-level radioactive waste disposal site or sites located within the state of Washington.</w:t>
      </w:r>
    </w:p>
    <w:p>
      <w:pPr>
        <w:spacing w:before="0" w:after="0" w:line="408" w:lineRule="exact"/>
        <w:ind w:left="0" w:right="0" w:firstLine="576"/>
        <w:jc w:val="left"/>
      </w:pPr>
      <w:r>
        <w:rPr/>
        <w:t xml:space="preserve">(5) "Low-level radioactive waste" means low-level waste as defined by RCW </w:t>
      </w:r>
      <w:r>
        <w:t>((</w:t>
      </w:r>
      <w:r>
        <w:rPr>
          <w:strike/>
        </w:rPr>
        <w:t xml:space="preserve">43.145.010</w:t>
      </w:r>
      <w:r>
        <w:t>))</w:t>
      </w:r>
      <w:r>
        <w:rPr/>
        <w:t xml:space="preserve"> </w:t>
      </w:r>
      <w:r>
        <w:rPr>
          <w:u w:val="single"/>
        </w:rPr>
        <w:t xml:space="preserve">70A.380.010</w:t>
      </w:r>
      <w:r>
        <w:rPr/>
        <w:t xml:space="preserve">.</w:t>
      </w:r>
    </w:p>
    <w:p>
      <w:pPr>
        <w:spacing w:before="0" w:after="0" w:line="408" w:lineRule="exact"/>
        <w:ind w:left="0" w:right="0" w:firstLine="576"/>
        <w:jc w:val="left"/>
      </w:pPr>
      <w:r>
        <w:rPr/>
        <w:t xml:space="preserve">(6) "Person" includes an individual, a firm, or copartnership.</w:t>
      </w:r>
    </w:p>
    <w:p>
      <w:pPr>
        <w:spacing w:before="0" w:after="0" w:line="408" w:lineRule="exact"/>
        <w:ind w:left="0" w:right="0" w:firstLine="576"/>
        <w:jc w:val="left"/>
      </w:pPr>
      <w:r>
        <w:rPr/>
        <w:t xml:space="preserve">(7) "Street railroad" includes every railroad by whatsoever power operated, or any extension or extensions, branch or branches thereof, for public use in the conveyance of persons or property for hire, being mainly upon, along, above, or below any street, avenue, road, highway, bridge, or public place within any one city or town, and includes all equipment, switches, spurs, tracks, bridges, right of trackage, subways, tunnels, stations, terminals, and terminal facilities of every kind used, operated, controlled, or owned by or in connection with any such street railroad, within this state.</w:t>
      </w:r>
    </w:p>
    <w:p>
      <w:pPr>
        <w:spacing w:before="0" w:after="0" w:line="408" w:lineRule="exact"/>
        <w:ind w:left="0" w:right="0" w:firstLine="576"/>
        <w:jc w:val="left"/>
      </w:pPr>
      <w:r>
        <w:rPr/>
        <w:t xml:space="preserve">(8) "Street railroad company" includes every corporation, company, association, joint stock association, partnership, and person, their lessees, trustees, or receivers appointed by any court whatsoever, and every city or town, owning, controlling, operating, or managing any street railroad or any cars or other equipment used thereon or in connection therewith within this state.</w:t>
      </w:r>
    </w:p>
    <w:p>
      <w:pPr>
        <w:spacing w:before="0" w:after="0" w:line="408" w:lineRule="exact"/>
        <w:ind w:left="0" w:right="0" w:firstLine="576"/>
        <w:jc w:val="left"/>
      </w:pPr>
      <w:r>
        <w:rPr/>
        <w:t xml:space="preserve">(9) "Railroad" includes every railroad, other than street railroad, by whatsoever power operated for public use in the conveyance of persons or property for hire, with all facilities and equipment, used, operated, controlled, or owned by or in connection with any such railroad.</w:t>
      </w:r>
    </w:p>
    <w:p>
      <w:pPr>
        <w:spacing w:before="0" w:after="0" w:line="408" w:lineRule="exact"/>
        <w:ind w:left="0" w:right="0" w:firstLine="576"/>
        <w:jc w:val="left"/>
      </w:pPr>
      <w:r>
        <w:rPr/>
        <w:t xml:space="preserve">(10) "Railroad company" includes every corporation, company, association, joint stock association, partnership, or person, their lessees, trustees, or receivers appointed by any court whatsoever, owning, operating, controlling, or managing any railroad or any cars or other equipment used thereon or in connection therewith within this state.</w:t>
      </w:r>
    </w:p>
    <w:p>
      <w:pPr>
        <w:spacing w:before="0" w:after="0" w:line="408" w:lineRule="exact"/>
        <w:ind w:left="0" w:right="0" w:firstLine="576"/>
        <w:jc w:val="left"/>
      </w:pPr>
      <w:r>
        <w:rPr/>
        <w:t xml:space="preserve">(11) "Common carrier" includes all railroads, railroad companies, street railroads, street railroad companies, commercial ferries, motor freight carriers, auto transportation companies, charter party carriers and excursion service carriers, private nonprofit transportation providers, solid waste collection companies, household goods carriers, hazardous liquid pipeline companies, and every corporation, company, association, joint stock association, partnership, and person, their lessees, trustees, or receivers appointed by any court whatsoever, and every city or town, owning, operating, managing, or controlling any such agency for public use in the conveyance of persons or property for hire within this state.</w:t>
      </w:r>
    </w:p>
    <w:p>
      <w:pPr>
        <w:spacing w:before="0" w:after="0" w:line="408" w:lineRule="exact"/>
        <w:ind w:left="0" w:right="0" w:firstLine="576"/>
        <w:jc w:val="left"/>
      </w:pPr>
      <w:r>
        <w:rPr/>
        <w:t xml:space="preserve">(12) "Vessel" includes every species of watercraft, by whatsoever power operated, for public use in the conveyance of persons or property for hire over and upon the waters within this state, excepting all towboats, tugs, scows, barges, and lighters, and excepting rowboats and sailing boats under twenty gross tons burden, open steam launches of five tons gross and under, and vessels under five tons gross propelled by gas, fluid, naphtha, or electric motors.</w:t>
      </w:r>
    </w:p>
    <w:p>
      <w:pPr>
        <w:spacing w:before="0" w:after="0" w:line="408" w:lineRule="exact"/>
        <w:ind w:left="0" w:right="0" w:firstLine="576"/>
        <w:jc w:val="left"/>
      </w:pPr>
      <w:r>
        <w:rPr/>
        <w:t xml:space="preserve">(13) "Commercial ferry" includes every corporation, company, association, joint stock association, partnership, and person, their lessees, trustees, or receivers, appointed by any court whatsoever, owning, controlling, leasing, operating, or managing any vessel over and upon the waters of this state.</w:t>
      </w:r>
    </w:p>
    <w:p>
      <w:pPr>
        <w:spacing w:before="0" w:after="0" w:line="408" w:lineRule="exact"/>
        <w:ind w:left="0" w:right="0" w:firstLine="576"/>
        <w:jc w:val="left"/>
      </w:pPr>
      <w:r>
        <w:rPr/>
        <w:t xml:space="preserve">(14) "Transportation of property" includes any service in connection with the receiving, delivery, elevation, transfer in transit, ventilation, refrigeration, icing, storage, and handling of the property transported, and the transmission of credit.</w:t>
      </w:r>
    </w:p>
    <w:p>
      <w:pPr>
        <w:spacing w:before="0" w:after="0" w:line="408" w:lineRule="exact"/>
        <w:ind w:left="0" w:right="0" w:firstLine="576"/>
        <w:jc w:val="left"/>
      </w:pPr>
      <w:r>
        <w:rPr/>
        <w:t xml:space="preserve">(15) "Transportation of persons" includes any service in connection with the receiving, carriage, and delivery of persons transported and their baggage and all facilities used, or necessary to be used in connection with the safety, comfort, and convenience of persons transported.</w:t>
      </w:r>
    </w:p>
    <w:p>
      <w:pPr>
        <w:spacing w:before="0" w:after="0" w:line="408" w:lineRule="exact"/>
        <w:ind w:left="0" w:right="0" w:firstLine="576"/>
        <w:jc w:val="left"/>
      </w:pPr>
      <w:r>
        <w:rPr/>
        <w:t xml:space="preserve">(16) "Public service company" includes every common carrier.</w:t>
      </w:r>
    </w:p>
    <w:p>
      <w:pPr>
        <w:spacing w:before="0" w:after="0" w:line="408" w:lineRule="exact"/>
        <w:ind w:left="0" w:right="0" w:firstLine="576"/>
        <w:jc w:val="left"/>
      </w:pPr>
      <w:r>
        <w:rPr/>
        <w:t xml:space="preserve">(17) The term "service" is used in this title in its broadest and most inclusive sense.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88</w:t>
      </w:r>
      <w:r>
        <w:rPr/>
        <w:t xml:space="preserve">.</w:t>
      </w:r>
      <w:r>
        <w:t xml:space="preserve">160</w:t>
      </w:r>
      <w:r>
        <w:rPr/>
        <w:t xml:space="preserve"> and 2020 c 32 s 3 are each amended to read as follows:</w:t>
      </w:r>
    </w:p>
    <w:p>
      <w:pPr>
        <w:spacing w:before="0" w:after="0" w:line="408" w:lineRule="exact"/>
        <w:ind w:left="0" w:right="0" w:firstLine="576"/>
        <w:jc w:val="left"/>
      </w:pPr>
      <w:r>
        <w:rPr/>
        <w:t xml:space="preserve">(1) Beginning March 15, 2021, and on an annual basis thereafter, each gas pipeline company must submit a report to the commission that includes:</w:t>
      </w:r>
    </w:p>
    <w:p>
      <w:pPr>
        <w:spacing w:before="0" w:after="0" w:line="408" w:lineRule="exact"/>
        <w:ind w:left="0" w:right="0" w:firstLine="576"/>
        <w:jc w:val="left"/>
      </w:pPr>
      <w:r>
        <w:rPr/>
        <w:t xml:space="preserve">(a) The total number of known leaks in pipelines owned by the gas pipeline company as of January 1st of the year the report is submitted;</w:t>
      </w:r>
    </w:p>
    <w:p>
      <w:pPr>
        <w:spacing w:before="0" w:after="0" w:line="408" w:lineRule="exact"/>
        <w:ind w:left="0" w:right="0" w:firstLine="576"/>
        <w:jc w:val="left"/>
      </w:pPr>
      <w:r>
        <w:rPr/>
        <w:t xml:space="preserve">(b) The total number of hazardous leaks eliminated or repaired during the previous one-year period ending December 31st;</w:t>
      </w:r>
    </w:p>
    <w:p>
      <w:pPr>
        <w:spacing w:before="0" w:after="0" w:line="408" w:lineRule="exact"/>
        <w:ind w:left="0" w:right="0" w:firstLine="576"/>
        <w:jc w:val="left"/>
      </w:pPr>
      <w:r>
        <w:rPr/>
        <w:t xml:space="preserve">(c) The total number of nonhazardous leaks eliminated or repaired during the previous one-year period ending December 31st;</w:t>
      </w:r>
    </w:p>
    <w:p>
      <w:pPr>
        <w:spacing w:before="0" w:after="0" w:line="408" w:lineRule="exact"/>
        <w:ind w:left="0" w:right="0" w:firstLine="576"/>
        <w:jc w:val="left"/>
      </w:pPr>
      <w:r>
        <w:rPr/>
        <w:t xml:space="preserve">(d) The total number of leaks scheduled for repair in the next one-year period beginning January 1st of the year the report is submitted. The data provided in this subsection (1)(d) does not obligate the gas pipeline company to repair all leaks scheduled for repair, nor does it prevent the gas pipeline company from prioritizing its repair schedule based on new information and newly-identified leaks.</w:t>
      </w:r>
    </w:p>
    <w:p>
      <w:pPr>
        <w:spacing w:before="0" w:after="0" w:line="408" w:lineRule="exact"/>
        <w:ind w:left="0" w:right="0" w:firstLine="576"/>
        <w:jc w:val="left"/>
      </w:pPr>
      <w:r>
        <w:rPr/>
        <w:t xml:space="preserve">(2) Natural gas leaks include all confirmed discoveries of unintentional leak events, including leaks from: Corrosion failure; natural force damage; excavation damage; other outside force damage; pipe, weld, or joint failure; equipment failure; or other causes.</w:t>
      </w:r>
    </w:p>
    <w:p>
      <w:pPr>
        <w:spacing w:before="0" w:after="0" w:line="408" w:lineRule="exact"/>
        <w:ind w:left="0" w:right="0" w:firstLine="576"/>
        <w:jc w:val="left"/>
      </w:pPr>
      <w:r>
        <w:rPr/>
        <w:t xml:space="preserve">(3) The commission may determine information requirements for the annual reports submitted under subsection (1) of this section including, but not limited to:</w:t>
      </w:r>
    </w:p>
    <w:p>
      <w:pPr>
        <w:spacing w:before="0" w:after="0" w:line="408" w:lineRule="exact"/>
        <w:ind w:left="0" w:right="0" w:firstLine="576"/>
        <w:jc w:val="left"/>
      </w:pPr>
      <w:r>
        <w:rPr/>
        <w:t xml:space="preserve">(a) The approximate date and location of each leak from the gas pipeline system detected by the company during its routine course of inspection;</w:t>
      </w:r>
    </w:p>
    <w:p>
      <w:pPr>
        <w:spacing w:before="0" w:after="0" w:line="408" w:lineRule="exact"/>
        <w:ind w:left="0" w:right="0" w:firstLine="576"/>
        <w:jc w:val="left"/>
      </w:pPr>
      <w:r>
        <w:rPr/>
        <w:t xml:space="preserve">(b) The approximate date and location of each leak caused by third-party excavation or other causes not attributable to the normal operation or inspection practices of the company;</w:t>
      </w:r>
    </w:p>
    <w:p>
      <w:pPr>
        <w:spacing w:before="0" w:after="0" w:line="408" w:lineRule="exact"/>
        <w:ind w:left="0" w:right="0" w:firstLine="576"/>
        <w:jc w:val="left"/>
      </w:pPr>
      <w:r>
        <w:rPr/>
        <w:t xml:space="preserve">(c) Whether the reported leaks are included as part of a filing submitted and approved by the commission under RCW 80.28.420;</w:t>
      </w:r>
    </w:p>
    <w:p>
      <w:pPr>
        <w:spacing w:before="0" w:after="0" w:line="408" w:lineRule="exact"/>
        <w:ind w:left="0" w:right="0" w:firstLine="576"/>
        <w:jc w:val="left"/>
      </w:pPr>
      <w:r>
        <w:rPr/>
        <w:t xml:space="preserve">(d) The volume of each leak, measured in carbon dioxide equivalents and thousands of cubic feet, except that where an exact volume of gas leaked cannot be identified, a gas pipeline company may provide its best approximation;</w:t>
      </w:r>
    </w:p>
    <w:p>
      <w:pPr>
        <w:spacing w:before="0" w:after="0" w:line="408" w:lineRule="exact"/>
        <w:ind w:left="0" w:right="0" w:firstLine="576"/>
        <w:jc w:val="left"/>
      </w:pPr>
      <w:r>
        <w:rPr/>
        <w:t xml:space="preserve">(e) Whether the identified cause of each leak was from: Corrosion failure; natural force damage; excavation damage; other outside force damage; pipe, weld, or joint failure; equipment failure; or other causes;</w:t>
      </w:r>
    </w:p>
    <w:p>
      <w:pPr>
        <w:spacing w:before="0" w:after="0" w:line="408" w:lineRule="exact"/>
        <w:ind w:left="0" w:right="0" w:firstLine="576"/>
        <w:jc w:val="left"/>
      </w:pPr>
      <w:r>
        <w:rPr/>
        <w:t xml:space="preserve">(f) The estimated market value of lost gas and the methodology used to measure the loss of gas; and</w:t>
      </w:r>
    </w:p>
    <w:p>
      <w:pPr>
        <w:spacing w:before="0" w:after="0" w:line="408" w:lineRule="exact"/>
        <w:ind w:left="0" w:right="0" w:firstLine="576"/>
        <w:jc w:val="left"/>
      </w:pPr>
      <w:r>
        <w:rPr/>
        <w:t xml:space="preserve">(g) Any additional information required in an order approved by the commission.</w:t>
      </w:r>
    </w:p>
    <w:p>
      <w:pPr>
        <w:spacing w:before="0" w:after="0" w:line="408" w:lineRule="exact"/>
        <w:ind w:left="0" w:right="0" w:firstLine="576"/>
        <w:jc w:val="left"/>
      </w:pPr>
      <w:r>
        <w:rPr/>
        <w:t xml:space="preserve">(4) The commission must use the data reported by gas pipeline companies under this section, as well as other data reported by gas pipeline companies to the commission and to the department of ecology, to estimate the volume of leaked gas and associated greenhouse gas emissions from operational practices in the state. The commission may request additional information by order.</w:t>
      </w:r>
    </w:p>
    <w:p>
      <w:pPr>
        <w:spacing w:before="0" w:after="0" w:line="408" w:lineRule="exact"/>
        <w:ind w:left="0" w:right="0" w:firstLine="576"/>
        <w:jc w:val="left"/>
      </w:pPr>
      <w:r>
        <w:rPr/>
        <w:t xml:space="preserve">(5) By March 31, 2021, and on an annual basis thereafter, the commission must provide on its public internet web site aggregate data, as submitted by gas pipeline companies under this section, concerning the volume and causes of gas leaks.</w:t>
      </w:r>
    </w:p>
    <w:p>
      <w:pPr>
        <w:spacing w:before="0" w:after="0" w:line="408" w:lineRule="exact"/>
        <w:ind w:left="0" w:right="0" w:firstLine="576"/>
        <w:jc w:val="left"/>
      </w:pPr>
      <w:r>
        <w:rPr/>
        <w:t xml:space="preserve">(6) By March 31, 2021, and on an annual basis thereafter, the commission must transmit to the department of ecology information on gas leakage in the state, as submitted by gas pipeline companies under this section.</w:t>
      </w:r>
    </w:p>
    <w:p>
      <w:pPr>
        <w:spacing w:before="0" w:after="0" w:line="408" w:lineRule="exact"/>
        <w:ind w:left="0" w:right="0" w:firstLine="576"/>
        <w:jc w:val="left"/>
      </w:pPr>
      <w:r>
        <w:rPr/>
        <w:t xml:space="preserve">(7) Those portions of reports submitted by gas pipeline companies to the commission under this section that contain proprietary data, trade secrets, or if disclosure would adversely affect public safety, are exempt from public inspection and copying under chapter 42.56 RCW.</w:t>
      </w:r>
    </w:p>
    <w:p>
      <w:pPr>
        <w:spacing w:before="0" w:after="0" w:line="408" w:lineRule="exact"/>
        <w:ind w:left="0" w:right="0" w:firstLine="576"/>
        <w:jc w:val="left"/>
      </w:pPr>
      <w:r>
        <w:rPr/>
        <w:t xml:space="preserve">(8) For the purposes of this section, "carbon dioxide equivalents" has the same meaning as provided in RCW </w:t>
      </w:r>
      <w:r>
        <w:t>((</w:t>
      </w:r>
      <w:r>
        <w:rPr>
          <w:strike/>
        </w:rPr>
        <w:t xml:space="preserve">70.235.010</w:t>
      </w:r>
      <w:r>
        <w:t>))</w:t>
      </w:r>
      <w:r>
        <w:rPr/>
        <w:t xml:space="preserve"> </w:t>
      </w:r>
      <w:r>
        <w:rPr>
          <w:u w:val="single"/>
        </w:rPr>
        <w:t xml:space="preserve">70A.45.010</w:t>
      </w:r>
      <w:r>
        <w:rPr/>
        <w:t xml:space="preserve">.</w:t>
      </w:r>
    </w:p>
    <w:p>
      <w:pPr>
        <w:spacing w:before="0" w:after="0" w:line="408" w:lineRule="exact"/>
        <w:ind w:left="0" w:right="0" w:firstLine="576"/>
        <w:jc w:val="left"/>
      </w:pPr>
      <w:r>
        <w:rPr/>
        <w:t xml:space="preserve">(9) Nothing in this section may be construed to preempt the process by which a gas pipeline company is required to petition relevant state or local authorities when seeking to expand the capacity of the company's gas transmission or distribution 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44</w:t>
      </w:r>
      <w:r>
        <w:rPr/>
        <w:t xml:space="preserve">.</w:t>
      </w:r>
      <w:r>
        <w:t xml:space="preserve">105</w:t>
      </w:r>
      <w:r>
        <w:rPr/>
        <w:t xml:space="preserve"> and 1997 c 446 s 1 are each amended to read as follows:</w:t>
      </w:r>
    </w:p>
    <w:p>
      <w:pPr>
        <w:spacing w:before="0" w:after="0" w:line="408" w:lineRule="exact"/>
        <w:ind w:left="0" w:right="0" w:firstLine="576"/>
        <w:jc w:val="left"/>
      </w:pPr>
      <w:r>
        <w:rPr/>
        <w:t xml:space="preserve">Upon the issuance by the department of an amendment to the appropriate permit or certificate of groundwater right, the holder of a valid right to withdraw public groundwaters may consolidate that right with a groundwater right exempt from the permit requirement under RCW 90.44.050, without affecting the priority of either of the water rights being consolidated. Such a consolidation amendment shall be issued only after publication of a notice of the application, a comment period, and a determination made by the department, in lieu of meeting the conditions required for an amendment under RCW 90.44.100, that: (1) The exempt well taps the same body of public groundwater as the well to which the water right of the exempt well is to be consolidated; (2) use of the exempt well shall be discontinued upon approval of the consolidation amendment to the permit or certificate; (3) legally enforceable agreements have been entered to prohibit the construction of another exempt well to serve the area previously served by the exempt well to be discontinued, and such agreements are binding upon subsequent owners of the land through appropriate binding limitations on the title to the land; (4) the exempt well or wells the use of which is to be discontinued will be properly decommissioned in accordance with chapter 18.104 RCW and the rules of the department; and (5) other existing rights, including ground and surface water rights and minimum streamflows adopted by rule, shall not be impaired. The notice shall be published by the applicant in a newspaper of general circulation in the county or counties in which the wells for the rights to be consolidated are located once a week for two consecutive weeks. The applicant shall provide evidence of the publication of the notice to the department. The comment period shall be for thirty days beginning on the date the second notice is published.</w:t>
      </w:r>
    </w:p>
    <w:p>
      <w:pPr>
        <w:spacing w:before="0" w:after="0" w:line="408" w:lineRule="exact"/>
        <w:ind w:left="0" w:right="0" w:firstLine="576"/>
        <w:jc w:val="left"/>
      </w:pPr>
      <w:r>
        <w:rPr/>
        <w:t xml:space="preserve">The amount of the water to be added to the holder's permit or certificate upon discontinuance of the exempt well shall be the average withdrawal from the well, in gallons per day, for the most recent five-year period preceding the date of the application, except that the amount shall not be less than eight hundred gallons per day for each residential connection or such alternative minimum amount as may be established by the department in consultation with the department of health, and shall not exceed five thousand gallons per day. The department shall presume that an amount identified by the applicant as being the average withdrawal from the well during the most recent five-year period is accurate if the applicant establishes that the amount identified for the use or uses of water from the exempt well is consistent with the average amount of water used for similar use or uses in the general area in which the exempt well is located. The department shall develop, in consultation with the department of health, a schedule of average household and small-area landscaping water usages in various regions of the state to aid the department and applicants in identifying average amounts used for these purposes. The presumption does not apply if the department finds credible evidence of nonuse of the well during the required period or credible evidence that the use of water from the exempt well or the intensity of the use of the land supported by water from the exempt well is substantially different than such uses in the general area in which the exempt well is located. The department shall also accord a presumption in favor of approval of such consolidation if the requirements of this subsection are met and the discontinuance of the exempt well is consistent with an adopted coordinated water system plan under chapter </w:t>
      </w:r>
      <w:r>
        <w:t>((</w:t>
      </w:r>
      <w:r>
        <w:rPr>
          <w:strike/>
        </w:rPr>
        <w:t xml:space="preserve">70.116</w:t>
      </w:r>
      <w:r>
        <w:t>))</w:t>
      </w:r>
      <w:r>
        <w:rPr/>
        <w:t xml:space="preserve"> </w:t>
      </w:r>
      <w:r>
        <w:rPr>
          <w:u w:val="single"/>
        </w:rPr>
        <w:t xml:space="preserve">70A.100</w:t>
      </w:r>
      <w:r>
        <w:rPr/>
        <w:t xml:space="preserve"> RCW, an adopted comprehensive land use plan under chapter 36.70A RCW, or other comprehensive watershed management plan applicable to the area containing an objective of decreasing the number of existing and newly developed small groundwater withdrawal wells. The department shall provide a priority to reviewing and deciding upon applications subject to this subsection, and shall make its decision within sixty days of the end of the comment period following publication of the notice by the applicant or within sixty days of the date on which compliance with the state environmental policy act, chapter 43.21C RCW, is completed, whichever is later. The applicant and the department may by prior mutual agreement extend the time for making a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51</w:t>
      </w:r>
      <w:r>
        <w:rPr/>
        <w:t xml:space="preserve">.</w:t>
      </w:r>
      <w:r>
        <w:t xml:space="preserve">020</w:t>
      </w:r>
      <w:r>
        <w:rPr/>
        <w:t xml:space="preserve"> and 2020 c 311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"Abusive litigation" means litigation where the following apply:</w:t>
      </w:r>
    </w:p>
    <w:p>
      <w:pPr>
        <w:spacing w:before="0" w:after="0" w:line="408" w:lineRule="exact"/>
        <w:ind w:left="0" w:right="0" w:firstLine="576"/>
        <w:jc w:val="left"/>
      </w:pPr>
      <w:r>
        <w:rPr/>
        <w:t xml:space="preserve">(a)(i) The opposing parties have a current or former intimate partner relationship;</w:t>
      </w:r>
    </w:p>
    <w:p>
      <w:pPr>
        <w:spacing w:before="0" w:after="0" w:line="408" w:lineRule="exact"/>
        <w:ind w:left="0" w:right="0" w:firstLine="576"/>
        <w:jc w:val="left"/>
      </w:pPr>
      <w:r>
        <w:rPr/>
        <w:t xml:space="preserve">(ii) The party who is filing, initiating, advancing, or continuing the litigation has been found by a court to have committed domestic violence against the other party pursuant to: (A) An order entered under </w:t>
      </w:r>
      <w:r>
        <w:t>((</w:t>
      </w:r>
      <w:r>
        <w:rPr>
          <w:strike/>
        </w:rPr>
        <w:t xml:space="preserve">this</w:t>
      </w:r>
      <w:r>
        <w:t>))</w:t>
      </w:r>
      <w:r>
        <w:rPr/>
        <w:t xml:space="preserve"> chapter </w:t>
      </w:r>
      <w:r>
        <w:rPr>
          <w:u w:val="single"/>
        </w:rPr>
        <w:t xml:space="preserve">26.50 RCW</w:t>
      </w:r>
      <w:r>
        <w:rPr/>
        <w:t xml:space="preserve">; (B) a parenting plan with restrictions based on RCW 26.09.191(2)(a)(iii); or (C) a restraining order entered under chapter 26.09, 26.26, or 26.26A RCW, provided that the issuing court made a specific finding that the restraining order was necessary due to domestic violence; and</w:t>
      </w:r>
    </w:p>
    <w:p>
      <w:pPr>
        <w:spacing w:before="0" w:after="0" w:line="408" w:lineRule="exact"/>
        <w:ind w:left="0" w:right="0" w:firstLine="576"/>
        <w:jc w:val="left"/>
      </w:pPr>
      <w:r>
        <w:rPr/>
        <w:t xml:space="preserve">(iii) The litigation is being initiated, advanced, or continued primarily for the purpose of harassing, intimidating, or maintaining contact with the other party; and</w:t>
      </w:r>
    </w:p>
    <w:p>
      <w:pPr>
        <w:spacing w:before="0" w:after="0" w:line="408" w:lineRule="exact"/>
        <w:ind w:left="0" w:right="0" w:firstLine="576"/>
        <w:jc w:val="left"/>
      </w:pPr>
      <w:r>
        <w:rPr/>
        <w:t xml:space="preserve">(b) At least one of the following factors apply:</w:t>
      </w:r>
    </w:p>
    <w:p>
      <w:pPr>
        <w:spacing w:before="0" w:after="0" w:line="408" w:lineRule="exact"/>
        <w:ind w:left="0" w:right="0" w:firstLine="576"/>
        <w:jc w:val="left"/>
      </w:pPr>
      <w:r>
        <w:rPr/>
        <w:t xml:space="preserve">(i) Claims, allegations, and other legal contentions made in the litigation are not warranted by existing law or by a reasonable argument for the extension, modification, or reversal of existing law, or the establishment of new law;</w:t>
      </w:r>
    </w:p>
    <w:p>
      <w:pPr>
        <w:spacing w:before="0" w:after="0" w:line="408" w:lineRule="exact"/>
        <w:ind w:left="0" w:right="0" w:firstLine="576"/>
        <w:jc w:val="left"/>
      </w:pPr>
      <w:r>
        <w:rPr/>
        <w:t xml:space="preserve">(ii) Allegations and other factual contentions made in the litigation are without the existence of evidentiary support; or</w:t>
      </w:r>
    </w:p>
    <w:p>
      <w:pPr>
        <w:spacing w:before="0" w:after="0" w:line="408" w:lineRule="exact"/>
        <w:ind w:left="0" w:right="0" w:firstLine="576"/>
        <w:jc w:val="left"/>
      </w:pPr>
      <w:r>
        <w:rPr/>
        <w:t xml:space="preserve">(iii) An issue or issues that are the basis of the litigation have previously been filed in one or more other courts or jurisdictions and the actions have been litigated and disposed of unfavorably to the party filing, initiating, advancing, or continuing the litigation.</w:t>
      </w:r>
    </w:p>
    <w:p>
      <w:pPr>
        <w:spacing w:before="0" w:after="0" w:line="408" w:lineRule="exact"/>
        <w:ind w:left="0" w:right="0" w:firstLine="576"/>
        <w:jc w:val="left"/>
      </w:pPr>
      <w:r>
        <w:rPr/>
        <w:t xml:space="preserve">(2) "Intimate partner" is defined in RCW 26.50.010.</w:t>
      </w:r>
    </w:p>
    <w:p>
      <w:pPr>
        <w:spacing w:before="0" w:after="0" w:line="408" w:lineRule="exact"/>
        <w:ind w:left="0" w:right="0" w:firstLine="576"/>
        <w:jc w:val="left"/>
      </w:pPr>
      <w:r>
        <w:rPr/>
        <w:t xml:space="preserve">(3) "Litigation" means any kind of legal action or proceeding including, but not limited to: </w:t>
      </w:r>
      <w:r>
        <w:t>((</w:t>
      </w:r>
      <w:r>
        <w:rPr>
          <w:strike/>
        </w:rPr>
        <w:t xml:space="preserve">(i) [(a)]</w:t>
      </w:r>
      <w:r>
        <w:t>))</w:t>
      </w:r>
      <w:r>
        <w:rPr/>
        <w:t xml:space="preserve"> </w:t>
      </w:r>
      <w:r>
        <w:rPr>
          <w:u w:val="single"/>
        </w:rPr>
        <w:t xml:space="preserve">(a)</w:t>
      </w:r>
      <w:r>
        <w:rPr/>
        <w:t xml:space="preserve"> Filing a summons, complaint, demand, or petition; </w:t>
      </w:r>
      <w:r>
        <w:t>((</w:t>
      </w:r>
      <w:r>
        <w:rPr>
          <w:strike/>
        </w:rPr>
        <w:t xml:space="preserve">(ii) [(b)]</w:t>
      </w:r>
      <w:r>
        <w:t>))</w:t>
      </w:r>
      <w:r>
        <w:rPr/>
        <w:t xml:space="preserve"> </w:t>
      </w:r>
      <w:r>
        <w:rPr>
          <w:u w:val="single"/>
        </w:rPr>
        <w:t xml:space="preserve">(b)</w:t>
      </w:r>
      <w:r>
        <w:rPr/>
        <w:t xml:space="preserve"> serving a summons, complaint, demand, or petition, regardless of whether it has been filed; </w:t>
      </w:r>
      <w:r>
        <w:t>((</w:t>
      </w:r>
      <w:r>
        <w:rPr>
          <w:strike/>
        </w:rPr>
        <w:t xml:space="preserve">(iii) [(c)]</w:t>
      </w:r>
      <w:r>
        <w:t>))</w:t>
      </w:r>
      <w:r>
        <w:rPr/>
        <w:t xml:space="preserve"> </w:t>
      </w:r>
      <w:r>
        <w:rPr>
          <w:u w:val="single"/>
        </w:rPr>
        <w:t xml:space="preserve">(c)</w:t>
      </w:r>
      <w:r>
        <w:rPr/>
        <w:t xml:space="preserve"> filing a motion, notice of court date, note for motion docket, or order to appear; </w:t>
      </w:r>
      <w:r>
        <w:t>((</w:t>
      </w:r>
      <w:r>
        <w:rPr>
          <w:strike/>
        </w:rPr>
        <w:t xml:space="preserve">(iv) [(d)]</w:t>
      </w:r>
      <w:r>
        <w:t>))</w:t>
      </w:r>
      <w:r>
        <w:rPr/>
        <w:t xml:space="preserve"> </w:t>
      </w:r>
      <w:r>
        <w:rPr>
          <w:u w:val="single"/>
        </w:rPr>
        <w:t xml:space="preserve">(d)</w:t>
      </w:r>
      <w:r>
        <w:rPr/>
        <w:t xml:space="preserve"> serving a motion, notice of court date, note for motion docket, or order to appear, regardless of whether it has been filed or scheduled; </w:t>
      </w:r>
      <w:r>
        <w:t>((</w:t>
      </w:r>
      <w:r>
        <w:rPr>
          <w:strike/>
        </w:rPr>
        <w:t xml:space="preserve">(v) [(e)]</w:t>
      </w:r>
      <w:r>
        <w:t>))</w:t>
      </w:r>
      <w:r>
        <w:rPr/>
        <w:t xml:space="preserve"> </w:t>
      </w:r>
      <w:r>
        <w:rPr>
          <w:u w:val="single"/>
        </w:rPr>
        <w:t xml:space="preserve">(e)</w:t>
      </w:r>
      <w:r>
        <w:rPr/>
        <w:t xml:space="preserve"> filing a subpoena, subpoena duces tecum, request for interrogatories, request for production, notice of deposition, or other discovery request; or </w:t>
      </w:r>
      <w:r>
        <w:t>((</w:t>
      </w:r>
      <w:r>
        <w:rPr>
          <w:strike/>
        </w:rPr>
        <w:t xml:space="preserve">(vi) [(f)]</w:t>
      </w:r>
      <w:r>
        <w:t>))</w:t>
      </w:r>
      <w:r>
        <w:rPr/>
        <w:t xml:space="preserve"> </w:t>
      </w:r>
      <w:r>
        <w:rPr>
          <w:u w:val="single"/>
        </w:rPr>
        <w:t xml:space="preserve">(f)</w:t>
      </w:r>
      <w:r>
        <w:rPr/>
        <w:t xml:space="preserve"> serving a subpoena, subpoena duces tecum, request for interrogatories, request for production, notice of deposition, or other discovery request.</w:t>
      </w:r>
    </w:p>
    <w:p>
      <w:pPr>
        <w:spacing w:before="0" w:after="0" w:line="408" w:lineRule="exact"/>
        <w:ind w:left="0" w:right="0" w:firstLine="576"/>
        <w:jc w:val="left"/>
      </w:pPr>
      <w:r>
        <w:rPr/>
        <w:t xml:space="preserve">(4) "Perpetrator of abusive litigation" means a person who files, initiates, advances, or continues litigation in violation of an order restricting abusive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040</w:t>
      </w:r>
      <w:r>
        <w:rPr/>
        <w:t xml:space="preserve"> and 2020 c 312 s 303 are each amended to read as follows:</w:t>
      </w:r>
    </w:p>
    <w:p>
      <w:pPr>
        <w:spacing w:before="0" w:after="0" w:line="408" w:lineRule="exact"/>
        <w:ind w:left="0" w:right="0" w:firstLine="576"/>
        <w:jc w:val="left"/>
      </w:pPr>
      <w:r>
        <w:rPr/>
        <w:t xml:space="preserve">(1) The court shall issue letters of guardianship to a guardian on filing by the guardian of an acceptance of appointment.</w:t>
      </w:r>
    </w:p>
    <w:p>
      <w:pPr>
        <w:spacing w:before="0" w:after="0" w:line="408" w:lineRule="exact"/>
        <w:ind w:left="0" w:right="0" w:firstLine="576"/>
        <w:jc w:val="left"/>
      </w:pPr>
      <w:r>
        <w:rPr/>
        <w:t xml:space="preserve">(2) The court shall issue letters of conservatorship to a conservator on filing by the conservator of an acceptance of appointment and filing of any required bond or compliance with any other verified receipt required by the court.</w:t>
      </w:r>
    </w:p>
    <w:p>
      <w:pPr>
        <w:spacing w:before="0" w:after="0" w:line="408" w:lineRule="exact"/>
        <w:ind w:left="0" w:right="0" w:firstLine="576"/>
        <w:jc w:val="left"/>
      </w:pPr>
      <w:r>
        <w:rPr/>
        <w:t xml:space="preserve">(3) Limitations on the powers of a guardian or conservator or on the property subject to conservatorship must be included on the form prescribed by RCW 11.130.660.</w:t>
      </w:r>
    </w:p>
    <w:p>
      <w:pPr>
        <w:spacing w:before="0" w:after="0" w:line="408" w:lineRule="exact"/>
        <w:ind w:left="0" w:right="0" w:firstLine="576"/>
        <w:jc w:val="left"/>
      </w:pPr>
      <w:r>
        <w:rPr/>
        <w:t xml:space="preserve">(4) The court at any time may limit the powers conferred on a guardian or conservator. The court shall issue new letters of office to reflect the limitation.</w:t>
      </w:r>
    </w:p>
    <w:p>
      <w:pPr>
        <w:spacing w:before="0" w:after="0" w:line="408" w:lineRule="exact"/>
        <w:ind w:left="0" w:right="0" w:firstLine="576"/>
        <w:jc w:val="left"/>
      </w:pPr>
      <w:r>
        <w:rPr/>
        <w:t xml:space="preserve">(5) A guardian or conservator may not act on behalf of a person under guardianship or conservatorship without valid letters of office.</w:t>
      </w:r>
    </w:p>
    <w:p>
      <w:pPr>
        <w:spacing w:before="0" w:after="0" w:line="408" w:lineRule="exact"/>
        <w:ind w:left="0" w:right="0" w:firstLine="576"/>
        <w:jc w:val="left"/>
      </w:pPr>
      <w:r>
        <w:rPr/>
        <w:t xml:space="preserve">(6) The clerk of the superior court shall issue letters of guardianship or conservatorship in or substantially in the same form as set forth in RCW 11.130.660.</w:t>
      </w:r>
    </w:p>
    <w:p>
      <w:pPr>
        <w:spacing w:before="0" w:after="0" w:line="408" w:lineRule="exact"/>
        <w:ind w:left="0" w:right="0" w:firstLine="576"/>
        <w:jc w:val="left"/>
      </w:pPr>
      <w:r>
        <w:rPr/>
        <w:t xml:space="preserve">(7) Letters of office issued to a guardian or conservator who is a nonresident of this state must include the name and contact information for the resident agent of the guardian or conservator, appointed pursuant to RCW 11.130.090(1)(c).</w:t>
      </w:r>
    </w:p>
    <w:p>
      <w:pPr>
        <w:spacing w:before="0" w:after="0" w:line="408" w:lineRule="exact"/>
        <w:ind w:left="0" w:right="0" w:firstLine="576"/>
        <w:jc w:val="left"/>
      </w:pPr>
      <w:r>
        <w:rPr/>
        <w:t xml:space="preserve">(8) This chapter does not affect the validity of letters of office issued under chapter 11.88 RCW prior to January 1, </w:t>
      </w:r>
      <w:r>
        <w:t>((</w:t>
      </w:r>
      <w:r>
        <w:rPr>
          <w:strike/>
        </w:rPr>
        <w:t xml:space="preserve">2021</w:t>
      </w:r>
      <w:r>
        <w:t>))</w:t>
      </w:r>
      <w:r>
        <w:rPr/>
        <w:t xml:space="preserve"> </w:t>
      </w:r>
      <w:r>
        <w:rPr>
          <w:u w:val="single"/>
        </w:rPr>
        <w:t xml:space="preserve">2022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245</w:t>
      </w:r>
      <w:r>
        <w:rPr/>
        <w:t xml:space="preserve"> and 2020 c 312 s 111 are each amended to read as follows:</w:t>
      </w:r>
    </w:p>
    <w:p>
      <w:pPr>
        <w:spacing w:before="0" w:after="0" w:line="408" w:lineRule="exact"/>
        <w:ind w:left="0" w:right="0" w:firstLine="576"/>
        <w:jc w:val="left"/>
      </w:pPr>
      <w:r>
        <w:rPr/>
        <w:t xml:space="preserve">(1) This chapter does not affect the validity of any court order issued under chapter 26.10 RCW prior to </w:t>
      </w:r>
      <w:r>
        <w:t>((</w:t>
      </w:r>
      <w:r>
        <w:rPr>
          <w:strike/>
        </w:rPr>
        <w:t xml:space="preserve">January 1, 2021</w:t>
      </w:r>
      <w:r>
        <w:t>))</w:t>
      </w:r>
      <w:r>
        <w:rPr/>
        <w:t xml:space="preserve"> </w:t>
      </w:r>
      <w:r>
        <w:rPr>
          <w:u w:val="single"/>
        </w:rPr>
        <w:t xml:space="preserve">the repeal of chapter 26.10 RCW</w:t>
      </w:r>
      <w:r>
        <w:rPr/>
        <w:t xml:space="preserve">. Orders issued under chapter 26.10 RCW prior to </w:t>
      </w:r>
      <w:r>
        <w:t>((</w:t>
      </w:r>
      <w:r>
        <w:rPr>
          <w:strike/>
        </w:rPr>
        <w:t xml:space="preserve">January 1, 2021</w:t>
      </w:r>
      <w:r>
        <w:t>))</w:t>
      </w:r>
      <w:r>
        <w:rPr/>
        <w:t xml:space="preserve"> </w:t>
      </w:r>
      <w:r>
        <w:rPr>
          <w:u w:val="single"/>
        </w:rPr>
        <w:t xml:space="preserve">the repeal of chapter 26.10 RCW</w:t>
      </w:r>
      <w:r>
        <w:rPr/>
        <w:t xml:space="preserve">, remain in effect and do not need to be reissued in a new order under this chapter.</w:t>
      </w:r>
    </w:p>
    <w:p>
      <w:pPr>
        <w:spacing w:before="0" w:after="0" w:line="408" w:lineRule="exact"/>
        <w:ind w:left="0" w:right="0" w:firstLine="576"/>
        <w:jc w:val="left"/>
      </w:pPr>
      <w:r>
        <w:rPr/>
        <w:t xml:space="preserve">(2) All orders issued under chapter 26.10 RCW prior to the effective date of chapter 437, Laws of 2019 remain operative after the effective date of chapter 437, Laws of 2019. After the effective date of chapter 437, Laws of 2019, if an order issued under chapter 26.10 RCW is modified, the modification is subject to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670</w:t>
      </w:r>
      <w:r>
        <w:rPr/>
        <w:t xml:space="preserve"> and 2020 c 312 s 225 are each amended to read as follows:</w:t>
      </w:r>
    </w:p>
    <w:p>
      <w:pPr>
        <w:spacing w:before="0" w:after="0" w:line="408" w:lineRule="exact"/>
        <w:ind w:left="0" w:right="0" w:firstLine="576"/>
        <w:jc w:val="left"/>
      </w:pPr>
      <w:r>
        <w:rPr/>
        <w:t xml:space="preserve">(1) The certified professional guardianship board must resolve grievances against professional guardians and/or conservators within a reasonable time for alleged violations of the certified professional guardianship board's standards of practice, statutes, regulations, or rules, that relate to the conduct of a certified professional guardian or conservator.</w:t>
      </w:r>
    </w:p>
    <w:p>
      <w:pPr>
        <w:spacing w:before="0" w:after="0" w:line="408" w:lineRule="exact"/>
        <w:ind w:left="0" w:right="0" w:firstLine="576"/>
        <w:jc w:val="left"/>
      </w:pPr>
      <w:r>
        <w:rPr/>
        <w:t xml:space="preserve">(a) All grievances must initially be reviewed within thirty days by certified professional guardianship board members, or a subset thereof, to determine if the grievance is complete, states facts that describe a violation of the standards of practice, statutes, regulations, or rules, and relates to the conduct of a professional guardian and/or conservator, before investigating, requesting a response from the professional guardian or conservator, or forwarding to the superior courts. To be complete, grievances must provide sufficient details of the alleged conduct to demonstrate that a violation of the statute, regulation, standard of practice, or rule, relating to the conduct of a certified professional guardian or conservator could have occurred, the dates the alleged conduct occurred, and must be signed and dated by the person filing the grievance. Grievance investigations by the board are limited to the allegations contained in the grievance unless, after review by a majority of the members of the certified professional guardianship board, further investigation is justified.</w:t>
      </w:r>
    </w:p>
    <w:p>
      <w:pPr>
        <w:spacing w:before="0" w:after="0" w:line="408" w:lineRule="exact"/>
        <w:ind w:left="0" w:right="0" w:firstLine="576"/>
        <w:jc w:val="left"/>
      </w:pPr>
      <w:r>
        <w:rPr/>
        <w:t xml:space="preserve">(b) If the certified professional guardianship board determines the grievance is complete, states facts that allege a violation of the certified professional guardianship board's standards of practice, and relates to the conduct of a professional guardian and/or conservator, the certified professional guardianship board must forward that grievance within ten days to the superior court for that guardianship or conservatorship and to the professional guardian and/or conservator. The court must review the matter as set forth in RCW 11.130.140, and must direct the clerk of the court to send a copy of the order entered under this section to the certified professional guardianship board. The certified professional guardianship board must accept as facts any finding of fact contained in the order. The certified professional guardianship board must act consistently with any finding of fact issued in that order.</w:t>
      </w:r>
    </w:p>
    <w:p>
      <w:pPr>
        <w:spacing w:before="0" w:after="0" w:line="408" w:lineRule="exact"/>
        <w:ind w:left="0" w:right="0" w:firstLine="576"/>
        <w:jc w:val="left"/>
      </w:pPr>
      <w:r>
        <w:rPr/>
        <w:t xml:space="preserve">(2) Grievances received by the certified professional guardianship board must be investigated and the resolution determined and in process within one hundred eighty days of receipt. The one hundred eighty days is tolled during any period of time when:</w:t>
      </w:r>
    </w:p>
    <w:p>
      <w:pPr>
        <w:spacing w:before="0" w:after="0" w:line="408" w:lineRule="exact"/>
        <w:ind w:left="0" w:right="0" w:firstLine="576"/>
        <w:jc w:val="left"/>
      </w:pPr>
      <w:r>
        <w:rPr/>
        <w:t xml:space="preserve">(a) The certified professional guardianship board has provided a certified professional guardian or conservator an opportunity to respond to a grievance against the certified professional guardian or conservator and the certified professional guardianship board is awaiting the certified professional guardian or conservator's response;</w:t>
      </w:r>
    </w:p>
    <w:p>
      <w:pPr>
        <w:spacing w:before="0" w:after="0" w:line="408" w:lineRule="exact"/>
        <w:ind w:left="0" w:right="0" w:firstLine="576"/>
        <w:jc w:val="left"/>
      </w:pPr>
      <w:r>
        <w:rPr/>
        <w:t xml:space="preserve">(b) The certified professional guardianship board has forwarded a grievance to the superior court for review under subsection (1)(b) of this section and is awaiting receipt of the court's entered order with findings; or</w:t>
      </w:r>
    </w:p>
    <w:p>
      <w:pPr>
        <w:spacing w:before="0" w:after="0" w:line="408" w:lineRule="exact"/>
        <w:ind w:left="0" w:right="0" w:firstLine="576"/>
        <w:jc w:val="left"/>
      </w:pPr>
      <w:r>
        <w:rPr/>
        <w:t xml:space="preserve">(c) A certified professional guardianship board disciplinary hearing has been requested or is in process and during the time of posthearing board review of the hearing officer's recommendations through issuance of a final certified professional guardianship board's order on the matter.</w:t>
      </w:r>
    </w:p>
    <w:p>
      <w:pPr>
        <w:spacing w:before="0" w:after="0" w:line="408" w:lineRule="exact"/>
        <w:ind w:left="0" w:right="0" w:firstLine="576"/>
        <w:jc w:val="left"/>
      </w:pPr>
      <w:r>
        <w:rPr/>
        <w:t xml:space="preserve">(3) If the grievance cannot be resolved within one hundred eighty days, the certified professional guardianship board must notify the professional guardian and/or conservator. The professional guardian or conservator may propose a resolution of the grievance with facts and/or arguments. The certified professional guardianship board may accept the proposed resolution or determine that an additional ninety days are needed to review the grievance. If the certified professional guardianship board has not resolved the grievance within the additional ninety days the professional guardian or conservator may:</w:t>
      </w:r>
    </w:p>
    <w:p>
      <w:pPr>
        <w:spacing w:before="0" w:after="0" w:line="408" w:lineRule="exact"/>
        <w:ind w:left="0" w:right="0" w:firstLine="576"/>
        <w:jc w:val="left"/>
      </w:pPr>
      <w:r>
        <w:rPr/>
        <w:t xml:space="preserve">(a) File a motion for a court order to compel the certified professional guardianship board to resolve the grievance within a reasonable time; or</w:t>
      </w:r>
    </w:p>
    <w:p>
      <w:pPr>
        <w:spacing w:before="0" w:after="0" w:line="408" w:lineRule="exact"/>
        <w:ind w:left="0" w:right="0" w:firstLine="576"/>
        <w:jc w:val="left"/>
      </w:pPr>
      <w:r>
        <w:rPr/>
        <w:t xml:space="preserve">(b) Move for the superior court to resolve the grievance instead of being resolved by the certified professional guardianship board.</w:t>
      </w:r>
    </w:p>
    <w:p>
      <w:pPr>
        <w:spacing w:before="0" w:after="0" w:line="408" w:lineRule="exact"/>
        <w:ind w:left="0" w:right="0" w:firstLine="576"/>
        <w:jc w:val="left"/>
      </w:pPr>
      <w:r>
        <w:rPr/>
        <w:t xml:space="preserve">(4) The superior court has authority to enforce the certified professional guardianship board's standards of practice in this article to the extent those standards are related to statutory or fiduciary duties of guardians and conservators.</w:t>
      </w:r>
    </w:p>
    <w:p>
      <w:pPr>
        <w:spacing w:before="0" w:after="0" w:line="408" w:lineRule="exact"/>
        <w:ind w:left="0" w:right="0" w:firstLine="576"/>
        <w:jc w:val="left"/>
      </w:pPr>
      <w:r>
        <w:rPr/>
        <w:t xml:space="preserve">(5) Any unresolved grievances filed with the certified professional guardianship board one year or more before January 1, </w:t>
      </w:r>
      <w:r>
        <w:t>((</w:t>
      </w:r>
      <w:r>
        <w:rPr>
          <w:strike/>
        </w:rPr>
        <w:t xml:space="preserve">2021</w:t>
      </w:r>
      <w:r>
        <w:t>))</w:t>
      </w:r>
      <w:r>
        <w:rPr/>
        <w:t xml:space="preserve"> </w:t>
      </w:r>
      <w:r>
        <w:rPr>
          <w:u w:val="single"/>
        </w:rPr>
        <w:t xml:space="preserve">2022</w:t>
      </w:r>
      <w:r>
        <w:rPr/>
        <w:t xml:space="preserve">, must be forwarded to the superior court for that guardianship or conservatorship for review by the superior court as set forth in RCW 11.130.140 if the grievance is not in process of a hearing or final resolution.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910</w:t>
      </w:r>
      <w:r>
        <w:rPr/>
        <w:t xml:space="preserve"> and 2019 c 437 s 804 are each amended to read as follows:</w:t>
      </w:r>
    </w:p>
    <w:p>
      <w:pPr>
        <w:spacing w:before="0" w:after="0" w:line="408" w:lineRule="exact"/>
        <w:ind w:left="0" w:right="0" w:firstLine="576"/>
        <w:jc w:val="left"/>
      </w:pPr>
      <w:r>
        <w:rPr/>
        <w:t xml:space="preserve">This chapter applies to:</w:t>
      </w:r>
    </w:p>
    <w:p>
      <w:pPr>
        <w:spacing w:before="0" w:after="0" w:line="408" w:lineRule="exact"/>
        <w:ind w:left="0" w:right="0" w:firstLine="576"/>
        <w:jc w:val="left"/>
      </w:pPr>
      <w:r>
        <w:rPr/>
        <w:t xml:space="preserve">(1) A proceeding for appointment of a guardian or conservator or for a protective arrangement instead of guardianship or conservatorship commenced after January 1, </w:t>
      </w:r>
      <w:r>
        <w:t>((</w:t>
      </w:r>
      <w:r>
        <w:rPr>
          <w:strike/>
        </w:rPr>
        <w:t xml:space="preserve">2021</w:t>
      </w:r>
      <w:r>
        <w:t>))</w:t>
      </w:r>
      <w:r>
        <w:rPr/>
        <w:t xml:space="preserve"> </w:t>
      </w:r>
      <w:r>
        <w:rPr>
          <w:u w:val="single"/>
        </w:rPr>
        <w:t xml:space="preserve">2022</w:t>
      </w:r>
      <w:r>
        <w:rPr/>
        <w:t xml:space="preserve">; and</w:t>
      </w:r>
    </w:p>
    <w:p>
      <w:pPr>
        <w:spacing w:before="0" w:after="0" w:line="408" w:lineRule="exact"/>
        <w:ind w:left="0" w:right="0" w:firstLine="576"/>
        <w:jc w:val="left"/>
      </w:pPr>
      <w:r>
        <w:rPr/>
        <w:t xml:space="preserve">(2) A guardianship, conservatorship, or protective arrangement instead of a guardianship or conservatorship in existence on January 1, </w:t>
      </w:r>
      <w:r>
        <w:t>((</w:t>
      </w:r>
      <w:r>
        <w:rPr>
          <w:strike/>
        </w:rPr>
        <w:t xml:space="preserve">2021</w:t>
      </w:r>
      <w:r>
        <w:t>))</w:t>
      </w:r>
      <w:r>
        <w:rPr/>
        <w:t xml:space="preserve"> </w:t>
      </w:r>
      <w:r>
        <w:rPr>
          <w:u w:val="single"/>
        </w:rPr>
        <w:t xml:space="preserve">2022</w:t>
      </w:r>
      <w:r>
        <w:rPr/>
        <w:t xml:space="preserve">, unless the court finds application of a particular provision of chapter 437, Laws of 2019 would substantially interfere with the effective conduct of the proceeding or prejudice the rights of a party, in which case the particular provision of chapter 437, Laws of 2019 does not apply and the superseded law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106 and 107 of this act take effect January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9, 2021.</w:t>
      </w:r>
    </w:p>
    <w:p>
      <w:pPr>
        <w:spacing w:before="0" w:after="0" w:line="408" w:lineRule="exact"/>
        <w:ind w:left="0" w:right="0" w:firstLine="576"/>
        <w:jc w:val="left"/>
      </w:pPr>
      <w:r>
        <w:rPr/>
        <w:t xml:space="preserve">Passed by the Senate April 6,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05f519414acf4a3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1192.SL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5b03331aae43a1" /><Relationship Type="http://schemas.openxmlformats.org/officeDocument/2006/relationships/footer" Target="/word/footer1.xml" Id="R05f519414acf4a33" /></Relationships>
</file>