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6ae03c6a1144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1124</w:t>
      </w:r>
    </w:p>
    <w:p>
      <w:pPr>
        <w:jc w:val="center"/>
        <w:spacing w:before="480" w:after="0" w:line="240"/>
      </w:pPr>
      <w:r>
        <w:t xml:space="preserve">Chapter </w:t>
      </w:r>
      <w:r>
        <w:rPr/>
        <w:t xml:space="preserve">14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GLUCOSE MONITORING AND TESTING—NURSE DELEGATION</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 2, which takes effect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12, 2022</w:t>
            </w:r>
          </w:p>
          <w:p>
            <w:pPr>
              <w:ind w:left="0" w:right="0" w:firstLine="360"/>
            </w:pPr>
            <w:r>
              <w:t xml:space="preserve">Yeas </w:t>
              <w:t xml:space="preserve">94</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1124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10:10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1124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Health Care &amp; Wellness (originally sponsored by Representative Cody)</w:t>
      </w:r>
    </w:p>
    <w:p/>
    <w:p>
      <w:r>
        <w:rPr>
          <w:t xml:space="preserve">READ FIRST TIME 01/28/21.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nurse delegation of glucose monitoring, glucose testing, and insulin injections; amending RCW 18.79.260; reenacting and amending RCW 18.79.260;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2012 c 164 s 407, 2012 c 13 s 3, and 2012 c 10 s 37 are each reenacted and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osteopathic physician assistant, advanced registered nurse practitioner,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w:t>
      </w:r>
      <w:r>
        <w:rPr>
          <w:u w:val="single"/>
        </w:rPr>
        <w:t xml:space="preserve">or (f)</w:t>
      </w:r>
      <w:r>
        <w:rPr/>
        <w:t xml:space="preserve">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nursing care quality assurance commission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w:t>
      </w:r>
      <w:r>
        <w:rPr>
          <w:u w:val="single"/>
        </w:rPr>
        <w:t xml:space="preserve">under chapter 18.88A RCW</w:t>
      </w:r>
      <w:r>
        <w:rPr/>
        <w:t xml:space="preserve"> or home care aides certified under chapter 18.88B RCW. Simple care tasks such as blood pressure monitoring, personal care service, diabetic insulin device set up, verbal verification of insulin dosage for sight-impaired individuals, or other tasks as defined by the nursing care quality assurance commission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w:t>
      </w:r>
      <w:r>
        <w:t>((</w:t>
      </w:r>
      <w:r>
        <w:rPr>
          <w:strike/>
        </w:rPr>
        <w:t xml:space="preserve">weekly during the first four weeks of delegation of insulin injections</w:t>
      </w:r>
      <w:r>
        <w:t>))</w:t>
      </w:r>
      <w:r>
        <w:rPr/>
        <w:t xml:space="preserve"> </w:t>
      </w:r>
      <w:r>
        <w:rPr>
          <w:u w:val="single"/>
        </w:rPr>
        <w:t xml:space="preserve">as required by the commission by rule</w:t>
      </w:r>
      <w:r>
        <w:rPr/>
        <w:t xml:space="preserve">. If the registered nurse delegator determines that the individual is competent to perform the injection properly and safely, supervision and evaluation shall occur at </w:t>
      </w:r>
      <w:r>
        <w:t>((</w:t>
      </w:r>
      <w:r>
        <w:rPr>
          <w:strike/>
        </w:rPr>
        <w:t xml:space="preserve">least every ninety days thereafter</w:t>
      </w:r>
      <w:r>
        <w:t>))</w:t>
      </w:r>
      <w:r>
        <w:rPr/>
        <w:t xml:space="preserve"> </w:t>
      </w:r>
      <w:r>
        <w:rPr>
          <w:u w:val="single"/>
        </w:rPr>
        <w:t xml:space="preserve">an interval determined by the commission by rule</w:t>
      </w:r>
      <w:r>
        <w:rPr/>
        <w:t xml:space="preserv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w:t>
      </w:r>
      <w:r>
        <w:rPr>
          <w:u w:val="single"/>
        </w:rPr>
        <w:t xml:space="preserve">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u w:val="single"/>
        </w:rPr>
        <w:t xml:space="preserve">(g)</w:t>
      </w:r>
      <w:r>
        <w:rPr/>
        <w:t xml:space="preserve"> </w:t>
      </w:r>
      <w:r>
        <w:rPr/>
        <w:t xml:space="preserve">The nursing care quality assurance commission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2020 c 80 s 18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registered nurse practitioner,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w:t>
      </w:r>
      <w:r>
        <w:rPr>
          <w:u w:val="single"/>
        </w:rPr>
        <w:t xml:space="preserve">or (f)</w:t>
      </w:r>
      <w:r>
        <w:rPr/>
        <w:t xml:space="preserve">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nursing care quality assurance commission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w:t>
      </w:r>
      <w:r>
        <w:rPr>
          <w:u w:val="single"/>
        </w:rPr>
        <w:t xml:space="preserve">under chapter 18.88A RCW</w:t>
      </w:r>
      <w:r>
        <w:rPr/>
        <w:t xml:space="preserve"> or home care aides certified under chapter 18.88B RCW. Simple care tasks such as blood pressure monitoring, personal care service, diabetic insulin device set up, verbal verification of insulin dosage for sight-impaired individuals, or other tasks as defined by the nursing care quality assurance commission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w:t>
      </w:r>
      <w:r>
        <w:t>((</w:t>
      </w:r>
      <w:r>
        <w:rPr>
          <w:strike/>
        </w:rPr>
        <w:t xml:space="preserve">weekly during the first four weeks of delegation of insulin injections</w:t>
      </w:r>
      <w:r>
        <w:t>))</w:t>
      </w:r>
      <w:r>
        <w:rPr/>
        <w:t xml:space="preserve"> </w:t>
      </w:r>
      <w:r>
        <w:rPr>
          <w:u w:val="single"/>
        </w:rPr>
        <w:t xml:space="preserve">as required by the commission by rule</w:t>
      </w:r>
      <w:r>
        <w:rPr/>
        <w:t xml:space="preserve">. If the registered nurse delegator determines that the individual is competent to perform the injection properly and safely, supervision and evaluation shall occur at </w:t>
      </w:r>
      <w:r>
        <w:t>((</w:t>
      </w:r>
      <w:r>
        <w:rPr>
          <w:strike/>
        </w:rPr>
        <w:t xml:space="preserve">least every ninety days thereafter</w:t>
      </w:r>
      <w:r>
        <w:t>))</w:t>
      </w:r>
      <w:r>
        <w:rPr/>
        <w:t xml:space="preserve"> </w:t>
      </w:r>
      <w:r>
        <w:rPr>
          <w:u w:val="single"/>
        </w:rPr>
        <w:t xml:space="preserve">an interval determined by the commission by rule</w:t>
      </w:r>
      <w:r>
        <w:rPr/>
        <w:t xml:space="preserv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w:t>
      </w:r>
      <w:r>
        <w:rPr>
          <w:u w:val="single"/>
        </w:rPr>
        <w:t xml:space="preserve">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u w:val="single"/>
        </w:rPr>
        <w:t xml:space="preserve">(g)</w:t>
      </w:r>
      <w:r>
        <w:rPr/>
        <w:t xml:space="preserve"> The nursing care quality assurance commission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12,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9a522bd89e50443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7ca130cfaf4c68" /><Relationship Type="http://schemas.openxmlformats.org/officeDocument/2006/relationships/footer" Target="/word/footer1.xml" Id="R9a522bd89e50443a" /></Relationships>
</file>