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d2672e7fe647db" /></Relationships>
</file>

<file path=word/document.xml><?xml version="1.0" encoding="utf-8"?>
<w:document xmlns:w="http://schemas.openxmlformats.org/wordprocessingml/2006/main">
  <w:body>
    <w:p>
      <w:pPr>
        <w:jc w:val="center"/>
      </w:pPr>
      <w:r>
        <w:t>SENATE RESOLUTION</w:t>
      </w:r>
    </w:p>
    <w:p>
      <w:pPr>
        <w:jc w:val="center"/>
      </w:pPr>
      <w:r>
        <w:t>8621</w:t>
      </w:r>
    </w:p>
    <w:p/>
    <w:p/>
    <w:p>
      <w:r>
        <w:t xml:space="preserve">By </w:t>
      </w:r>
      <w:r>
        <w:t>Senators Rivers, Billig, Braun, Brown, Carlyle, Cleveland, Conway, Darneille, Das, Dhingra, Dozier, Ericksen, Fortunato, Frockt, Gildon, Hasegawa, Hawkins, Hobbs, Holy, Honeyford, Hunt, Keiser, King, Kuderer, Liias, Lovelett, McCune, Mullet, Muzzall, Nguyen, Nobles, Padden, Pedersen, Randall, Robinson, Rolfes, Saldaña, Salomon, Schoesler, Sheldon, Short, Stanford, Van De Wege, Wagoner, Warnick, Wellman, Wilson, C., Wilson, J., and Wilson, L.</w:t>
      </w:r>
    </w:p>
    <w:p/>
    <w:p>
      <w:pPr>
        <w:spacing w:before="0" w:after="0" w:line="240" w:lineRule="exact"/>
        <w:ind w:left="0" w:right="0" w:firstLine="576"/>
        <w:jc w:val="left"/>
      </w:pPr>
      <w:r>
        <w:rPr/>
        <w:t xml:space="preserve">WHEREAS, Many Washington citizens have literally given the gift of life by donating organs, eyes, and tissues; and</w:t>
      </w:r>
    </w:p>
    <w:p>
      <w:pPr>
        <w:spacing w:before="0" w:after="0" w:line="240" w:lineRule="exact"/>
        <w:ind w:left="0" w:right="0" w:firstLine="576"/>
        <w:jc w:val="left"/>
      </w:pPr>
      <w:r>
        <w:rPr/>
        <w:t xml:space="preserve">WHEREAS, It is essential that all citizens are aware of the opportunity to save and heal the lives of others through organ, eye, and tissue donation and transplantation; and</w:t>
      </w:r>
    </w:p>
    <w:p>
      <w:pPr>
        <w:spacing w:before="0" w:after="0" w:line="240" w:lineRule="exact"/>
        <w:ind w:left="0" w:right="0" w:firstLine="576"/>
        <w:jc w:val="left"/>
      </w:pPr>
      <w:r>
        <w:rPr/>
        <w:t xml:space="preserve">WHEREAS, There are more than 108,000 courageous Americans awaiting a lifesaving organ transplant, with 20 individuals losing their lives every day because of the shortage of organs for transplant; and</w:t>
      </w:r>
    </w:p>
    <w:p>
      <w:pPr>
        <w:spacing w:before="0" w:after="0" w:line="240" w:lineRule="exact"/>
        <w:ind w:left="0" w:right="0" w:firstLine="576"/>
        <w:jc w:val="left"/>
      </w:pPr>
      <w:r>
        <w:rPr/>
        <w:t xml:space="preserve">WHEREAS, Every 10 minutes, a person is added to the national organ transplant waiting list; and</w:t>
      </w:r>
    </w:p>
    <w:p>
      <w:pPr>
        <w:spacing w:before="0" w:after="0" w:line="240" w:lineRule="exact"/>
        <w:ind w:left="0" w:right="0" w:firstLine="576"/>
        <w:jc w:val="left"/>
      </w:pPr>
      <w:r>
        <w:rPr/>
        <w:t xml:space="preserve">WHEREAS, One organ donor can save the lives of up to eight people and heal many more through cornea and tissue donation; and</w:t>
      </w:r>
    </w:p>
    <w:p>
      <w:pPr>
        <w:spacing w:before="0" w:after="0" w:line="240" w:lineRule="exact"/>
        <w:ind w:left="0" w:right="0" w:firstLine="576"/>
        <w:jc w:val="left"/>
      </w:pPr>
      <w:r>
        <w:rPr/>
        <w:t xml:space="preserve">WHEREAS, Families receive comfort through the grieving process with the knowledge that through organ, eye, and tissue donation, another person's life has been saved or healed; and</w:t>
      </w:r>
    </w:p>
    <w:p>
      <w:pPr>
        <w:spacing w:before="0" w:after="0" w:line="240" w:lineRule="exact"/>
        <w:ind w:left="0" w:right="0" w:firstLine="576"/>
        <w:jc w:val="left"/>
      </w:pPr>
      <w:r>
        <w:rPr/>
        <w:t xml:space="preserve">WHEREAS, Organ donation offers transplant recipients a second chance at life, enabling them to be with their families and maintain a higher quality of life; and</w:t>
      </w:r>
    </w:p>
    <w:p>
      <w:pPr>
        <w:spacing w:before="0" w:after="0" w:line="240" w:lineRule="exact"/>
        <w:ind w:left="0" w:right="0" w:firstLine="576"/>
        <w:jc w:val="left"/>
      </w:pPr>
      <w:r>
        <w:rPr/>
        <w:t xml:space="preserve">WHEREAS, The families of organ, eye, and tissue donors receive gratitude from grateful recipients whose lives have been saved by transplantation; and</w:t>
      </w:r>
    </w:p>
    <w:p>
      <w:pPr>
        <w:spacing w:before="0" w:after="0" w:line="240" w:lineRule="exact"/>
        <w:ind w:left="0" w:right="0" w:firstLine="576"/>
        <w:jc w:val="left"/>
      </w:pPr>
      <w:r>
        <w:rPr/>
        <w:t xml:space="preserve">WHEREAS, The example set by those who choose to donate reflects the character and compassion of these individuals, whose voluntary choice saves the lives of others; and</w:t>
      </w:r>
    </w:p>
    <w:p>
      <w:pPr>
        <w:spacing w:before="0" w:after="0" w:line="240" w:lineRule="exact"/>
        <w:ind w:left="0" w:right="0" w:firstLine="576"/>
        <w:jc w:val="left"/>
      </w:pPr>
      <w:r>
        <w:rPr/>
        <w:t xml:space="preserve">WHEREAS, Donate Life America has designated April as National Donate Life Month;</w:t>
      </w:r>
    </w:p>
    <w:p>
      <w:pPr>
        <w:spacing w:before="0" w:after="0" w:line="240" w:lineRule="exact"/>
        <w:ind w:left="0" w:right="0" w:firstLine="576"/>
        <w:jc w:val="left"/>
      </w:pPr>
      <w:r>
        <w:rPr/>
        <w:t xml:space="preserve">NOW, THEREFORE, BE IT RESOLVED, That the Washington State Senate honor April as National Donate Life Month to remember those who have donated, and celebrate the lives of the recipients.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4256b66d544f88" /></Relationships>
</file>