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5326832f6849ee" /></Relationships>
</file>

<file path=word/document.xml><?xml version="1.0" encoding="utf-8"?>
<w:document xmlns:w="http://schemas.openxmlformats.org/wordprocessingml/2006/main">
  <w:body>
    <w:p>
      <w:r>
        <w:t>S-9022.1</w:t>
      </w:r>
    </w:p>
    <w:p>
      <w:pPr>
        <w:jc w:val="center"/>
      </w:pPr>
      <w:r>
        <w:t>_______________________________________________</w:t>
      </w:r>
    </w:p>
    <w:p/>
    <w:p>
      <w:pPr>
        <w:jc w:val="center"/>
      </w:pPr>
      <w:r>
        <w:rPr>
          <w:b/>
        </w:rPr>
        <w:t>SENATE BILL 7900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Billig</w:t>
      </w:r>
    </w:p>
    <w:p/>
    <w:p>
      <w:r>
        <w:rPr>
          <w:t xml:space="preserve">Prefiled 10/20/22.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2ac75cfc080a40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7900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9b974db3ce4581" /><Relationship Type="http://schemas.openxmlformats.org/officeDocument/2006/relationships/footer" Target="/word/footer1.xml" Id="R2ac75cfc080a4076" /></Relationships>
</file>