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4371297811b4970" /></Relationships>
</file>

<file path=word/document.xml><?xml version="1.0" encoding="utf-8"?>
<w:document xmlns:w="http://schemas.openxmlformats.org/wordprocessingml/2006/main">
  <w:body>
    <w:p>
      <w:pPr>
        <w:jc w:val="left"/>
      </w:pPr>
      <w:r>
        <w:rPr>
          <w:u w:val="single"/>
        </w:rPr>
        <w:t>HOUSE RESOLUTION NO. 2022-4673</w:t>
      </w:r>
      <w:r>
        <w:t xml:space="preserve">, by </w:t>
      </w:r>
      <w:r>
        <w:t>Representatives Jinkins, Wilcox, Abbarno, Barkis, Bateman, Berg, Bergquist, Berry, Boehnke, Bronoske, Caldier, Callan, Chambers, Chandler, Chapman, Chase, Chopp, Cody, Corry, Davis, Dent, Dolan, Donaghy, Duerr, Dufault, Dye, Entenman, Eslick, Fey, Fitzgibbon, Frame, Gilday, Goehner, Goodman, Graham, Gregerson, Griffey, Hackney, Hansen, Harris, Harris-Talley, Hoff, Jacobsen, J. Johnson, Kirby, Klicker, Klippert, Kloba, Kraft, Kretz, Leavitt, Lekanoff, MacEwen, Macri, Maycumber, McCaslin, McEntire, Morgan, Mosbrucker, Orcutt, Ormsby, Ortiz-Self, Orwall, Paul, Peterson, Pollet, Ramel, Ramos, Riccelli, Robertson, Rude, Rule, Ryu, Santos, Schmick, Sells, Senn, Shewmake, Simmons, Slatter, Springer, Steele, Stokesbary, Stonier, Sutherland, Taylor, Thai, Tharinger, Valdez, Vick, Volz, Walen, Walsh, Wicks, Wylie, Ybarra, and Young</w:t>
      </w:r>
    </w:p>
    <w:p/>
    <w:p>
      <w:pPr>
        <w:spacing w:before="0" w:after="0" w:line="240" w:lineRule="exact"/>
        <w:ind w:left="0" w:right="0" w:firstLine="576"/>
        <w:jc w:val="left"/>
      </w:pPr>
      <w:r>
        <w:rPr/>
        <w:t xml:space="preserve">WHEREAS, Representative Pat Sullivan has served as a member of the Washington State House of Representatives for eighteen sessions and as House Majority Leader for twelve sessions; and</w:t>
      </w:r>
    </w:p>
    <w:p>
      <w:pPr>
        <w:spacing w:before="0" w:after="0" w:line="240" w:lineRule="exact"/>
        <w:ind w:left="0" w:right="0" w:firstLine="576"/>
        <w:jc w:val="left"/>
      </w:pPr>
      <w:r>
        <w:rPr/>
        <w:t xml:space="preserve">WHEREAS, Representative Sullivan previously worked as a staff member in the House of Representatives, serving as a legislative assistant; and</w:t>
      </w:r>
    </w:p>
    <w:p>
      <w:pPr>
        <w:spacing w:before="0" w:after="0" w:line="240" w:lineRule="exact"/>
        <w:ind w:left="0" w:right="0" w:firstLine="576"/>
        <w:jc w:val="left"/>
      </w:pPr>
      <w:r>
        <w:rPr/>
        <w:t xml:space="preserve">WHEREAS, Representative Sullivan has served his community not only in the Legislature, but also as the first mayor of his hometown of Covington, Washington, a position he held from 1997 until he joined the House of Representatives in 2005; and</w:t>
      </w:r>
    </w:p>
    <w:p>
      <w:pPr>
        <w:spacing w:before="0" w:after="0" w:line="240" w:lineRule="exact"/>
        <w:ind w:left="0" w:right="0" w:firstLine="576"/>
        <w:jc w:val="left"/>
      </w:pPr>
      <w:r>
        <w:rPr/>
        <w:t xml:space="preserve">WHEREAS, As a proud graduate of the University of Washington, Representative Sullivan knows first hand the importance of ensuring that higher education is accessible to all who want to achieve a postsecondary degree or certification, whether from a two-year, four-year, or technical college, and that our communities and our state benefit greatly from access to a highly skilled and well-educated workforce; and</w:t>
      </w:r>
    </w:p>
    <w:p>
      <w:pPr>
        <w:spacing w:before="0" w:after="0" w:line="240" w:lineRule="exact"/>
        <w:ind w:left="0" w:right="0" w:firstLine="576"/>
        <w:jc w:val="left"/>
      </w:pPr>
      <w:r>
        <w:rPr/>
        <w:t xml:space="preserve">WHEREAS, Representative Sullivan's lengthy community service and engagement includes serving as co-president of the Covington Elementary PTA, as a member of the Learning Improvement Team, as a member of the Kent Communities in Schools board, as chair of the Economic Development Council, and as a youth soccer coach; and</w:t>
      </w:r>
    </w:p>
    <w:p>
      <w:pPr>
        <w:spacing w:before="0" w:after="0" w:line="240" w:lineRule="exact"/>
        <w:ind w:left="0" w:right="0" w:firstLine="576"/>
        <w:jc w:val="left"/>
      </w:pPr>
      <w:r>
        <w:rPr/>
        <w:t xml:space="preserve">WHEREAS, Representative Sullivan came to the Legislature committed to amply funding Washington's public schools and ensuring that our state upholds its paramount duty to its children, and has worked tirelessly as part of the House Democrats' budget team to secure these investments and ensure every student has the opportunity to thrive and succeed; and</w:t>
      </w:r>
    </w:p>
    <w:p>
      <w:pPr>
        <w:spacing w:before="0" w:after="0" w:line="240" w:lineRule="exact"/>
        <w:ind w:left="0" w:right="0" w:firstLine="576"/>
        <w:jc w:val="left"/>
      </w:pPr>
      <w:r>
        <w:rPr/>
        <w:t xml:space="preserve">WHEREAS, Representative Sullivan has devoted his public service career to putting people first, by fighting for Washington's students, working families, vulnerable people, and senior citizens, standing up for educational and economic opportunity for all, and championing access to affordable health care; and</w:t>
      </w:r>
    </w:p>
    <w:p>
      <w:pPr>
        <w:spacing w:before="0" w:after="0" w:line="240" w:lineRule="exact"/>
        <w:ind w:left="0" w:right="0" w:firstLine="576"/>
        <w:jc w:val="left"/>
      </w:pPr>
      <w:r>
        <w:rPr/>
        <w:t xml:space="preserve">WHEREAS, Representative Sullivan and his wife, Amy, together raised three daughters and are now proud and actively involved grandparents;</w:t>
      </w:r>
    </w:p>
    <w:p>
      <w:pPr>
        <w:spacing w:before="0" w:after="0" w:line="240" w:lineRule="exact"/>
        <w:ind w:left="0" w:right="0" w:firstLine="576"/>
        <w:jc w:val="left"/>
      </w:pPr>
      <w:r>
        <w:rPr/>
        <w:t xml:space="preserve">NOW, THEREFORE, BE IT RESOLVED, That the Washington State House of Representatives celebrate and commemorate Representative Sullivan's dedicated service to Washington state and for representing the people of the 47th Legislative District with dedication and focus; and</w:t>
      </w:r>
    </w:p>
    <w:p>
      <w:pPr>
        <w:spacing w:before="0" w:after="0" w:line="240" w:lineRule="exact"/>
        <w:ind w:left="0" w:right="0" w:firstLine="576"/>
        <w:jc w:val="left"/>
      </w:pPr>
      <w:r>
        <w:rPr/>
        <w:t xml:space="preserve">BE IT FURTHER RESOLVED, That a copy of this resolution be immediately transmitted by the Chief Clerk of the House of Representatives to Representative Sullivan and his family.</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4673 adopted by the House of Representatives</w:t>
      </w:r>
    </w:p>
    <w:p>
      <w:pPr>
        <w:spacing w:before="0" w:after="0" w:line="240" w:lineRule="exact"/>
        <w:ind w:left="0" w:right="0" w:firstLine="0"/>
        <w:jc w:val="center"/>
      </w:pPr>
      <w:r>
        <w:rPr/>
        <w:t xml:space="preserve">March 10, 2022</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5d35bc7e87437e" /></Relationships>
</file>