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52a909137c46c4" /></Relationships>
</file>

<file path=word/document.xml><?xml version="1.0" encoding="utf-8"?>
<w:document xmlns:w="http://schemas.openxmlformats.org/wordprocessingml/2006/main">
  <w:body>
    <w:p>
      <w:pPr>
        <w:jc w:val="left"/>
      </w:pPr>
      <w:r>
        <w:rPr>
          <w:u w:val="single"/>
        </w:rPr>
        <w:t>HOUSE RESOLUTION NO. 2021-4630</w:t>
      </w:r>
      <w:r>
        <w:t xml:space="preserve">, by </w:t>
      </w:r>
      <w:r>
        <w:t>Representative Kraft</w:t>
      </w:r>
    </w:p>
    <w:p/>
    <w:p>
      <w:pPr>
        <w:spacing w:before="0" w:after="0" w:line="240" w:lineRule="exact"/>
        <w:ind w:left="0" w:right="0" w:firstLine="576"/>
        <w:jc w:val="left"/>
      </w:pPr>
      <w:r>
        <w:rPr/>
        <w:t xml:space="preserve">WHEREAS, President Ronald Reagan said, "We remember those who were called upon to give all a person can give, and we remember those who were prepared to make that sacrifice if it were demanded of them in the line of duty, though it never was. Most of all, we remember the devotion and gallantry with which all of them ennobled their nation as they became champions of a noble cause"; and</w:t>
      </w:r>
    </w:p>
    <w:p>
      <w:pPr>
        <w:spacing w:before="0" w:after="0" w:line="240" w:lineRule="exact"/>
        <w:ind w:left="0" w:right="0" w:firstLine="576"/>
        <w:jc w:val="left"/>
      </w:pPr>
      <w:r>
        <w:rPr/>
        <w:t xml:space="preserve">WHEREAS, The House of Representatives, on behalf of the people of Washington state, recognize and honor those who serve in all branches of the military: The Army, the Navy, the Marine Corps, the Air Force, the Coast Guard, and the National Guard for their courage, sacrifice, protection, and devotion; and</w:t>
      </w:r>
    </w:p>
    <w:p>
      <w:pPr>
        <w:spacing w:before="0" w:after="0" w:line="240" w:lineRule="exact"/>
        <w:ind w:left="0" w:right="0" w:firstLine="576"/>
        <w:jc w:val="left"/>
      </w:pPr>
      <w:r>
        <w:rPr/>
        <w:t xml:space="preserve">WHEREAS, We recognize and honor those who fought and served in the various wars throughout our country's history to protect and defend our freedoms and way of life, especially those in our lifetime: World War II, Korean War, Vietnam War, Gulf War, Iraq War, and Afghanistan War; and</w:t>
      </w:r>
    </w:p>
    <w:p>
      <w:pPr>
        <w:spacing w:before="0" w:after="0" w:line="240" w:lineRule="exact"/>
        <w:ind w:left="0" w:right="0" w:firstLine="576"/>
        <w:jc w:val="left"/>
      </w:pPr>
      <w:r>
        <w:rPr/>
        <w:t xml:space="preserve">WHEREAS, President Abraham Lincoln said, "Honor to the soldier and sailor everywhere, who bravely bears his country's cause. Honor, also, to the citizen who cares for his brother in the field and serves, as he best can, the same cause," we thank the Veteran Service Organizations for all they do, working to improve the lives of these great men and women who have done so much for our country and state while stretching every dollar and resource to enhance the lives of our Veterans and their families; and</w:t>
      </w:r>
    </w:p>
    <w:p>
      <w:pPr>
        <w:spacing w:before="0" w:after="0" w:line="240" w:lineRule="exact"/>
        <w:ind w:left="0" w:right="0" w:firstLine="576"/>
        <w:jc w:val="left"/>
      </w:pPr>
      <w:r>
        <w:rPr/>
        <w:t xml:space="preserve">WHEREAS, The Department of Veterans Affairs in our country and state strive to adhere to the highest standards of compassion, commitment, excellence, professionalism, integrity, accountability, and stewardship, we thank them for all they do to assist our Veterans with Veteran benefits, transitioning to civilian life, education, home loans, primary health care services, mental health services, and other specialty services; and</w:t>
      </w:r>
    </w:p>
    <w:p>
      <w:pPr>
        <w:spacing w:before="0" w:after="0" w:line="240" w:lineRule="exact"/>
        <w:ind w:left="0" w:right="0" w:firstLine="576"/>
        <w:jc w:val="left"/>
      </w:pPr>
      <w:r>
        <w:rPr/>
        <w:t xml:space="preserve">WHEREAS, We thank those Washington State Veteran Service Officers who tirelessly serve our men and women in uniform, Veterans, and their families, advising and educating them on what benefits are available from federal, state, county, and local resources, and assisting in filing their claims;</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our Veterans for their service, and Veteran Service Organizations, who provide the services, supports, and assistance our courageous heroes so richly deserve.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4630 adopted by the House of Representatives</w:t>
      </w:r>
    </w:p>
    <w:p>
      <w:pPr>
        <w:spacing w:before="0" w:after="0" w:line="240" w:lineRule="exact"/>
        <w:ind w:left="0" w:right="0" w:firstLine="0"/>
        <w:jc w:val="center"/>
      </w:pPr>
      <w:r>
        <w:rPr/>
        <w:t xml:space="preserve">April 12,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8d3e7c2a64294" /></Relationships>
</file>