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4e664c32304857" /></Relationships>
</file>

<file path=word/document.xml><?xml version="1.0" encoding="utf-8"?>
<w:document xmlns:w="http://schemas.openxmlformats.org/wordprocessingml/2006/main">
  <w:body>
    <w:p>
      <w:r>
        <w:t>H-0490.2</w:t>
      </w:r>
    </w:p>
    <w:p>
      <w:pPr>
        <w:jc w:val="center"/>
      </w:pPr>
      <w:r>
        <w:t>_______________________________________________</w:t>
      </w:r>
    </w:p>
    <w:p/>
    <w:p>
      <w:pPr>
        <w:jc w:val="center"/>
      </w:pPr>
      <w:r>
        <w:rPr>
          <w:b/>
        </w:rPr>
        <w:t>HOUSE BILL 1418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Leavitt, Bronoske, Lovick, Ryu, Ortiz-Self, Gregerson, Shewmake, Ramel, and Pollet</w:t>
      </w:r>
    </w:p>
    <w:p/>
    <w:p>
      <w:r>
        <w:rPr>
          <w:t xml:space="preserve">Read first time 01/29/21.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rail safety governance by expanding the role of the utilities and transportation commission; amending RCW 81.04.540, 81.04.550, 81.104.115, 35.21.228, 35A.21.300, 36.01.210, 36.57.120, 36.57A.170, and 81.112.180; adding a new section to chapter 81.04 RCW; creating new sections; recodifying RCW 81.104.115; providing an effective date; and providing contingent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rail safety is critical to the impacts of the state's transportation network on public safety and the environment. On December 18, 2017, a passenger train derailed from a bridge near DuPont, Washington. Three passengers were killed and 57 passengers and crewmembers were injured. While the 2017 derailment had particularly tragic consequences, the risks to public safety and the environment are underscored by other rail incidents that have occurred in the past several years, including the freight train transporting oil derailment and resulting fire on June 3, 2016, in the Columbia river gorge, near Mosier, Oregon, while in route to Tacoma, Washington, and the derailment of a freight train transporting oil through Custer, Washington, in late 2020 that also resulted in a fire.</w:t>
      </w:r>
    </w:p>
    <w:p>
      <w:pPr>
        <w:spacing w:before="0" w:after="0" w:line="408" w:lineRule="exact"/>
        <w:ind w:left="0" w:right="0" w:firstLine="576"/>
        <w:jc w:val="left"/>
      </w:pPr>
      <w:r>
        <w:rPr/>
        <w:t xml:space="preserve">(2) The national transportation safety board issued an accident report on the 2017 derailment in early 2019. The report included recommendations for government agencies that participated in developing the new route related to improvements in safety oversight, coordination, and communication. In 2020, the joint transportation committee oversaw a rail safety governance study that provided an assessment and recommendations for how rail safety oversight, organizational structures and processes, and coordination activities could be modified to improve rail safety governance across the state.</w:t>
      </w:r>
    </w:p>
    <w:p>
      <w:pPr>
        <w:spacing w:before="0" w:after="0" w:line="408" w:lineRule="exact"/>
        <w:ind w:left="0" w:right="0" w:firstLine="576"/>
        <w:jc w:val="left"/>
      </w:pPr>
      <w:r>
        <w:rPr/>
        <w:t xml:space="preserve">(3) The legislature intends to build on the recommendations of the national transportation safety board and joint transportation committee reports to strengthen rail safety governance by expanding the utility and transportation commission's role in rail safety to include oversight of all rail transportation in the state to the extent permitted under federal law, including over implementation of new and materially changed railroad operations and over the safety management practices of railroad operations. The legislature intends for this role to include promotion of safety and security of the public and rail employees, as well as protection of the environment, to the extent these goals can be furthered by the commission's expanded role.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04</w:t>
      </w:r>
      <w:r>
        <w:rPr/>
        <w:t xml:space="preserve">.</w:t>
      </w:r>
      <w:r>
        <w:t xml:space="preserve">540</w:t>
      </w:r>
      <w:r>
        <w:rPr/>
        <w:t xml:space="preserve"> and 2007 c 234 s 2 are each amended to read as follows:</w:t>
      </w:r>
    </w:p>
    <w:p>
      <w:pPr>
        <w:spacing w:before="0" w:after="0" w:line="408" w:lineRule="exact"/>
        <w:ind w:left="0" w:right="0" w:firstLine="576"/>
        <w:jc w:val="left"/>
      </w:pPr>
      <w:r>
        <w:rPr/>
        <w:t xml:space="preserve">(1) </w:t>
      </w:r>
      <w:r>
        <w:rPr>
          <w:u w:val="single"/>
        </w:rPr>
        <w:t xml:space="preserve">The commission is authorized to oversee rail safety in the state to the extent permitted by federal law, including of rail fixed guideway systems. This oversight shall include, but is not limited to, the following:</w:t>
      </w:r>
    </w:p>
    <w:p>
      <w:pPr>
        <w:spacing w:before="0" w:after="0" w:line="408" w:lineRule="exact"/>
        <w:ind w:left="0" w:right="0" w:firstLine="576"/>
        <w:jc w:val="left"/>
      </w:pPr>
      <w:r>
        <w:rPr>
          <w:u w:val="single"/>
        </w:rPr>
        <w:t xml:space="preserve">(a) Oversight of the implementation of new and materially changed railroad operations for rail service, as permitted by federal law; and</w:t>
      </w:r>
    </w:p>
    <w:p>
      <w:pPr>
        <w:spacing w:before="0" w:after="0" w:line="408" w:lineRule="exact"/>
        <w:ind w:left="0" w:right="0" w:firstLine="576"/>
        <w:jc w:val="left"/>
      </w:pPr>
      <w:r>
        <w:rPr>
          <w:u w:val="single"/>
        </w:rPr>
        <w:t xml:space="preserve">(b) Oversight of the safety management practices for railroad operations, as permitted by federal law. The department of transportation shall coordinate with the commission and Amtrak to facilitate the oversight of state passenger rail service to the extent permitted under federal law.</w:t>
      </w:r>
    </w:p>
    <w:p>
      <w:pPr>
        <w:spacing w:before="0" w:after="0" w:line="408" w:lineRule="exact"/>
        <w:ind w:left="0" w:right="0" w:firstLine="576"/>
        <w:jc w:val="left"/>
      </w:pPr>
      <w:r>
        <w:rPr>
          <w:u w:val="single"/>
        </w:rPr>
        <w:t xml:space="preserve">(2)</w:t>
      </w:r>
      <w:r>
        <w:rPr/>
        <w:t xml:space="preserve"> The commission shall cooperate with the federal government and the United States department of transportation, or its successor, or any other commission or agency delegated or authorized to regulate interstate or foreign commerce by common carriers, to the end that the transportation of property and passengers by common carriers in interstate or foreign commerce into and through the state of Washington may be regulated and that the laws of the United States and the state of Washington are enforced and administered cooperatively in the public interest.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In addition to its authority concerning interstate commerce under this title, the commission may regulate common carriers in interstate commerce within the state under the authority of and in accordance with any act of congress that vests in or delegates to the commission such authority as an agency of the United States government or under an agreement with the United States department of transportation, or its successor, or any other commission or agency delegated or authorized to regulate interstate or foreign commerce by common carriers.</w:t>
      </w:r>
    </w:p>
    <w:p>
      <w:pPr>
        <w:spacing w:before="0" w:after="0" w:line="408" w:lineRule="exact"/>
        <w:ind w:left="0" w:right="0" w:firstLine="576"/>
        <w:jc w:val="left"/>
      </w:pPr>
      <w:r>
        <w:t>((</w:t>
      </w:r>
      <w:r>
        <w:rPr>
          <w:strike/>
        </w:rPr>
        <w:t xml:space="preserve">(3) For the purpose of participating with the United States department of transportation in investigation and inspection activities necessary to enforce federal railroad safety regulations, the</w:t>
      </w:r>
      <w:r>
        <w:t>))</w:t>
      </w:r>
      <w:r>
        <w:rPr/>
        <w:t xml:space="preserve"> </w:t>
      </w:r>
      <w:r>
        <w:rPr>
          <w:u w:val="single"/>
        </w:rPr>
        <w:t xml:space="preserve">(4) The</w:t>
      </w:r>
      <w:r>
        <w:rPr/>
        <w:t xml:space="preserve"> commission has regulatory jurisdiction over the safety practices for railroad equipment, facilities, rolling stock, and operations in the state</w:t>
      </w:r>
      <w:r>
        <w:rPr>
          <w:u w:val="single"/>
        </w:rPr>
        <w:t xml:space="preserve">, including authority to investigate and conduct inspections necessary to the enforcement of state railroad safety regulations, as permitted by federal law. This jurisdiction includes the authority to participate with the United States department of transportation in investigation and inspection activities necessary to enforce federal railroad safety regulations.</w:t>
      </w:r>
    </w:p>
    <w:p>
      <w:pPr>
        <w:spacing w:before="0" w:after="0" w:line="408" w:lineRule="exact"/>
        <w:ind w:left="0" w:right="0" w:firstLine="576"/>
        <w:jc w:val="left"/>
      </w:pPr>
      <w:r>
        <w:rPr>
          <w:u w:val="single"/>
        </w:rPr>
        <w:t xml:space="preserve">(5) The commission shall produce an annual report on rail safety in the state and provide it to the transportation committees of the legislature, including the joint transportation committee, and shall make this report available to the public.</w:t>
      </w:r>
    </w:p>
    <w:p>
      <w:pPr>
        <w:spacing w:before="0" w:after="0" w:line="408" w:lineRule="exact"/>
        <w:ind w:left="0" w:right="0" w:firstLine="576"/>
        <w:jc w:val="left"/>
      </w:pPr>
      <w:r>
        <w:rPr>
          <w:u w:val="single"/>
        </w:rPr>
        <w:t xml:space="preserve">(6) The commission shall promote rail safety through the facilitation of communication and collaboration among stakeholders with an interest in rail, including local jurisdictions and host and tenant railroads.</w:t>
      </w:r>
    </w:p>
    <w:p>
      <w:pPr>
        <w:spacing w:before="0" w:after="0" w:line="408" w:lineRule="exact"/>
        <w:ind w:left="0" w:right="0" w:firstLine="576"/>
        <w:jc w:val="left"/>
      </w:pPr>
      <w:r>
        <w:rPr>
          <w:u w:val="single"/>
        </w:rPr>
        <w:t xml:space="preserve">(7) "Rail fixed guideway system," as used in this section, has the same meaning as defined in RCW 81.104.015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04</w:t>
      </w:r>
      <w:r>
        <w:rPr/>
        <w:t xml:space="preserve">.</w:t>
      </w:r>
      <w:r>
        <w:t xml:space="preserve">550</w:t>
      </w:r>
      <w:r>
        <w:rPr/>
        <w:t xml:space="preserve"> and 2007 c 234 s 3 are each amended to read as follows:</w:t>
      </w:r>
    </w:p>
    <w:p>
      <w:pPr>
        <w:spacing w:before="0" w:after="0" w:line="408" w:lineRule="exact"/>
        <w:ind w:left="0" w:right="0" w:firstLine="576"/>
        <w:jc w:val="left"/>
      </w:pPr>
      <w:r>
        <w:rPr/>
        <w:t xml:space="preserve">The commission shall administer the railroad safety provisions of this title to the fullest extent allowed under </w:t>
      </w:r>
      <w:r>
        <w:rPr>
          <w:u w:val="single"/>
        </w:rPr>
        <w:t xml:space="preserve">federal law, including</w:t>
      </w:r>
      <w:r>
        <w:rPr/>
        <w:t xml:space="preserve"> 49 U.S.C. Sec. 20106</w:t>
      </w:r>
      <w:r>
        <w:rPr>
          <w:u w:val="single"/>
        </w:rPr>
        <w:t xml:space="preserve">,</w:t>
      </w:r>
      <w:r>
        <w:rPr/>
        <w:t xml:space="preserve"> and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115</w:t>
      </w:r>
      <w:r>
        <w:rPr/>
        <w:t xml:space="preserve"> and 2016 c 33 s 8 are each amended to read as follows:</w:t>
      </w:r>
    </w:p>
    <w:p>
      <w:pPr>
        <w:spacing w:before="0" w:after="0" w:line="408" w:lineRule="exact"/>
        <w:ind w:left="0" w:right="0" w:firstLine="576"/>
        <w:jc w:val="left"/>
      </w:pPr>
      <w:r>
        <w:rPr/>
        <w:t xml:space="preserve">(1) The </w:t>
      </w:r>
      <w:r>
        <w:t>((</w:t>
      </w:r>
      <w:r>
        <w:rPr>
          <w:strike/>
        </w:rPr>
        <w:t xml:space="preserve">department of transportation</w:t>
      </w:r>
      <w:r>
        <w:t>))</w:t>
      </w:r>
      <w:r>
        <w:rPr/>
        <w:t xml:space="preserve"> </w:t>
      </w:r>
      <w:r>
        <w:rPr>
          <w:u w:val="single"/>
        </w:rPr>
        <w:t xml:space="preserve">commission</w:t>
      </w:r>
      <w:r>
        <w:rPr/>
        <w:t xml:space="preserve"> is established as the state safety oversight agency. As such, the </w:t>
      </w:r>
      <w:r>
        <w:t>((</w:t>
      </w:r>
      <w:r>
        <w:rPr>
          <w:strike/>
        </w:rPr>
        <w:t xml:space="preserve">department</w:t>
      </w:r>
      <w:r>
        <w:t>))</w:t>
      </w:r>
      <w:r>
        <w:rPr/>
        <w:t xml:space="preserve"> </w:t>
      </w:r>
      <w:r>
        <w:rPr>
          <w:u w:val="single"/>
        </w:rPr>
        <w:t xml:space="preserve">commission</w:t>
      </w:r>
      <w:r>
        <w:rPr/>
        <w:t xml:space="preserve"> is subject to the following conditions:</w:t>
      </w:r>
    </w:p>
    <w:p>
      <w:pPr>
        <w:spacing w:before="0" w:after="0" w:line="408" w:lineRule="exact"/>
        <w:ind w:left="0" w:right="0" w:firstLine="576"/>
        <w:jc w:val="left"/>
      </w:pPr>
      <w:r>
        <w:rPr/>
        <w:t xml:space="preserve">(a) The </w:t>
      </w:r>
      <w:r>
        <w:t>((</w:t>
      </w:r>
      <w:r>
        <w:rPr>
          <w:strike/>
        </w:rPr>
        <w:t xml:space="preserve">department</w:t>
      </w:r>
      <w:r>
        <w:t>))</w:t>
      </w:r>
      <w:r>
        <w:rPr/>
        <w:t xml:space="preserve"> </w:t>
      </w:r>
      <w:r>
        <w:rPr>
          <w:u w:val="single"/>
        </w:rPr>
        <w:t xml:space="preserve">commission</w:t>
      </w:r>
      <w:r>
        <w:rPr/>
        <w:t xml:space="preserve"> must be financially and legally independent from any public transportation agency that the </w:t>
      </w:r>
      <w:r>
        <w:t>((</w:t>
      </w:r>
      <w:r>
        <w:rPr>
          <w:strike/>
        </w:rPr>
        <w:t xml:space="preserve">department</w:t>
      </w:r>
      <w:r>
        <w:t>))</w:t>
      </w:r>
      <w:r>
        <w:rPr/>
        <w:t xml:space="preserve"> </w:t>
      </w:r>
      <w:r>
        <w:rPr>
          <w:u w:val="single"/>
        </w:rPr>
        <w:t xml:space="preserve">commission</w:t>
      </w:r>
      <w:r>
        <w:rPr/>
        <w:t xml:space="preserve"> is obliged to oversee;</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commission</w:t>
      </w:r>
      <w:r>
        <w:rPr/>
        <w:t xml:space="preserve"> must not directly provide public transportation services in an area with a rail fixed guideway public transportation system that the </w:t>
      </w:r>
      <w:r>
        <w:t>((</w:t>
      </w:r>
      <w:r>
        <w:rPr>
          <w:strike/>
        </w:rPr>
        <w:t xml:space="preserve">department</w:t>
      </w:r>
      <w:r>
        <w:t>))</w:t>
      </w:r>
      <w:r>
        <w:rPr/>
        <w:t xml:space="preserve"> </w:t>
      </w:r>
      <w:r>
        <w:rPr>
          <w:u w:val="single"/>
        </w:rPr>
        <w:t xml:space="preserve">commission</w:t>
      </w:r>
      <w:r>
        <w:rPr/>
        <w:t xml:space="preserve"> is obliged to oversee;</w:t>
      </w:r>
    </w:p>
    <w:p>
      <w:pPr>
        <w:spacing w:before="0" w:after="0" w:line="408" w:lineRule="exact"/>
        <w:ind w:left="0" w:right="0" w:firstLine="576"/>
        <w:jc w:val="left"/>
      </w:pPr>
      <w:r>
        <w:rPr/>
        <w:t xml:space="preserve">(c) The </w:t>
      </w:r>
      <w:r>
        <w:t>((</w:t>
      </w:r>
      <w:r>
        <w:rPr>
          <w:strike/>
        </w:rPr>
        <w:t xml:space="preserve">department</w:t>
      </w:r>
      <w:r>
        <w:t>))</w:t>
      </w:r>
      <w:r>
        <w:rPr/>
        <w:t xml:space="preserve"> </w:t>
      </w:r>
      <w:r>
        <w:rPr>
          <w:u w:val="single"/>
        </w:rPr>
        <w:t xml:space="preserve">commission</w:t>
      </w:r>
      <w:r>
        <w:rPr/>
        <w:t xml:space="preserve"> must not employ any individual who is also responsible for administering a rail fixed guideway public transportation system that the </w:t>
      </w:r>
      <w:r>
        <w:t>((</w:t>
      </w:r>
      <w:r>
        <w:rPr>
          <w:strike/>
        </w:rPr>
        <w:t xml:space="preserve">department</w:t>
      </w:r>
      <w:r>
        <w:t>))</w:t>
      </w:r>
      <w:r>
        <w:rPr/>
        <w:t xml:space="preserve"> </w:t>
      </w:r>
      <w:r>
        <w:rPr>
          <w:u w:val="single"/>
        </w:rPr>
        <w:t xml:space="preserve">commission</w:t>
      </w:r>
      <w:r>
        <w:rPr/>
        <w:t xml:space="preserve"> is obliged to oversee; and</w:t>
      </w:r>
    </w:p>
    <w:p>
      <w:pPr>
        <w:spacing w:before="0" w:after="0" w:line="408" w:lineRule="exact"/>
        <w:ind w:left="0" w:right="0" w:firstLine="576"/>
        <w:jc w:val="left"/>
      </w:pPr>
      <w:r>
        <w:rPr/>
        <w:t xml:space="preserve">(d) The </w:t>
      </w:r>
      <w:r>
        <w:t>((</w:t>
      </w:r>
      <w:r>
        <w:rPr>
          <w:strike/>
        </w:rPr>
        <w:t xml:space="preserve">department</w:t>
      </w:r>
      <w:r>
        <w:t>))</w:t>
      </w:r>
      <w:r>
        <w:rPr/>
        <w:t xml:space="preserve"> </w:t>
      </w:r>
      <w:r>
        <w:rPr>
          <w:u w:val="single"/>
        </w:rPr>
        <w:t xml:space="preserve">commission</w:t>
      </w:r>
      <w:r>
        <w:rPr/>
        <w:t xml:space="preserve"> has investigative and enforcement authority with respect to the safety and security of all rail fixed guideway public transportation systems in Washington state. The </w:t>
      </w:r>
      <w:r>
        <w:t>((</w:t>
      </w:r>
      <w:r>
        <w:rPr>
          <w:strike/>
        </w:rPr>
        <w:t xml:space="preserve">department</w:t>
      </w:r>
      <w:r>
        <w:t>))</w:t>
      </w:r>
      <w:r>
        <w:rPr/>
        <w:t xml:space="preserve"> </w:t>
      </w:r>
      <w:r>
        <w:rPr>
          <w:u w:val="single"/>
        </w:rPr>
        <w:t xml:space="preserve">commission</w:t>
      </w:r>
      <w:r>
        <w:rPr/>
        <w:t xml:space="preserve"> shall adopt rules with respect to its investigative and enforcement authority.</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commission</w:t>
      </w:r>
      <w:r>
        <w:rPr/>
        <w:t xml:space="preserve"> shall collect, audit, review, approve, oversee, and enforce the system safety program plan and the system security and emergency preparedness plan prepared by each owner or operator of a rail fixed guideway public transportation system operating in Washington state. In carrying out this function, the </w:t>
      </w:r>
      <w:r>
        <w:t>((</w:t>
      </w:r>
      <w:r>
        <w:rPr>
          <w:strike/>
        </w:rPr>
        <w:t xml:space="preserve">department</w:t>
      </w:r>
      <w:r>
        <w:t>))</w:t>
      </w:r>
      <w:r>
        <w:rPr/>
        <w:t xml:space="preserve"> </w:t>
      </w:r>
      <w:r>
        <w:rPr>
          <w:u w:val="single"/>
        </w:rPr>
        <w:t xml:space="preserve">commission</w:t>
      </w:r>
      <w:r>
        <w:rPr/>
        <w:t xml:space="preserve"> shall adopt rules specifying the elements and standard to be contained in a system safety program plan and a system security and emergency preparedness plan, and the content of any investigation report, corrective action plan, and accompanying implementation schedule resulting from any reportable incident, accident, security breach, hazard, or security vulnerability. These rules must include due dates for the </w:t>
      </w:r>
      <w:r>
        <w:t>((</w:t>
      </w:r>
      <w:r>
        <w:rPr>
          <w:strike/>
        </w:rPr>
        <w:t xml:space="preserve">department's</w:t>
      </w:r>
      <w:r>
        <w:t>))</w:t>
      </w:r>
      <w:r>
        <w:rPr/>
        <w:t xml:space="preserve"> </w:t>
      </w:r>
      <w:r>
        <w:rPr>
          <w:u w:val="single"/>
        </w:rPr>
        <w:t xml:space="preserve">commission's</w:t>
      </w:r>
      <w:r>
        <w:rPr/>
        <w:t xml:space="preserve"> timely receipt of and response to required documents.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commission</w:t>
      </w:r>
      <w:r>
        <w:rPr/>
        <w:t xml:space="preserve">, in carrying out the duties in this section, shall compel the rail fixed guideway public transportation systems to comply with state and federal safety and security regulations for rail fixed guideway public transportation systems. The </w:t>
      </w:r>
      <w:r>
        <w:t>((</w:t>
      </w:r>
      <w:r>
        <w:rPr>
          <w:strike/>
        </w:rPr>
        <w:t xml:space="preserve">department</w:t>
      </w:r>
      <w:r>
        <w:t>))</w:t>
      </w:r>
      <w:r>
        <w:rPr/>
        <w:t xml:space="preserve"> </w:t>
      </w:r>
      <w:r>
        <w:rPr>
          <w:u w:val="single"/>
        </w:rPr>
        <w:t xml:space="preserve">commission</w:t>
      </w:r>
      <w:r>
        <w:rPr/>
        <w:t xml:space="preserve"> may also impose financial penalties for noncompliance with state or federal regulations, or both, related to state safety and security oversight. Specific financial penalties, if imposed, must be determined by rule. When reportable safety or security deficiencies are identified and not addressed in a timely manner by rail fixed guideway public transportation system owners and operators, the </w:t>
      </w:r>
      <w:r>
        <w:t>((</w:t>
      </w:r>
      <w:r>
        <w:rPr>
          <w:strike/>
        </w:rPr>
        <w:t xml:space="preserve">department</w:t>
      </w:r>
      <w:r>
        <w:t>))</w:t>
      </w:r>
      <w:r>
        <w:rPr/>
        <w:t xml:space="preserve"> </w:t>
      </w:r>
      <w:r>
        <w:rPr>
          <w:u w:val="single"/>
        </w:rPr>
        <w:t xml:space="preserve">commission</w:t>
      </w:r>
      <w:r>
        <w:rPr/>
        <w:t xml:space="preserve"> may require the suspension or modification of service or the suspended use or removal of equipment. The </w:t>
      </w:r>
      <w:r>
        <w:t>((</w:t>
      </w:r>
      <w:r>
        <w:rPr>
          <w:strike/>
        </w:rPr>
        <w:t xml:space="preserve">department</w:t>
      </w:r>
      <w:r>
        <w:t>))</w:t>
      </w:r>
      <w:r>
        <w:rPr/>
        <w:t xml:space="preserve"> </w:t>
      </w:r>
      <w:r>
        <w:rPr>
          <w:u w:val="single"/>
        </w:rPr>
        <w:t xml:space="preserve">commission</w:t>
      </w:r>
      <w:r>
        <w:rPr/>
        <w:t xml:space="preserve"> may impose sanctions upon owners and operators of rail fixed guideway public transportation systems for failure to meet deadlines of submissions of required reports and audits.</w:t>
      </w:r>
    </w:p>
    <w:p>
      <w:pPr>
        <w:spacing w:before="0" w:after="0" w:line="408" w:lineRule="exact"/>
        <w:ind w:left="0" w:right="0" w:firstLine="576"/>
        <w:jc w:val="left"/>
      </w:pPr>
      <w:r>
        <w:rPr/>
        <w:t xml:space="preserve">(4) The system security and emergency preparedness plan as described in RCW 35.21.228(1), 35A.21.300(1), 36.01.210(1), 36.57.120(1), 36.57A.170(1), and 81.112.180(1) is exempt from public disclosure under chapter 42.56 RCW by the </w:t>
      </w:r>
      <w:r>
        <w:t>((</w:t>
      </w:r>
      <w:r>
        <w:rPr>
          <w:strike/>
        </w:rPr>
        <w:t xml:space="preserve">department</w:t>
      </w:r>
      <w:r>
        <w:t>))</w:t>
      </w:r>
      <w:r>
        <w:rPr/>
        <w:t xml:space="preserve"> </w:t>
      </w:r>
      <w:r>
        <w:rPr>
          <w:u w:val="single"/>
        </w:rPr>
        <w:t xml:space="preserve">commission</w:t>
      </w:r>
      <w:r>
        <w:rPr/>
        <w:t xml:space="preserve"> when collected from the owners and operators of rail fixed guideway public transportation systems. However, the system safety program plan as described in RCW 35.21.228, 35A.21.300, 36.01.210, 36.57.120, 36.57A.170, and 81.112.180 is not exempt from public disclosure.</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commission</w:t>
      </w:r>
      <w:r>
        <w:rPr/>
        <w:t xml:space="preserve"> shall audit each system safety program plan and each system security and emergency preparedness plan at least once every three years. The </w:t>
      </w:r>
      <w:r>
        <w:t>((</w:t>
      </w:r>
      <w:r>
        <w:rPr>
          <w:strike/>
        </w:rPr>
        <w:t xml:space="preserve">department</w:t>
      </w:r>
      <w:r>
        <w:t>))</w:t>
      </w:r>
      <w:r>
        <w:rPr/>
        <w:t xml:space="preserve"> </w:t>
      </w:r>
      <w:r>
        <w:rPr>
          <w:u w:val="single"/>
        </w:rPr>
        <w:t xml:space="preserve">commission</w:t>
      </w:r>
      <w:r>
        <w:rPr/>
        <w:t xml:space="preserve"> may contract with other persons or entities for the performance of duties required by this subsection. The </w:t>
      </w:r>
      <w:r>
        <w:t>((</w:t>
      </w:r>
      <w:r>
        <w:rPr>
          <w:strike/>
        </w:rPr>
        <w:t xml:space="preserve">department</w:t>
      </w:r>
      <w:r>
        <w:t>))</w:t>
      </w:r>
      <w:r>
        <w:rPr/>
        <w:t xml:space="preserve"> </w:t>
      </w:r>
      <w:r>
        <w:rPr>
          <w:u w:val="single"/>
        </w:rPr>
        <w:t xml:space="preserve">commission</w:t>
      </w:r>
      <w:r>
        <w:rPr/>
        <w:t xml:space="preserve"> shall provide at least thirty days' advance notice to the owner or operator of a rail fixed guideway public transportation system before commencing the audit.</w:t>
      </w:r>
    </w:p>
    <w:p>
      <w:pPr>
        <w:spacing w:before="0" w:after="0" w:line="408" w:lineRule="exact"/>
        <w:ind w:left="0" w:right="0" w:firstLine="576"/>
        <w:jc w:val="left"/>
      </w:pPr>
      <w:r>
        <w:rPr/>
        <w:t xml:space="preserve">(6) In the event of any reportable incident, accident, security breach, hazard, or security vulnerability, the </w:t>
      </w:r>
      <w:r>
        <w:t>((</w:t>
      </w:r>
      <w:r>
        <w:rPr>
          <w:strike/>
        </w:rPr>
        <w:t xml:space="preserve">department</w:t>
      </w:r>
      <w:r>
        <w:t>))</w:t>
      </w:r>
      <w:r>
        <w:rPr/>
        <w:t xml:space="preserve"> </w:t>
      </w:r>
      <w:r>
        <w:rPr>
          <w:u w:val="single"/>
        </w:rPr>
        <w:t xml:space="preserve">commission</w:t>
      </w:r>
      <w:r>
        <w:rPr/>
        <w:t xml:space="preserve"> shall review the investigation report, corrective action plan, and accompanying implementation schedule, submitted by the owner or operator of the rail fixed guideway public transportation system to safeguard against a recurrence of the incident, accident, security breach, hazard, or security vulnerability.</w:t>
      </w:r>
    </w:p>
    <w:p>
      <w:pPr>
        <w:spacing w:before="0" w:after="0" w:line="408" w:lineRule="exact"/>
        <w:ind w:left="0" w:right="0" w:firstLine="576"/>
        <w:jc w:val="left"/>
      </w:pPr>
      <w:r>
        <w:rPr/>
        <w:t xml:space="preserve">(a) The </w:t>
      </w:r>
      <w:r>
        <w:t>((</w:t>
      </w:r>
      <w:r>
        <w:rPr>
          <w:strike/>
        </w:rPr>
        <w:t xml:space="preserve">department</w:t>
      </w:r>
      <w:r>
        <w:t>))</w:t>
      </w:r>
      <w:r>
        <w:rPr/>
        <w:t xml:space="preserve"> </w:t>
      </w:r>
      <w:r>
        <w:rPr>
          <w:u w:val="single"/>
        </w:rPr>
        <w:t xml:space="preserve">commission</w:t>
      </w:r>
      <w:r>
        <w:rPr/>
        <w:t xml:space="preserve"> may, at its option, perform a separate, independent investigation of any reportable incident, accident, security breach, hazard, or security vulnerability. The </w:t>
      </w:r>
      <w:r>
        <w:t>((</w:t>
      </w:r>
      <w:r>
        <w:rPr>
          <w:strike/>
        </w:rPr>
        <w:t xml:space="preserve">department</w:t>
      </w:r>
      <w:r>
        <w:t>))</w:t>
      </w:r>
      <w:r>
        <w:rPr/>
        <w:t xml:space="preserve"> </w:t>
      </w:r>
      <w:r>
        <w:rPr>
          <w:u w:val="single"/>
        </w:rPr>
        <w:t xml:space="preserve">commission</w:t>
      </w:r>
      <w:r>
        <w:rPr/>
        <w:t xml:space="preserve"> may contract with other persons or entities for the performance of duties required by this subsection.</w:t>
      </w:r>
    </w:p>
    <w:p>
      <w:pPr>
        <w:spacing w:before="0" w:after="0" w:line="408" w:lineRule="exact"/>
        <w:ind w:left="0" w:right="0" w:firstLine="576"/>
        <w:jc w:val="left"/>
      </w:pPr>
      <w:r>
        <w:rPr/>
        <w:t xml:space="preserve">(b) If the </w:t>
      </w:r>
      <w:r>
        <w:t>((</w:t>
      </w:r>
      <w:r>
        <w:rPr>
          <w:strike/>
        </w:rPr>
        <w:t xml:space="preserve">department</w:t>
      </w:r>
      <w:r>
        <w:t>))</w:t>
      </w:r>
      <w:r>
        <w:rPr/>
        <w:t xml:space="preserve"> </w:t>
      </w:r>
      <w:r>
        <w:rPr>
          <w:u w:val="single"/>
        </w:rPr>
        <w:t xml:space="preserve">commission</w:t>
      </w:r>
      <w:r>
        <w:rPr/>
        <w:t xml:space="preserve"> does not concur with the investigation report, corrective action plan, and accompanying implementation schedule, submitted by the owner or operator, the </w:t>
      </w:r>
      <w:r>
        <w:t>((</w:t>
      </w:r>
      <w:r>
        <w:rPr>
          <w:strike/>
        </w:rPr>
        <w:t xml:space="preserve">department</w:t>
      </w:r>
      <w:r>
        <w:t>))</w:t>
      </w:r>
      <w:r>
        <w:rPr/>
        <w:t xml:space="preserve"> </w:t>
      </w:r>
      <w:r>
        <w:rPr>
          <w:u w:val="single"/>
        </w:rPr>
        <w:t xml:space="preserve">commission</w:t>
      </w:r>
      <w:r>
        <w:rPr/>
        <w:t xml:space="preserve"> shall notify that owner or operator in writing within forty-five days of its receipt of the complete investigation report, corrective action plan, and accompanying implementation schedule.</w:t>
      </w:r>
    </w:p>
    <w:p>
      <w:pPr>
        <w:spacing w:before="0" w:after="0" w:line="408" w:lineRule="exact"/>
        <w:ind w:left="0" w:right="0" w:firstLine="576"/>
        <w:jc w:val="left"/>
      </w:pPr>
      <w:r>
        <w:rPr/>
        <w:t xml:space="preserve">(7) The </w:t>
      </w:r>
      <w:r>
        <w:t>((</w:t>
      </w:r>
      <w:r>
        <w:rPr>
          <w:strike/>
        </w:rPr>
        <w:t xml:space="preserve">secretary</w:t>
      </w:r>
      <w:r>
        <w:t>))</w:t>
      </w:r>
      <w:r>
        <w:rPr/>
        <w:t xml:space="preserve"> </w:t>
      </w:r>
      <w:r>
        <w:rPr>
          <w:u w:val="single"/>
        </w:rPr>
        <w:t xml:space="preserve">commission</w:t>
      </w:r>
      <w:r>
        <w:rPr/>
        <w:t xml:space="preserve"> may adopt rules to implement this section and RCW 35.21.228, 35A.21.300, 36.01.210, 36.57.120, 36.57A.170, and 81.112.180, including rules establishing procedures and timelines for owners and operators of rail fixed guideway public transportation systems to comply with RCW 35.21.228, 35A.21.300, 36.01.210, 36.57.120, 36.57A.170, and 81.112.180 and the rules adopted under this section. If noncompliance by an owner or operator of a rail fixed guideway public transportation system results in the loss of federal funds to the state of Washington or a political subdivision of the state, the owner or operator is liable to the affected entity or entities for the amount of the lost funds.</w:t>
      </w:r>
    </w:p>
    <w:p>
      <w:pPr>
        <w:spacing w:before="0" w:after="0" w:line="408" w:lineRule="exact"/>
        <w:ind w:left="0" w:right="0" w:firstLine="576"/>
        <w:jc w:val="left"/>
      </w:pPr>
      <w:r>
        <w:rPr/>
        <w:t xml:space="preserve">(8) The </w:t>
      </w:r>
      <w:r>
        <w:t>((</w:t>
      </w:r>
      <w:r>
        <w:rPr>
          <w:strike/>
        </w:rPr>
        <w:t xml:space="preserve">department</w:t>
      </w:r>
      <w:r>
        <w:t>))</w:t>
      </w:r>
      <w:r>
        <w:rPr/>
        <w:t xml:space="preserve"> </w:t>
      </w:r>
      <w:r>
        <w:rPr>
          <w:u w:val="single"/>
        </w:rPr>
        <w:t xml:space="preserve">commission</w:t>
      </w:r>
      <w:r>
        <w:rPr/>
        <w:t xml:space="preserve"> and its employees shall have no liability for any actions taken pursuant to this chapter arising from: The adoption of rules; the review of or concurrence in a system safety program plan and a system security and emergency preparedness plan; the separate, independent investigation of any reportable incident, accident, security breach, hazard, or security vulnerability; and the review of or concurrence in a corrective action plan for any reportable incident, accident, security breach, hazard, or security vulnerability.</w:t>
      </w:r>
    </w:p>
    <w:p>
      <w:pPr>
        <w:spacing w:before="0" w:after="0" w:line="408" w:lineRule="exact"/>
        <w:ind w:left="0" w:right="0" w:firstLine="576"/>
        <w:jc w:val="left"/>
      </w:pPr>
      <w:r>
        <w:rPr/>
        <w:t xml:space="preserve">(9) At least once every year, the </w:t>
      </w:r>
      <w:r>
        <w:t>((</w:t>
      </w:r>
      <w:r>
        <w:rPr>
          <w:strike/>
        </w:rPr>
        <w:t xml:space="preserve">department</w:t>
      </w:r>
      <w:r>
        <w:t>))</w:t>
      </w:r>
      <w:r>
        <w:rPr/>
        <w:t xml:space="preserve"> </w:t>
      </w:r>
      <w:r>
        <w:rPr>
          <w:u w:val="single"/>
        </w:rPr>
        <w:t xml:space="preserve">commission</w:t>
      </w:r>
      <w:r>
        <w:rPr/>
        <w:t xml:space="preserve"> shall report the status of the safety and security of each rail fixed guideway public transportation system to the governor, the federal transit administration, the board of directors or equivalent entity of the rail fixed guideway public transportation system, and the transportation committees of the legislature.</w:t>
      </w:r>
    </w:p>
    <w:p>
      <w:pPr>
        <w:spacing w:before="0" w:after="0" w:line="408" w:lineRule="exact"/>
        <w:ind w:left="0" w:right="0" w:firstLine="576"/>
        <w:jc w:val="left"/>
      </w:pPr>
      <w:r>
        <w:rPr>
          <w:u w:val="single"/>
        </w:rPr>
        <w:t xml:space="preserve">(10) "Rail fixed guideway system," as used in this section, has the same meaning as defined in RCW 81.104.015.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228</w:t>
      </w:r>
      <w:r>
        <w:rPr/>
        <w:t xml:space="preserve"> and 2016 c 33 s 2 are each amended to read as follows:</w:t>
      </w:r>
    </w:p>
    <w:p>
      <w:pPr>
        <w:spacing w:before="0" w:after="0" w:line="408" w:lineRule="exact"/>
        <w:ind w:left="0" w:right="0" w:firstLine="576"/>
        <w:jc w:val="left"/>
      </w:pPr>
      <w:r>
        <w:rPr/>
        <w:t xml:space="preserve">(1) Each city or town that owns or operates a rail fixed guideway public transportation system as defined in RCW 81.104.015 shall submit a system safety program plan and a system security and emergency preparedness plan for that guideway to the state </w:t>
      </w:r>
      <w:r>
        <w:t>((</w:t>
      </w:r>
      <w:r>
        <w:rPr>
          <w:strike/>
        </w:rPr>
        <w:t xml:space="preserve">department of transportation</w:t>
      </w:r>
      <w:r>
        <w:t>))</w:t>
      </w:r>
      <w:r>
        <w:rPr/>
        <w:t xml:space="preserve"> </w:t>
      </w:r>
      <w:r>
        <w:rPr>
          <w:u w:val="single"/>
        </w:rPr>
        <w:t xml:space="preserve">safety oversight agency</w:t>
      </w:r>
      <w:r>
        <w:rPr/>
        <w:t xml:space="preserve"> by September 1, 1999, or at least one hundred eighty calendar days before beginning operations or instituting significant revisions to its plans. These plans must describe the city's procedures for (a) reporting and investigating any reportable incident, accident, or security breach and identifying and resolving hazards or security vulnerabilities discovered during planning, design, construction, testing, or operations, (b) developing and submitting corrective action plans and annual safety and security audit reports, (c) facilitating on-site safety and security reviews by the state </w:t>
      </w:r>
      <w:r>
        <w:t>((</w:t>
      </w:r>
      <w:r>
        <w:rPr>
          <w:strike/>
        </w:rPr>
        <w:t xml:space="preserve">department of transportation</w:t>
      </w:r>
      <w:r>
        <w:t>))</w:t>
      </w:r>
      <w:r>
        <w:rPr/>
        <w:t xml:space="preserve"> </w:t>
      </w:r>
      <w:r>
        <w:rPr>
          <w:u w:val="single"/>
        </w:rPr>
        <w:t xml:space="preserve">safety oversight agency</w:t>
      </w:r>
      <w:r>
        <w:rPr/>
        <w:t xml:space="preserve"> and the federal transit administration, and (d) addressing passenger and employee safety and security. The plans must, at a minimum, conform to the standards adopted by the state </w:t>
      </w:r>
      <w:r>
        <w:t>((</w:t>
      </w:r>
      <w:r>
        <w:rPr>
          <w:strike/>
        </w:rPr>
        <w:t xml:space="preserve">department of transportation</w:t>
      </w:r>
      <w:r>
        <w:t>))</w:t>
      </w:r>
      <w:r>
        <w:rPr/>
        <w:t xml:space="preserve"> </w:t>
      </w:r>
      <w:r>
        <w:rPr>
          <w:u w:val="single"/>
        </w:rPr>
        <w:t xml:space="preserve">safety oversight agency</w:t>
      </w:r>
      <w:r>
        <w:rPr/>
        <w:t xml:space="preserve"> as set forth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If required by the </w:t>
      </w:r>
      <w:r>
        <w:t>((</w:t>
      </w:r>
      <w:r>
        <w:rPr>
          <w:strike/>
        </w:rPr>
        <w:t xml:space="preserve">department</w:t>
      </w:r>
      <w:r>
        <w:t>))</w:t>
      </w:r>
      <w:r>
        <w:rPr/>
        <w:t xml:space="preserve"> </w:t>
      </w:r>
      <w:r>
        <w:rPr>
          <w:u w:val="single"/>
        </w:rPr>
        <w:t xml:space="preserve">state safety oversight agency</w:t>
      </w:r>
      <w:r>
        <w:rPr/>
        <w:t xml:space="preserve">, the city or town shall revise its plans to incorporate the </w:t>
      </w:r>
      <w:r>
        <w:t>((</w:t>
      </w:r>
      <w:r>
        <w:rPr>
          <w:strike/>
        </w:rPr>
        <w:t xml:space="preserve">department's</w:t>
      </w:r>
      <w:r>
        <w:t>))</w:t>
      </w:r>
      <w:r>
        <w:rPr/>
        <w:t xml:space="preserve"> </w:t>
      </w:r>
      <w:r>
        <w:rPr>
          <w:u w:val="single"/>
        </w:rPr>
        <w:t xml:space="preserve">state safety oversight agency's</w:t>
      </w:r>
      <w:r>
        <w:rPr/>
        <w:t xml:space="preserve"> review comments within sixty days after their receipt, and resubmit its revised plans for review.</w:t>
      </w:r>
    </w:p>
    <w:p>
      <w:pPr>
        <w:spacing w:before="0" w:after="0" w:line="408" w:lineRule="exact"/>
        <w:ind w:left="0" w:right="0" w:firstLine="576"/>
        <w:jc w:val="left"/>
      </w:pPr>
      <w:r>
        <w:rPr/>
        <w:t xml:space="preserve">(2) Each city or town shall implement and comply with its system safety program plan and system security and emergency preparedness plan. The city or town shall perform internal safety and security audits to evaluate its compliance with the plans, and submit its audit schedule to the </w:t>
      </w:r>
      <w:r>
        <w:t>((</w:t>
      </w:r>
      <w:r>
        <w:rPr>
          <w:strike/>
        </w:rPr>
        <w:t xml:space="preserve">department of transportation</w:t>
      </w:r>
      <w:r>
        <w:t>))</w:t>
      </w:r>
      <w:r>
        <w:rPr/>
        <w:t xml:space="preserve"> </w:t>
      </w:r>
      <w:r>
        <w:rPr>
          <w:u w:val="single"/>
        </w:rPr>
        <w:t xml:space="preserve">state safety oversight agency</w:t>
      </w:r>
      <w:r>
        <w:rPr/>
        <w:t xml:space="preserve"> pursuant to the requirements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The city or town shall prepare an annual report for its internal safety and security audits undertaken in the prior year and submit it to the </w:t>
      </w:r>
      <w:r>
        <w:t>((</w:t>
      </w:r>
      <w:r>
        <w:rPr>
          <w:strike/>
        </w:rPr>
        <w:t xml:space="preserve">department</w:t>
      </w:r>
      <w:r>
        <w:t>))</w:t>
      </w:r>
      <w:r>
        <w:rPr/>
        <w:t xml:space="preserve"> </w:t>
      </w:r>
      <w:r>
        <w:rPr>
          <w:u w:val="single"/>
        </w:rPr>
        <w:t xml:space="preserve">state safety oversight agency</w:t>
      </w:r>
      <w:r>
        <w:rPr/>
        <w:t xml:space="preserve"> no later than February 15th. The </w:t>
      </w:r>
      <w:r>
        <w:t>((</w:t>
      </w:r>
      <w:r>
        <w:rPr>
          <w:strike/>
        </w:rPr>
        <w:t xml:space="preserve">department</w:t>
      </w:r>
      <w:r>
        <w:t>))</w:t>
      </w:r>
      <w:r>
        <w:rPr/>
        <w:t xml:space="preserve"> </w:t>
      </w:r>
      <w:r>
        <w:rPr>
          <w:u w:val="single"/>
        </w:rPr>
        <w:t xml:space="preserve">state safety oversight agency</w:t>
      </w:r>
      <w:r>
        <w:rPr/>
        <w:t xml:space="preserve"> shall establish the requirements for the annual report. The contents of the annual report must include, at a minimum,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city or town shall notify the </w:t>
      </w:r>
      <w:r>
        <w:t>((</w:t>
      </w:r>
      <w:r>
        <w:rPr>
          <w:strike/>
        </w:rPr>
        <w:t xml:space="preserve">department of transportation</w:t>
      </w:r>
      <w:r>
        <w:t>))</w:t>
      </w:r>
      <w:r>
        <w:rPr/>
        <w:t xml:space="preserve"> </w:t>
      </w:r>
      <w:r>
        <w:rPr>
          <w:u w:val="single"/>
        </w:rPr>
        <w:t xml:space="preserve">state safety oversight agency</w:t>
      </w:r>
      <w:r>
        <w:rPr/>
        <w:t xml:space="preserve">, pursuant to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any reportable incident, accident, security breach, hazard, or security vulnerability. The </w:t>
      </w:r>
      <w:r>
        <w:t>((</w:t>
      </w:r>
      <w:r>
        <w:rPr>
          <w:strike/>
        </w:rPr>
        <w:t xml:space="preserve">department</w:t>
      </w:r>
      <w:r>
        <w:t>))</w:t>
      </w:r>
      <w:r>
        <w:rPr/>
        <w:t xml:space="preserve"> </w:t>
      </w:r>
      <w:r>
        <w:rPr>
          <w:u w:val="single"/>
        </w:rPr>
        <w:t xml:space="preserve">state safety oversight agency</w:t>
      </w:r>
      <w:r>
        <w:rPr/>
        <w:t xml:space="preserve"> may adopt rules further defining any reportable incident, accident, security breach, hazard, or security vulnerability. The city or town shall investigate any reportable incident, accident, security breach, hazard, or security vulnerability and provide a written investigation report to the </w:t>
      </w:r>
      <w:r>
        <w:t>((</w:t>
      </w:r>
      <w:r>
        <w:rPr>
          <w:strike/>
        </w:rPr>
        <w:t xml:space="preserve">department</w:t>
      </w:r>
      <w:r>
        <w:t>))</w:t>
      </w:r>
      <w:r>
        <w:rPr/>
        <w:t xml:space="preserve"> </w:t>
      </w:r>
      <w:r>
        <w:rPr>
          <w:u w:val="single"/>
        </w:rPr>
        <w:t xml:space="preserve">state safety oversight agency</w:t>
      </w:r>
      <w:r>
        <w:rPr/>
        <w:t xml:space="preserve"> as described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w:t>
      </w:r>
    </w:p>
    <w:p>
      <w:pPr>
        <w:spacing w:before="0" w:after="0" w:line="408" w:lineRule="exact"/>
        <w:ind w:left="0" w:right="0" w:firstLine="576"/>
        <w:jc w:val="left"/>
      </w:pPr>
      <w:r>
        <w:rPr/>
        <w:t xml:space="preserve">(4) The system security and emergency preparedness plan required in subsection (1)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300</w:t>
      </w:r>
      <w:r>
        <w:rPr/>
        <w:t xml:space="preserve"> and 2016 c 33 s 3 are each amended to read as follows:</w:t>
      </w:r>
    </w:p>
    <w:p>
      <w:pPr>
        <w:spacing w:before="0" w:after="0" w:line="408" w:lineRule="exact"/>
        <w:ind w:left="0" w:right="0" w:firstLine="576"/>
        <w:jc w:val="left"/>
      </w:pPr>
      <w:r>
        <w:rPr/>
        <w:t xml:space="preserve">(1) Each code city that owns or operates a rail fixed guideway public transportation system as defined in RCW 81.104.015 shall submit a system safety program plan and a system security and emergency preparedness plan for that guideway to the state </w:t>
      </w:r>
      <w:r>
        <w:t>((</w:t>
      </w:r>
      <w:r>
        <w:rPr>
          <w:strike/>
        </w:rPr>
        <w:t xml:space="preserve">department of transportation</w:t>
      </w:r>
      <w:r>
        <w:t>))</w:t>
      </w:r>
      <w:r>
        <w:rPr/>
        <w:t xml:space="preserve"> </w:t>
      </w:r>
      <w:r>
        <w:rPr>
          <w:u w:val="single"/>
        </w:rPr>
        <w:t xml:space="preserve">safety oversight agency</w:t>
      </w:r>
      <w:r>
        <w:rPr/>
        <w:t xml:space="preserve"> by September 1, 1999, or at least one hundred eighty calendar days before beginning operations or instituting significant revisions to its plans. These plans must describe the code city's procedures for (a) reporting and investigating any reportable incident, accident, or security breach and identifying and resolving hazards or security vulnerabilities discovered during planning, design, construction, testing, or operations, (b) developing and submitting corrective action plans and annual safety and security audit reports, (c) facilitating on-site safety and security reviews by the state </w:t>
      </w:r>
      <w:r>
        <w:t>((</w:t>
      </w:r>
      <w:r>
        <w:rPr>
          <w:strike/>
        </w:rPr>
        <w:t xml:space="preserve">department of transportation</w:t>
      </w:r>
      <w:r>
        <w:t>))</w:t>
      </w:r>
      <w:r>
        <w:rPr/>
        <w:t xml:space="preserve"> </w:t>
      </w:r>
      <w:r>
        <w:rPr>
          <w:u w:val="single"/>
        </w:rPr>
        <w:t xml:space="preserve">safety oversight agency</w:t>
      </w:r>
      <w:r>
        <w:rPr/>
        <w:t xml:space="preserve"> and the federal transit administration, and (d) addressing passenger and employee safety and security. The plans must, at a minimum, conform to the standards adopted by the state </w:t>
      </w:r>
      <w:r>
        <w:t>((</w:t>
      </w:r>
      <w:r>
        <w:rPr>
          <w:strike/>
        </w:rPr>
        <w:t xml:space="preserve">department of transportation</w:t>
      </w:r>
      <w:r>
        <w:t>))</w:t>
      </w:r>
      <w:r>
        <w:rPr/>
        <w:t xml:space="preserve"> </w:t>
      </w:r>
      <w:r>
        <w:rPr>
          <w:u w:val="single"/>
        </w:rPr>
        <w:t xml:space="preserve">safety oversight agency</w:t>
      </w:r>
      <w:r>
        <w:rPr/>
        <w:t xml:space="preserve"> as set forth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If required by the </w:t>
      </w:r>
      <w:r>
        <w:t>((</w:t>
      </w:r>
      <w:r>
        <w:rPr>
          <w:strike/>
        </w:rPr>
        <w:t xml:space="preserve">department</w:t>
      </w:r>
      <w:r>
        <w:t>))</w:t>
      </w:r>
      <w:r>
        <w:rPr/>
        <w:t xml:space="preserve"> </w:t>
      </w:r>
      <w:r>
        <w:rPr>
          <w:u w:val="single"/>
        </w:rPr>
        <w:t xml:space="preserve">state safety oversight agency</w:t>
      </w:r>
      <w:r>
        <w:rPr/>
        <w:t xml:space="preserve">, the code city shall revise its plans to incorporate the </w:t>
      </w:r>
      <w:r>
        <w:t>((</w:t>
      </w:r>
      <w:r>
        <w:rPr>
          <w:strike/>
        </w:rPr>
        <w:t xml:space="preserve">department's</w:t>
      </w:r>
      <w:r>
        <w:t>))</w:t>
      </w:r>
      <w:r>
        <w:rPr/>
        <w:t xml:space="preserve"> </w:t>
      </w:r>
      <w:r>
        <w:rPr>
          <w:u w:val="single"/>
        </w:rPr>
        <w:t xml:space="preserve">state safety oversight agency's</w:t>
      </w:r>
      <w:r>
        <w:rPr/>
        <w:t xml:space="preserve"> review comments within sixty days after their receipt, and resubmit its revised plans for review.</w:t>
      </w:r>
    </w:p>
    <w:p>
      <w:pPr>
        <w:spacing w:before="0" w:after="0" w:line="408" w:lineRule="exact"/>
        <w:ind w:left="0" w:right="0" w:firstLine="576"/>
        <w:jc w:val="left"/>
      </w:pPr>
      <w:r>
        <w:rPr/>
        <w:t xml:space="preserve">(2) Each code city shall implement and comply with its system safety program plan and system security and emergency preparedness plan. The code city shall perform internal safety and security audits to evaluate its compliance with the plans, and submit its audit schedule to the </w:t>
      </w:r>
      <w:r>
        <w:t>((</w:t>
      </w:r>
      <w:r>
        <w:rPr>
          <w:strike/>
        </w:rPr>
        <w:t xml:space="preserve">department of transportation</w:t>
      </w:r>
      <w:r>
        <w:t>))</w:t>
      </w:r>
      <w:r>
        <w:rPr/>
        <w:t xml:space="preserve"> </w:t>
      </w:r>
      <w:r>
        <w:rPr>
          <w:u w:val="single"/>
        </w:rPr>
        <w:t xml:space="preserve">state safety oversight agency</w:t>
      </w:r>
      <w:r>
        <w:rPr/>
        <w:t xml:space="preserve"> pursuant to the requirements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The code city shall prepare an annual report for its internal safety and security audits undertaken in the prior year and submit it to the </w:t>
      </w:r>
      <w:r>
        <w:t>((</w:t>
      </w:r>
      <w:r>
        <w:rPr>
          <w:strike/>
        </w:rPr>
        <w:t xml:space="preserve">department</w:t>
      </w:r>
      <w:r>
        <w:t>))</w:t>
      </w:r>
      <w:r>
        <w:rPr/>
        <w:t xml:space="preserve"> </w:t>
      </w:r>
      <w:r>
        <w:rPr>
          <w:u w:val="single"/>
        </w:rPr>
        <w:t xml:space="preserve">state safety oversight agency</w:t>
      </w:r>
      <w:r>
        <w:rPr/>
        <w:t xml:space="preserve"> no later than February 15th. The </w:t>
      </w:r>
      <w:r>
        <w:t>((</w:t>
      </w:r>
      <w:r>
        <w:rPr>
          <w:strike/>
        </w:rPr>
        <w:t xml:space="preserve">department</w:t>
      </w:r>
      <w:r>
        <w:t>))</w:t>
      </w:r>
      <w:r>
        <w:rPr/>
        <w:t xml:space="preserve"> </w:t>
      </w:r>
      <w:r>
        <w:rPr>
          <w:u w:val="single"/>
        </w:rPr>
        <w:t xml:space="preserve">state safety oversight agency</w:t>
      </w:r>
      <w:r>
        <w:rPr/>
        <w:t xml:space="preserve"> shall establish the requirements for the annual report. The contents of the annual report must include, at a minimum,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code city shall notify the </w:t>
      </w:r>
      <w:r>
        <w:t>((</w:t>
      </w:r>
      <w:r>
        <w:rPr>
          <w:strike/>
        </w:rPr>
        <w:t xml:space="preserve">department of transportation</w:t>
      </w:r>
      <w:r>
        <w:t>))</w:t>
      </w:r>
      <w:r>
        <w:rPr/>
        <w:t xml:space="preserve"> </w:t>
      </w:r>
      <w:r>
        <w:rPr>
          <w:u w:val="single"/>
        </w:rPr>
        <w:t xml:space="preserve">state safety oversight agency</w:t>
      </w:r>
      <w:r>
        <w:rPr/>
        <w:t xml:space="preserve">, pursuant to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any reportable incident, accident, security breach, hazard, or security vulnerability. The </w:t>
      </w:r>
      <w:r>
        <w:t>((</w:t>
      </w:r>
      <w:r>
        <w:rPr>
          <w:strike/>
        </w:rPr>
        <w:t xml:space="preserve">department</w:t>
      </w:r>
      <w:r>
        <w:t>))</w:t>
      </w:r>
      <w:r>
        <w:rPr/>
        <w:t xml:space="preserve"> </w:t>
      </w:r>
      <w:r>
        <w:rPr>
          <w:u w:val="single"/>
        </w:rPr>
        <w:t xml:space="preserve">state safety oversight agency</w:t>
      </w:r>
      <w:r>
        <w:rPr/>
        <w:t xml:space="preserve"> may adopt rules further defining any reportable incident, accident, security breach, hazard, or security vulnerability. The code city shall investigate any reportable incident, accident, security breach, hazard, or security vulnerability and provide a written investigation report to the </w:t>
      </w:r>
      <w:r>
        <w:t>((</w:t>
      </w:r>
      <w:r>
        <w:rPr>
          <w:strike/>
        </w:rPr>
        <w:t xml:space="preserve">department</w:t>
      </w:r>
      <w:r>
        <w:t>))</w:t>
      </w:r>
      <w:r>
        <w:rPr/>
        <w:t xml:space="preserve"> </w:t>
      </w:r>
      <w:r>
        <w:rPr>
          <w:u w:val="single"/>
        </w:rPr>
        <w:t xml:space="preserve">state safety oversight agency</w:t>
      </w:r>
      <w:r>
        <w:rPr/>
        <w:t xml:space="preserve"> as described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w:t>
      </w:r>
    </w:p>
    <w:p>
      <w:pPr>
        <w:spacing w:before="0" w:after="0" w:line="408" w:lineRule="exact"/>
        <w:ind w:left="0" w:right="0" w:firstLine="576"/>
        <w:jc w:val="left"/>
      </w:pPr>
      <w:r>
        <w:rPr/>
        <w:t xml:space="preserve">(4) The system security and emergency preparedness plan required in subsection (1)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210</w:t>
      </w:r>
      <w:r>
        <w:rPr/>
        <w:t xml:space="preserve"> and 2016 c 33 s 4 are each amended to read as follows:</w:t>
      </w:r>
    </w:p>
    <w:p>
      <w:pPr>
        <w:spacing w:before="0" w:after="0" w:line="408" w:lineRule="exact"/>
        <w:ind w:left="0" w:right="0" w:firstLine="576"/>
        <w:jc w:val="left"/>
      </w:pPr>
      <w:r>
        <w:rPr/>
        <w:t xml:space="preserve">(1) Each county functioning under chapter 36.56 RCW that owns or operates a rail fixed guideway public transportation system as defined in RCW 81.104.015 shall submit a system safety program plan and a system security and emergency preparedness plan for that guideway to the state </w:t>
      </w:r>
      <w:r>
        <w:t>((</w:t>
      </w:r>
      <w:r>
        <w:rPr>
          <w:strike/>
        </w:rPr>
        <w:t xml:space="preserve">department of transportation</w:t>
      </w:r>
      <w:r>
        <w:t>))</w:t>
      </w:r>
      <w:r>
        <w:rPr/>
        <w:t xml:space="preserve"> </w:t>
      </w:r>
      <w:r>
        <w:rPr>
          <w:u w:val="single"/>
        </w:rPr>
        <w:t xml:space="preserve">safety oversight agency</w:t>
      </w:r>
      <w:r>
        <w:rPr/>
        <w:t xml:space="preserve"> by September 1, 1999, or at least one hundred eighty calendar days before beginning operations or instituting significant revisions to its plans. These plans must describe the county's procedures for (a) reporting and investigating any reportable incident, accident, or security breach and identifying and resolving hazards or security vulnerabilities discovered during planning, design, construction, testing, or operations, (b) developing and submitting corrective action plans and annual safety and security audit reports, (c) facilitating on-site safety and security reviews by the state </w:t>
      </w:r>
      <w:r>
        <w:t>((</w:t>
      </w:r>
      <w:r>
        <w:rPr>
          <w:strike/>
        </w:rPr>
        <w:t xml:space="preserve">department of transportation</w:t>
      </w:r>
      <w:r>
        <w:t>))</w:t>
      </w:r>
      <w:r>
        <w:rPr/>
        <w:t xml:space="preserve"> </w:t>
      </w:r>
      <w:r>
        <w:rPr>
          <w:u w:val="single"/>
        </w:rPr>
        <w:t xml:space="preserve">safety oversight agency</w:t>
      </w:r>
      <w:r>
        <w:rPr/>
        <w:t xml:space="preserve"> and the federal transit administration, and (d) addressing passenger and employee safety and security. The plans must, at a minimum, conform to the standards adopted by the state </w:t>
      </w:r>
      <w:r>
        <w:t>((</w:t>
      </w:r>
      <w:r>
        <w:rPr>
          <w:strike/>
        </w:rPr>
        <w:t xml:space="preserve">department of transportation</w:t>
      </w:r>
      <w:r>
        <w:t>))</w:t>
      </w:r>
      <w:r>
        <w:rPr/>
        <w:t xml:space="preserve"> </w:t>
      </w:r>
      <w:r>
        <w:rPr>
          <w:u w:val="single"/>
        </w:rPr>
        <w:t xml:space="preserve">safety oversight agency</w:t>
      </w:r>
      <w:r>
        <w:rPr/>
        <w:t xml:space="preserve"> as set forth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If required by the </w:t>
      </w:r>
      <w:r>
        <w:t>((</w:t>
      </w:r>
      <w:r>
        <w:rPr>
          <w:strike/>
        </w:rPr>
        <w:t xml:space="preserve">department</w:t>
      </w:r>
      <w:r>
        <w:t>))</w:t>
      </w:r>
      <w:r>
        <w:rPr/>
        <w:t xml:space="preserve"> </w:t>
      </w:r>
      <w:r>
        <w:rPr>
          <w:u w:val="single"/>
        </w:rPr>
        <w:t xml:space="preserve">state safety oversight agency</w:t>
      </w:r>
      <w:r>
        <w:rPr/>
        <w:t xml:space="preserve">, the county shall revise its plans to incorporate the </w:t>
      </w:r>
      <w:r>
        <w:t>((</w:t>
      </w:r>
      <w:r>
        <w:rPr>
          <w:strike/>
        </w:rPr>
        <w:t xml:space="preserve">department's</w:t>
      </w:r>
      <w:r>
        <w:t>))</w:t>
      </w:r>
      <w:r>
        <w:rPr/>
        <w:t xml:space="preserve"> </w:t>
      </w:r>
      <w:r>
        <w:rPr>
          <w:u w:val="single"/>
        </w:rPr>
        <w:t xml:space="preserve">state safety oversight agency's</w:t>
      </w:r>
      <w:r>
        <w:rPr/>
        <w:t xml:space="preserve"> review comments within sixty days after their receipt, and resubmit its revised plans for review.</w:t>
      </w:r>
    </w:p>
    <w:p>
      <w:pPr>
        <w:spacing w:before="0" w:after="0" w:line="408" w:lineRule="exact"/>
        <w:ind w:left="0" w:right="0" w:firstLine="576"/>
        <w:jc w:val="left"/>
      </w:pPr>
      <w:r>
        <w:rPr/>
        <w:t xml:space="preserve">(2) Each county functioning under chapter 36.56 RCW shall implement and comply with its system safety program plan and system security and emergency preparedness plan. The county shall perform internal safety and security audits to evaluate its compliance with the plans, and submit its audit schedule to the </w:t>
      </w:r>
      <w:r>
        <w:t>((</w:t>
      </w:r>
      <w:r>
        <w:rPr>
          <w:strike/>
        </w:rPr>
        <w:t xml:space="preserve">department of transportation</w:t>
      </w:r>
      <w:r>
        <w:t>))</w:t>
      </w:r>
      <w:r>
        <w:rPr/>
        <w:t xml:space="preserve"> </w:t>
      </w:r>
      <w:r>
        <w:rPr>
          <w:u w:val="single"/>
        </w:rPr>
        <w:t xml:space="preserve">state safety oversight agency</w:t>
      </w:r>
      <w:r>
        <w:rPr/>
        <w:t xml:space="preserve"> pursuant to the requirements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The county shall prepare an annual report for its internal safety and security audits undertaken in the prior year and submit it to the </w:t>
      </w:r>
      <w:r>
        <w:t>((</w:t>
      </w:r>
      <w:r>
        <w:rPr>
          <w:strike/>
        </w:rPr>
        <w:t xml:space="preserve">department</w:t>
      </w:r>
      <w:r>
        <w:t>))</w:t>
      </w:r>
      <w:r>
        <w:rPr/>
        <w:t xml:space="preserve"> </w:t>
      </w:r>
      <w:r>
        <w:rPr>
          <w:u w:val="single"/>
        </w:rPr>
        <w:t xml:space="preserve">state safety oversight agency</w:t>
      </w:r>
      <w:r>
        <w:rPr/>
        <w:t xml:space="preserve"> no later than February 15th. The </w:t>
      </w:r>
      <w:r>
        <w:t>((</w:t>
      </w:r>
      <w:r>
        <w:rPr>
          <w:strike/>
        </w:rPr>
        <w:t xml:space="preserve">department</w:t>
      </w:r>
      <w:r>
        <w:t>))</w:t>
      </w:r>
      <w:r>
        <w:rPr/>
        <w:t xml:space="preserve"> </w:t>
      </w:r>
      <w:r>
        <w:rPr>
          <w:u w:val="single"/>
        </w:rPr>
        <w:t xml:space="preserve">state safety oversight agency</w:t>
      </w:r>
      <w:r>
        <w:rPr/>
        <w:t xml:space="preserve"> shall establish the requirements for the annual report. The contents of the annual report must include, at a minimum,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county shall notify the </w:t>
      </w:r>
      <w:r>
        <w:t>((</w:t>
      </w:r>
      <w:r>
        <w:rPr>
          <w:strike/>
        </w:rPr>
        <w:t xml:space="preserve">department of transportation</w:t>
      </w:r>
      <w:r>
        <w:t>))</w:t>
      </w:r>
      <w:r>
        <w:rPr/>
        <w:t xml:space="preserve"> </w:t>
      </w:r>
      <w:r>
        <w:rPr>
          <w:u w:val="single"/>
        </w:rPr>
        <w:t xml:space="preserve">state safety oversight agency</w:t>
      </w:r>
      <w:r>
        <w:rPr/>
        <w:t xml:space="preserve">, pursuant to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any reportable incident, accident, security breach, hazard, or security vulnerability. The </w:t>
      </w:r>
      <w:r>
        <w:t>((</w:t>
      </w:r>
      <w:r>
        <w:rPr>
          <w:strike/>
        </w:rPr>
        <w:t xml:space="preserve">department</w:t>
      </w:r>
      <w:r>
        <w:t>))</w:t>
      </w:r>
      <w:r>
        <w:rPr/>
        <w:t xml:space="preserve"> </w:t>
      </w:r>
      <w:r>
        <w:rPr>
          <w:u w:val="single"/>
        </w:rPr>
        <w:t xml:space="preserve">state safety oversight agency</w:t>
      </w:r>
      <w:r>
        <w:rPr/>
        <w:t xml:space="preserve"> may adopt rules further defining any reportable incident, accident, security breach, hazard, or security vulnerability. The county shall investigate any reportable incident, accident, security breach, hazard, or security vulnerability and provide a written investigation report to the </w:t>
      </w:r>
      <w:r>
        <w:t>((</w:t>
      </w:r>
      <w:r>
        <w:rPr>
          <w:strike/>
        </w:rPr>
        <w:t xml:space="preserve">department</w:t>
      </w:r>
      <w:r>
        <w:t>))</w:t>
      </w:r>
      <w:r>
        <w:rPr/>
        <w:t xml:space="preserve"> </w:t>
      </w:r>
      <w:r>
        <w:rPr>
          <w:u w:val="single"/>
        </w:rPr>
        <w:t xml:space="preserve">state safety oversight agency</w:t>
      </w:r>
      <w:r>
        <w:rPr/>
        <w:t xml:space="preserve"> as described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w:t>
      </w:r>
    </w:p>
    <w:p>
      <w:pPr>
        <w:spacing w:before="0" w:after="0" w:line="408" w:lineRule="exact"/>
        <w:ind w:left="0" w:right="0" w:firstLine="576"/>
        <w:jc w:val="left"/>
      </w:pPr>
      <w:r>
        <w:rPr/>
        <w:t xml:space="preserve">(4) The system security and emergency preparedness plan required in subsection (1)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w:t>
      </w:r>
      <w:r>
        <w:rPr/>
        <w:t xml:space="preserve">.</w:t>
      </w:r>
      <w:r>
        <w:t xml:space="preserve">120</w:t>
      </w:r>
      <w:r>
        <w:rPr/>
        <w:t xml:space="preserve"> and 2016 c 33 s 5 are each amended to read as follows:</w:t>
      </w:r>
    </w:p>
    <w:p>
      <w:pPr>
        <w:spacing w:before="0" w:after="0" w:line="408" w:lineRule="exact"/>
        <w:ind w:left="0" w:right="0" w:firstLine="576"/>
        <w:jc w:val="left"/>
      </w:pPr>
      <w:r>
        <w:rPr/>
        <w:t xml:space="preserve">(1) Each county transportation authority that owns or operates a rail fixed guideway public transportation system as defined in RCW 81.104.015 shall submit a system safety program plan and a system security and emergency preparedness plan for that guideway to the state </w:t>
      </w:r>
      <w:r>
        <w:t>((</w:t>
      </w:r>
      <w:r>
        <w:rPr>
          <w:strike/>
        </w:rPr>
        <w:t xml:space="preserve">department of transportation</w:t>
      </w:r>
      <w:r>
        <w:t>))</w:t>
      </w:r>
      <w:r>
        <w:rPr/>
        <w:t xml:space="preserve"> </w:t>
      </w:r>
      <w:r>
        <w:rPr>
          <w:u w:val="single"/>
        </w:rPr>
        <w:t xml:space="preserve">safety oversight agency</w:t>
      </w:r>
      <w:r>
        <w:rPr/>
        <w:t xml:space="preserve"> by September 1, 1999, or at least one hundred eighty calendar days before beginning operations or instituting significant revisions to its plans. These plans must describe the county transportation authority's procedures for (a) reporting and investigating any reportable incident, accident, or security breach and identifying and resolving hazards or security vulnerabilities discovered during planning, design, construction, testing, or operations, (b) developing and submitting corrective action plans and annual safety and security audit reports, (c) facilitating on-site safety and security reviews by the state </w:t>
      </w:r>
      <w:r>
        <w:t>((</w:t>
      </w:r>
      <w:r>
        <w:rPr>
          <w:strike/>
        </w:rPr>
        <w:t xml:space="preserve">department of transportation</w:t>
      </w:r>
      <w:r>
        <w:t>))</w:t>
      </w:r>
      <w:r>
        <w:rPr/>
        <w:t xml:space="preserve"> </w:t>
      </w:r>
      <w:r>
        <w:rPr>
          <w:u w:val="single"/>
        </w:rPr>
        <w:t xml:space="preserve">safety oversight agency</w:t>
      </w:r>
      <w:r>
        <w:rPr/>
        <w:t xml:space="preserve"> and the federal transit administration, and (d) addressing passenger and employee safety and security. The plans must, at a minimum, conform to the standards adopted by the state </w:t>
      </w:r>
      <w:r>
        <w:t>((</w:t>
      </w:r>
      <w:r>
        <w:rPr>
          <w:strike/>
        </w:rPr>
        <w:t xml:space="preserve">department of transportation</w:t>
      </w:r>
      <w:r>
        <w:t>))</w:t>
      </w:r>
      <w:r>
        <w:rPr/>
        <w:t xml:space="preserve"> </w:t>
      </w:r>
      <w:r>
        <w:rPr>
          <w:u w:val="single"/>
        </w:rPr>
        <w:t xml:space="preserve">safety oversight agency</w:t>
      </w:r>
      <w:r>
        <w:rPr/>
        <w:t xml:space="preserve"> as set forth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If required by the </w:t>
      </w:r>
      <w:r>
        <w:t>((</w:t>
      </w:r>
      <w:r>
        <w:rPr>
          <w:strike/>
        </w:rPr>
        <w:t xml:space="preserve">department</w:t>
      </w:r>
      <w:r>
        <w:t>))</w:t>
      </w:r>
      <w:r>
        <w:rPr/>
        <w:t xml:space="preserve"> </w:t>
      </w:r>
      <w:r>
        <w:rPr>
          <w:u w:val="single"/>
        </w:rPr>
        <w:t xml:space="preserve">state safety oversight agency</w:t>
      </w:r>
      <w:r>
        <w:rPr/>
        <w:t xml:space="preserve">, the county transportation authority shall revise its plans to incorporate the </w:t>
      </w:r>
      <w:r>
        <w:t>((</w:t>
      </w:r>
      <w:r>
        <w:rPr>
          <w:strike/>
        </w:rPr>
        <w:t xml:space="preserve">department's</w:t>
      </w:r>
      <w:r>
        <w:t>))</w:t>
      </w:r>
      <w:r>
        <w:rPr/>
        <w:t xml:space="preserve"> </w:t>
      </w:r>
      <w:r>
        <w:rPr>
          <w:u w:val="single"/>
        </w:rPr>
        <w:t xml:space="preserve">state safety oversight agency's</w:t>
      </w:r>
      <w:r>
        <w:rPr/>
        <w:t xml:space="preserve"> review comments within sixty days after their receipt, and resubmit its revised plans for review.</w:t>
      </w:r>
    </w:p>
    <w:p>
      <w:pPr>
        <w:spacing w:before="0" w:after="0" w:line="408" w:lineRule="exact"/>
        <w:ind w:left="0" w:right="0" w:firstLine="576"/>
        <w:jc w:val="left"/>
      </w:pPr>
      <w:r>
        <w:rPr/>
        <w:t xml:space="preserve">(2) Each county transportation authority shall implement and comply with its system safety program plan and system security and emergency preparedness plan. The county transportation authority shall perform internal safety and security audits to evaluate its compliance with the plans, and submit its audit schedule to the </w:t>
      </w:r>
      <w:r>
        <w:t>((</w:t>
      </w:r>
      <w:r>
        <w:rPr>
          <w:strike/>
        </w:rPr>
        <w:t xml:space="preserve">department of transportation</w:t>
      </w:r>
      <w:r>
        <w:t>))</w:t>
      </w:r>
      <w:r>
        <w:rPr/>
        <w:t xml:space="preserve"> </w:t>
      </w:r>
      <w:r>
        <w:rPr>
          <w:u w:val="single"/>
        </w:rPr>
        <w:t xml:space="preserve">state safety oversight agency</w:t>
      </w:r>
      <w:r>
        <w:rPr/>
        <w:t xml:space="preserve"> pursuant to the requirements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The county transportation authority shall prepare an annual report for its internal safety and security audits undertaken in the prior year and submit it to the </w:t>
      </w:r>
      <w:r>
        <w:t>((</w:t>
      </w:r>
      <w:r>
        <w:rPr>
          <w:strike/>
        </w:rPr>
        <w:t xml:space="preserve">department</w:t>
      </w:r>
      <w:r>
        <w:t>))</w:t>
      </w:r>
      <w:r>
        <w:rPr/>
        <w:t xml:space="preserve"> </w:t>
      </w:r>
      <w:r>
        <w:rPr>
          <w:u w:val="single"/>
        </w:rPr>
        <w:t xml:space="preserve">state safety oversight agency</w:t>
      </w:r>
      <w:r>
        <w:rPr/>
        <w:t xml:space="preserve"> no later than February 15th. The </w:t>
      </w:r>
      <w:r>
        <w:t>((</w:t>
      </w:r>
      <w:r>
        <w:rPr>
          <w:strike/>
        </w:rPr>
        <w:t xml:space="preserve">department</w:t>
      </w:r>
      <w:r>
        <w:t>))</w:t>
      </w:r>
      <w:r>
        <w:rPr/>
        <w:t xml:space="preserve"> </w:t>
      </w:r>
      <w:r>
        <w:rPr>
          <w:u w:val="single"/>
        </w:rPr>
        <w:t xml:space="preserve">state safety oversight agency</w:t>
      </w:r>
      <w:r>
        <w:rPr/>
        <w:t xml:space="preserve"> shall establish the requirements for the annual report. The contents of the annual report must include, at a minimum,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county transportation authority shall notify the </w:t>
      </w:r>
      <w:r>
        <w:t>((</w:t>
      </w:r>
      <w:r>
        <w:rPr>
          <w:strike/>
        </w:rPr>
        <w:t xml:space="preserve">department of transportation</w:t>
      </w:r>
      <w:r>
        <w:t>))</w:t>
      </w:r>
      <w:r>
        <w:rPr/>
        <w:t xml:space="preserve"> </w:t>
      </w:r>
      <w:r>
        <w:rPr>
          <w:u w:val="single"/>
        </w:rPr>
        <w:t xml:space="preserve">state safety oversight agency</w:t>
      </w:r>
      <w:r>
        <w:rPr/>
        <w:t xml:space="preserve">, pursuant to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any reportable incident, accident, security breach, hazard, or security vulnerability. The </w:t>
      </w:r>
      <w:r>
        <w:t>((</w:t>
      </w:r>
      <w:r>
        <w:rPr>
          <w:strike/>
        </w:rPr>
        <w:t xml:space="preserve">department</w:t>
      </w:r>
      <w:r>
        <w:t>))</w:t>
      </w:r>
      <w:r>
        <w:rPr/>
        <w:t xml:space="preserve"> </w:t>
      </w:r>
      <w:r>
        <w:rPr>
          <w:u w:val="single"/>
        </w:rPr>
        <w:t xml:space="preserve">state safety oversight agency</w:t>
      </w:r>
      <w:r>
        <w:rPr/>
        <w:t xml:space="preserve"> may adopt rules further defining any reportable incident, accident, security breach, hazard, or security vulnerability. The county transportation authority shall investigate any reportable incident, accident, security breach, hazard, or security vulnerability and provide a written investigation report to the </w:t>
      </w:r>
      <w:r>
        <w:t>((</w:t>
      </w:r>
      <w:r>
        <w:rPr>
          <w:strike/>
        </w:rPr>
        <w:t xml:space="preserve">department</w:t>
      </w:r>
      <w:r>
        <w:t>))</w:t>
      </w:r>
      <w:r>
        <w:rPr/>
        <w:t xml:space="preserve"> </w:t>
      </w:r>
      <w:r>
        <w:rPr>
          <w:u w:val="single"/>
        </w:rPr>
        <w:t xml:space="preserve">state safety oversight agency</w:t>
      </w:r>
      <w:r>
        <w:rPr/>
        <w:t xml:space="preserve"> as described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w:t>
      </w:r>
    </w:p>
    <w:p>
      <w:pPr>
        <w:spacing w:before="0" w:after="0" w:line="408" w:lineRule="exact"/>
        <w:ind w:left="0" w:right="0" w:firstLine="576"/>
        <w:jc w:val="left"/>
      </w:pPr>
      <w:r>
        <w:rPr/>
        <w:t xml:space="preserve">(4) The system security and emergency preparedness plan required in subsection (1)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170</w:t>
      </w:r>
      <w:r>
        <w:rPr/>
        <w:t xml:space="preserve"> and 2016 c 33 s 6 are each amended to read as follows:</w:t>
      </w:r>
    </w:p>
    <w:p>
      <w:pPr>
        <w:spacing w:before="0" w:after="0" w:line="408" w:lineRule="exact"/>
        <w:ind w:left="0" w:right="0" w:firstLine="576"/>
        <w:jc w:val="left"/>
      </w:pPr>
      <w:r>
        <w:rPr/>
        <w:t xml:space="preserve">(1) Each public transportation benefit area that owns or operates a rail fixed guideway public transportation system as defined in RCW 81.104.015 shall submit a system safety program plan and a system security and emergency preparedness plan for that guideway to the state </w:t>
      </w:r>
      <w:r>
        <w:t>((</w:t>
      </w:r>
      <w:r>
        <w:rPr>
          <w:strike/>
        </w:rPr>
        <w:t xml:space="preserve">department of transportation</w:t>
      </w:r>
      <w:r>
        <w:t>))</w:t>
      </w:r>
      <w:r>
        <w:rPr/>
        <w:t xml:space="preserve"> </w:t>
      </w:r>
      <w:r>
        <w:rPr>
          <w:u w:val="single"/>
        </w:rPr>
        <w:t xml:space="preserve">safety oversight agency</w:t>
      </w:r>
      <w:r>
        <w:rPr/>
        <w:t xml:space="preserve"> by September 1, 1999, or at least one hundred eighty calendar days before beginning operations or instituting significant revisions to its plans. These plans must describe the public transportation benefit area's procedures for (a) reporting and investigating any reportable incident, accident, or security breach and identifying and resolving hazards or security vulnerabilities discovered during planning, design, construction, testing, or operations, (b) developing and submitting corrective action plans and annual safety and security audit reports, (c) facilitating on-site safety and security reviews by the state </w:t>
      </w:r>
      <w:r>
        <w:t>((</w:t>
      </w:r>
      <w:r>
        <w:rPr>
          <w:strike/>
        </w:rPr>
        <w:t xml:space="preserve">department of transportation</w:t>
      </w:r>
      <w:r>
        <w:t>))</w:t>
      </w:r>
      <w:r>
        <w:rPr/>
        <w:t xml:space="preserve"> </w:t>
      </w:r>
      <w:r>
        <w:rPr>
          <w:u w:val="single"/>
        </w:rPr>
        <w:t xml:space="preserve">safety oversight agency</w:t>
      </w:r>
      <w:r>
        <w:rPr/>
        <w:t xml:space="preserve"> and the federal transit administration, and (d) addressing passenger and employee safety and security. The plans must, at a minimum, conform to the standards adopted by the state </w:t>
      </w:r>
      <w:r>
        <w:t>((</w:t>
      </w:r>
      <w:r>
        <w:rPr>
          <w:strike/>
        </w:rPr>
        <w:t xml:space="preserve">department of transportation</w:t>
      </w:r>
      <w:r>
        <w:t>))</w:t>
      </w:r>
      <w:r>
        <w:rPr/>
        <w:t xml:space="preserve"> </w:t>
      </w:r>
      <w:r>
        <w:rPr>
          <w:u w:val="single"/>
        </w:rPr>
        <w:t xml:space="preserve">safety oversight agency</w:t>
      </w:r>
      <w:r>
        <w:rPr/>
        <w:t xml:space="preserve"> as set forth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If required by the </w:t>
      </w:r>
      <w:r>
        <w:t>((</w:t>
      </w:r>
      <w:r>
        <w:rPr>
          <w:strike/>
        </w:rPr>
        <w:t xml:space="preserve">department</w:t>
      </w:r>
      <w:r>
        <w:t>))</w:t>
      </w:r>
      <w:r>
        <w:rPr/>
        <w:t xml:space="preserve"> </w:t>
      </w:r>
      <w:r>
        <w:rPr>
          <w:u w:val="single"/>
        </w:rPr>
        <w:t xml:space="preserve">state safety oversight agency</w:t>
      </w:r>
      <w:r>
        <w:rPr/>
        <w:t xml:space="preserve">, the public transportation benefit area shall revise its plans to incorporate the </w:t>
      </w:r>
      <w:r>
        <w:t>((</w:t>
      </w:r>
      <w:r>
        <w:rPr>
          <w:strike/>
        </w:rPr>
        <w:t xml:space="preserve">department's</w:t>
      </w:r>
      <w:r>
        <w:t>))</w:t>
      </w:r>
      <w:r>
        <w:rPr/>
        <w:t xml:space="preserve"> </w:t>
      </w:r>
      <w:r>
        <w:rPr>
          <w:u w:val="single"/>
        </w:rPr>
        <w:t xml:space="preserve">state safety oversight agency's</w:t>
      </w:r>
      <w:r>
        <w:rPr/>
        <w:t xml:space="preserve"> review comments within sixty days after their receipt, and resubmit its revised plans for review.</w:t>
      </w:r>
    </w:p>
    <w:p>
      <w:pPr>
        <w:spacing w:before="0" w:after="0" w:line="408" w:lineRule="exact"/>
        <w:ind w:left="0" w:right="0" w:firstLine="576"/>
        <w:jc w:val="left"/>
      </w:pPr>
      <w:r>
        <w:rPr/>
        <w:t xml:space="preserve">(2) Each public transportation benefit area shall implement and comply with its system safety program plan and system security and emergency preparedness plan. The public transportation benefit area shall perform internal safety and security audits to evaluate its compliance with the plans, and submit its audit schedule to the </w:t>
      </w:r>
      <w:r>
        <w:t>((</w:t>
      </w:r>
      <w:r>
        <w:rPr>
          <w:strike/>
        </w:rPr>
        <w:t xml:space="preserve">department of transportation</w:t>
      </w:r>
      <w:r>
        <w:t>))</w:t>
      </w:r>
      <w:r>
        <w:rPr/>
        <w:t xml:space="preserve"> </w:t>
      </w:r>
      <w:r>
        <w:rPr>
          <w:u w:val="single"/>
        </w:rPr>
        <w:t xml:space="preserve">state safety oversight agency</w:t>
      </w:r>
      <w:r>
        <w:rPr/>
        <w:t xml:space="preserve"> pursuant to the requirements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The public transportation benefit area shall prepare an annual report for its internal safety and security audits undertaken in the prior year and submit it to the </w:t>
      </w:r>
      <w:r>
        <w:t>((</w:t>
      </w:r>
      <w:r>
        <w:rPr>
          <w:strike/>
        </w:rPr>
        <w:t xml:space="preserve">department</w:t>
      </w:r>
      <w:r>
        <w:t>))</w:t>
      </w:r>
      <w:r>
        <w:rPr/>
        <w:t xml:space="preserve"> </w:t>
      </w:r>
      <w:r>
        <w:rPr>
          <w:u w:val="single"/>
        </w:rPr>
        <w:t xml:space="preserve">state safety oversight agency</w:t>
      </w:r>
      <w:r>
        <w:rPr/>
        <w:t xml:space="preserve"> no later than February 15th. The </w:t>
      </w:r>
      <w:r>
        <w:t>((</w:t>
      </w:r>
      <w:r>
        <w:rPr>
          <w:strike/>
        </w:rPr>
        <w:t xml:space="preserve">department</w:t>
      </w:r>
      <w:r>
        <w:t>))</w:t>
      </w:r>
      <w:r>
        <w:rPr/>
        <w:t xml:space="preserve"> </w:t>
      </w:r>
      <w:r>
        <w:rPr>
          <w:u w:val="single"/>
        </w:rPr>
        <w:t xml:space="preserve">state safety oversight agency</w:t>
      </w:r>
      <w:r>
        <w:rPr/>
        <w:t xml:space="preserve"> shall establish the requirements for the annual report. The contents of the annual report must include, at a minimum,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public transportation benefit area shall notify the </w:t>
      </w:r>
      <w:r>
        <w:t>((</w:t>
      </w:r>
      <w:r>
        <w:rPr>
          <w:strike/>
        </w:rPr>
        <w:t xml:space="preserve">department of transportation</w:t>
      </w:r>
      <w:r>
        <w:t>))</w:t>
      </w:r>
      <w:r>
        <w:rPr/>
        <w:t xml:space="preserve"> </w:t>
      </w:r>
      <w:r>
        <w:rPr>
          <w:u w:val="single"/>
        </w:rPr>
        <w:t xml:space="preserve">state safety oversight agency</w:t>
      </w:r>
      <w:r>
        <w:rPr/>
        <w:t xml:space="preserve">, pursuant to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any reportable incident, accident, security breach, hazard, or security vulnerability. The </w:t>
      </w:r>
      <w:r>
        <w:t>((</w:t>
      </w:r>
      <w:r>
        <w:rPr>
          <w:strike/>
        </w:rPr>
        <w:t xml:space="preserve">department</w:t>
      </w:r>
      <w:r>
        <w:t>))</w:t>
      </w:r>
      <w:r>
        <w:rPr/>
        <w:t xml:space="preserve"> </w:t>
      </w:r>
      <w:r>
        <w:rPr>
          <w:u w:val="single"/>
        </w:rPr>
        <w:t xml:space="preserve">state safety oversight agency</w:t>
      </w:r>
      <w:r>
        <w:rPr/>
        <w:t xml:space="preserve"> may adopt rules further defining any reportable incident, accident, security breach, hazard, or security vulnerability. The public transportation benefit area shall investigate any reportable incident, accident, security breach, hazard, or security vulnerability and provide a written investigation report to the </w:t>
      </w:r>
      <w:r>
        <w:t>((</w:t>
      </w:r>
      <w:r>
        <w:rPr>
          <w:strike/>
        </w:rPr>
        <w:t xml:space="preserve">department</w:t>
      </w:r>
      <w:r>
        <w:t>))</w:t>
      </w:r>
      <w:r>
        <w:rPr/>
        <w:t xml:space="preserve"> </w:t>
      </w:r>
      <w:r>
        <w:rPr>
          <w:u w:val="single"/>
        </w:rPr>
        <w:t xml:space="preserve">state safety oversight agency</w:t>
      </w:r>
      <w:r>
        <w:rPr/>
        <w:t xml:space="preserve"> as described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w:t>
      </w:r>
    </w:p>
    <w:p>
      <w:pPr>
        <w:spacing w:before="0" w:after="0" w:line="408" w:lineRule="exact"/>
        <w:ind w:left="0" w:right="0" w:firstLine="576"/>
        <w:jc w:val="left"/>
      </w:pPr>
      <w:r>
        <w:rPr/>
        <w:t xml:space="preserve">(4) The system security and emergency preparedness plan required in subsection (1)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180</w:t>
      </w:r>
      <w:r>
        <w:rPr/>
        <w:t xml:space="preserve"> and 2016 c 33 s 1 are each amended to read as follows:</w:t>
      </w:r>
    </w:p>
    <w:p>
      <w:pPr>
        <w:spacing w:before="0" w:after="0" w:line="408" w:lineRule="exact"/>
        <w:ind w:left="0" w:right="0" w:firstLine="576"/>
        <w:jc w:val="left"/>
      </w:pPr>
      <w:r>
        <w:rPr/>
        <w:t xml:space="preserve">(1) Each regional transit authority that owns or operates a rail fixed guideway public transportation system as defined in RCW 81.104.015 shall submit a system safety program plan and a system security and emergency preparedness plan for that guideway to the state </w:t>
      </w:r>
      <w:r>
        <w:t>((</w:t>
      </w:r>
      <w:r>
        <w:rPr>
          <w:strike/>
        </w:rPr>
        <w:t xml:space="preserve">department of transportation</w:t>
      </w:r>
      <w:r>
        <w:t>))</w:t>
      </w:r>
      <w:r>
        <w:rPr/>
        <w:t xml:space="preserve"> </w:t>
      </w:r>
      <w:r>
        <w:rPr>
          <w:u w:val="single"/>
        </w:rPr>
        <w:t xml:space="preserve">safety oversight agency</w:t>
      </w:r>
      <w:r>
        <w:rPr/>
        <w:t xml:space="preserve"> by September 1, 1999, or at least one hundred eighty calendar days before beginning operations or instituting significant revisions to its plans. These plans must describe the authority's procedures for (a) reporting and investigating any reportable incident, accident, or security breach and identifying and resolving hazards or security vulnerabilities discovered during planning, design, construction, testing, or operations, (b) developing and submitting corrective action plans and annual safety and security audit reports, (c) facilitating on-site safety and security reviews by the state </w:t>
      </w:r>
      <w:r>
        <w:t>((</w:t>
      </w:r>
      <w:r>
        <w:rPr>
          <w:strike/>
        </w:rPr>
        <w:t xml:space="preserve">department of transportation</w:t>
      </w:r>
      <w:r>
        <w:t>))</w:t>
      </w:r>
      <w:r>
        <w:rPr/>
        <w:t xml:space="preserve"> </w:t>
      </w:r>
      <w:r>
        <w:rPr>
          <w:u w:val="single"/>
        </w:rPr>
        <w:t xml:space="preserve">safety oversight agency</w:t>
      </w:r>
      <w:r>
        <w:rPr/>
        <w:t xml:space="preserve"> and the federal transit administration, and (d) addressing passenger and employee safety and security. The plans must, at a minimum, conform to the standards adopted by the state </w:t>
      </w:r>
      <w:r>
        <w:t>((</w:t>
      </w:r>
      <w:r>
        <w:rPr>
          <w:strike/>
        </w:rPr>
        <w:t xml:space="preserve">department of transportation</w:t>
      </w:r>
      <w:r>
        <w:t>))</w:t>
      </w:r>
      <w:r>
        <w:rPr/>
        <w:t xml:space="preserve"> </w:t>
      </w:r>
      <w:r>
        <w:rPr>
          <w:u w:val="single"/>
        </w:rPr>
        <w:t xml:space="preserve">safety oversight agency</w:t>
      </w:r>
      <w:r>
        <w:rPr/>
        <w:t xml:space="preserve"> as set forth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If required by the </w:t>
      </w:r>
      <w:r>
        <w:t>((</w:t>
      </w:r>
      <w:r>
        <w:rPr>
          <w:strike/>
        </w:rPr>
        <w:t xml:space="preserve">department</w:t>
      </w:r>
      <w:r>
        <w:t>))</w:t>
      </w:r>
      <w:r>
        <w:rPr/>
        <w:t xml:space="preserve"> </w:t>
      </w:r>
      <w:r>
        <w:rPr>
          <w:u w:val="single"/>
        </w:rPr>
        <w:t xml:space="preserve">state safety oversight agency</w:t>
      </w:r>
      <w:r>
        <w:rPr/>
        <w:t xml:space="preserve">, the regional transit authority shall revise its plans to incorporate the </w:t>
      </w:r>
      <w:r>
        <w:t>((</w:t>
      </w:r>
      <w:r>
        <w:rPr>
          <w:strike/>
        </w:rPr>
        <w:t xml:space="preserve">department's</w:t>
      </w:r>
      <w:r>
        <w:t>))</w:t>
      </w:r>
      <w:r>
        <w:rPr/>
        <w:t xml:space="preserve"> </w:t>
      </w:r>
      <w:r>
        <w:rPr>
          <w:u w:val="single"/>
        </w:rPr>
        <w:t xml:space="preserve">state safety oversight agency's</w:t>
      </w:r>
      <w:r>
        <w:rPr/>
        <w:t xml:space="preserve"> review comments within sixty days after their receipt, and resubmit its revised plans for review.</w:t>
      </w:r>
    </w:p>
    <w:p>
      <w:pPr>
        <w:spacing w:before="0" w:after="0" w:line="408" w:lineRule="exact"/>
        <w:ind w:left="0" w:right="0" w:firstLine="576"/>
        <w:jc w:val="left"/>
      </w:pPr>
      <w:r>
        <w:rPr/>
        <w:t xml:space="preserve">(2) Each regional transit authority shall implement and comply with its system safety program plan and system security and emergency preparedness plan. The regional transit authority shall perform internal safety and security audits to evaluate its compliance with the plans, and submit its audit schedule to the </w:t>
      </w:r>
      <w:r>
        <w:t>((</w:t>
      </w:r>
      <w:r>
        <w:rPr>
          <w:strike/>
        </w:rPr>
        <w:t xml:space="preserve">department of transportation</w:t>
      </w:r>
      <w:r>
        <w:t>))</w:t>
      </w:r>
      <w:r>
        <w:rPr/>
        <w:t xml:space="preserve"> </w:t>
      </w:r>
      <w:r>
        <w:rPr>
          <w:u w:val="single"/>
        </w:rPr>
        <w:t xml:space="preserve">state safety oversight agency</w:t>
      </w:r>
      <w:r>
        <w:rPr/>
        <w:t xml:space="preserve"> pursuant to the requirements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The regional transit authority shall prepare an annual report for its internal safety and security audits undertaken in the prior year and submit it to the </w:t>
      </w:r>
      <w:r>
        <w:t>((</w:t>
      </w:r>
      <w:r>
        <w:rPr>
          <w:strike/>
        </w:rPr>
        <w:t xml:space="preserve">department</w:t>
      </w:r>
      <w:r>
        <w:t>))</w:t>
      </w:r>
      <w:r>
        <w:rPr/>
        <w:t xml:space="preserve"> </w:t>
      </w:r>
      <w:r>
        <w:rPr>
          <w:u w:val="single"/>
        </w:rPr>
        <w:t xml:space="preserve">state safety oversight agency</w:t>
      </w:r>
      <w:r>
        <w:rPr/>
        <w:t xml:space="preserve"> no later than February 15th. The </w:t>
      </w:r>
      <w:r>
        <w:t>((</w:t>
      </w:r>
      <w:r>
        <w:rPr>
          <w:strike/>
        </w:rPr>
        <w:t xml:space="preserve">department</w:t>
      </w:r>
      <w:r>
        <w:t>))</w:t>
      </w:r>
      <w:r>
        <w:rPr/>
        <w:t xml:space="preserve"> </w:t>
      </w:r>
      <w:r>
        <w:rPr>
          <w:u w:val="single"/>
        </w:rPr>
        <w:t xml:space="preserve">state safety oversight agency</w:t>
      </w:r>
      <w:r>
        <w:rPr/>
        <w:t xml:space="preserve"> shall establish the requirements for the annual report. The contents of the annual report must include, at a minimum,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regional transit authority shall notify the </w:t>
      </w:r>
      <w:r>
        <w:t>((</w:t>
      </w:r>
      <w:r>
        <w:rPr>
          <w:strike/>
        </w:rPr>
        <w:t xml:space="preserve">department of transportation</w:t>
      </w:r>
      <w:r>
        <w:t>))</w:t>
      </w:r>
      <w:r>
        <w:rPr/>
        <w:t xml:space="preserve"> </w:t>
      </w:r>
      <w:r>
        <w:rPr>
          <w:u w:val="single"/>
        </w:rPr>
        <w:t xml:space="preserve">state safety oversight agency</w:t>
      </w:r>
      <w:r>
        <w:rPr/>
        <w:t xml:space="preserve">, pursuant to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 any reportable incident, accident, security breach, hazard, or security vulnerability. The </w:t>
      </w:r>
      <w:r>
        <w:t>((</w:t>
      </w:r>
      <w:r>
        <w:rPr>
          <w:strike/>
        </w:rPr>
        <w:t xml:space="preserve">department</w:t>
      </w:r>
      <w:r>
        <w:t>))</w:t>
      </w:r>
      <w:r>
        <w:rPr/>
        <w:t xml:space="preserve"> </w:t>
      </w:r>
      <w:r>
        <w:rPr>
          <w:u w:val="single"/>
        </w:rPr>
        <w:t xml:space="preserve">state safety oversight agency</w:t>
      </w:r>
      <w:r>
        <w:rPr/>
        <w:t xml:space="preserve"> may adopt rules further defining any reportable incident, accident, security breach, hazard, or security vulnerability. The regional transit authority shall investigate any reportable incident, accident, security breach, hazard, or security vulnerability and provide a written investigation report to the </w:t>
      </w:r>
      <w:r>
        <w:t>((</w:t>
      </w:r>
      <w:r>
        <w:rPr>
          <w:strike/>
        </w:rPr>
        <w:t xml:space="preserve">department</w:t>
      </w:r>
      <w:r>
        <w:t>))</w:t>
      </w:r>
      <w:r>
        <w:rPr/>
        <w:t xml:space="preserve"> </w:t>
      </w:r>
      <w:r>
        <w:rPr>
          <w:u w:val="single"/>
        </w:rPr>
        <w:t xml:space="preserve">state safety oversight agency</w:t>
      </w:r>
      <w:r>
        <w:rPr/>
        <w:t xml:space="preserve"> as described in the most current version of the Washington state rail safety oversight program standard manual as it exists on March 25, 2016, or such subsequent date as may be provided by the </w:t>
      </w:r>
      <w:r>
        <w:t>((</w:t>
      </w:r>
      <w:r>
        <w:rPr>
          <w:strike/>
        </w:rPr>
        <w:t xml:space="preserve">department</w:t>
      </w:r>
      <w:r>
        <w:t>))</w:t>
      </w:r>
      <w:r>
        <w:rPr/>
        <w:t xml:space="preserve"> </w:t>
      </w:r>
      <w:r>
        <w:rPr>
          <w:u w:val="single"/>
        </w:rPr>
        <w:t xml:space="preserve">state safety oversight agency</w:t>
      </w:r>
      <w:r>
        <w:rPr/>
        <w:t xml:space="preserve"> by rule, consistent with the purposes of this section.</w:t>
      </w:r>
    </w:p>
    <w:p>
      <w:pPr>
        <w:spacing w:before="0" w:after="0" w:line="408" w:lineRule="exact"/>
        <w:ind w:left="0" w:right="0" w:firstLine="576"/>
        <w:jc w:val="left"/>
      </w:pPr>
      <w:r>
        <w:rPr/>
        <w:t xml:space="preserve">(4) The system security and emergency preparedness plan required in subsection (1)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utilities and transportation commission must provide notice to the chief clerk of the house of representatives, the secretary of the senate, and the office of the code reviser once it has been certified by the federal government as the state safety oversight agency for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 through 10 and 14 of this act take effect upon receipt of the notice required by section 11 of this act if that receipt occurs after July 1, 2022.</w:t>
      </w:r>
    </w:p>
    <w:p>
      <w:pPr>
        <w:spacing w:before="0" w:after="0" w:line="408" w:lineRule="exact"/>
        <w:ind w:left="0" w:right="0" w:firstLine="576"/>
        <w:jc w:val="left"/>
      </w:pPr>
      <w:r>
        <w:rPr/>
        <w:t xml:space="preserve">(2) If receipt of the notice required by section 11 of this act occurs on or before July 1, 2022, sections 4 through 10 and 14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11 through 13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115</w:t>
      </w:r>
      <w:r>
        <w:rPr/>
        <w:t xml:space="preserve"> is recodified as a section in chapter 81.04 RCW.</w:t>
      </w:r>
    </w:p>
    <w:p/>
    <w:p>
      <w:pPr>
        <w:jc w:val="center"/>
      </w:pPr>
      <w:r>
        <w:rPr>
          <w:b/>
        </w:rPr>
        <w:t>--- END ---</w:t>
      </w:r>
    </w:p>
    <w:sectPr>
      <w:pgNumType w:start="1"/>
      <w:footerReference xmlns:r="http://schemas.openxmlformats.org/officeDocument/2006/relationships" r:id="Rc3afb68a138348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59d58aa32b4640" /><Relationship Type="http://schemas.openxmlformats.org/officeDocument/2006/relationships/footer" Target="/word/footer1.xml" Id="Rc3afb68a138348e5" /></Relationships>
</file>