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1775e05db0e47ed" /></Relationships>
</file>

<file path=word/document.xml><?xml version="1.0" encoding="utf-8"?>
<w:document xmlns:w="http://schemas.openxmlformats.org/wordprocessingml/2006/main">
  <w:body>
    <w:p>
      <w:r>
        <w:rPr>
          <w:b/>
        </w:rPr>
        <w:r>
          <w:rPr/>
          <w:t xml:space="preserve">5689-S</w:t>
        </w:r>
      </w:r>
      <w:r>
        <w:rPr>
          <w:b/>
        </w:rPr>
        <w:t xml:space="preserve"> </w:t>
        <w:t xml:space="preserve">AMS</w:t>
      </w:r>
      <w:r>
        <w:rPr>
          <w:b/>
        </w:rPr>
        <w:t xml:space="preserve"> </w:t>
        <w:r>
          <w:rPr/>
          <w:t xml:space="preserve">VAND</w:t>
        </w:r>
      </w:r>
      <w:r>
        <w:rPr>
          <w:b/>
        </w:rPr>
        <w:t xml:space="preserve"> </w:t>
        <w:r>
          <w:rPr/>
          <w:t xml:space="preserve">S4936.1</w:t>
        </w:r>
      </w:r>
      <w:r>
        <w:rPr>
          <w:b/>
        </w:rPr>
        <w:t xml:space="preserve"> - NOT FOR FLOOR USE</w:t>
      </w:r>
    </w:p>
    <w:p>
      <w:pPr>
        <w:ind w:left="0" w:right="0" w:firstLine="576"/>
      </w:pPr>
    </w:p>
    <w:p>
      <w:pPr>
        <w:spacing w:before="480" w:after="0" w:line="408" w:lineRule="exact"/>
      </w:pPr>
      <w:r>
        <w:rPr>
          <w:b/>
          <w:u w:val="single"/>
        </w:rPr>
        <w:t xml:space="preserve">SSB 5689</w:t>
      </w:r>
      <w:r>
        <w:t xml:space="preserve"> -</w:t>
      </w:r>
      <w:r>
        <w:t xml:space="preserve"> </w:t>
        <w:t xml:space="preserve">S AMD</w:t>
      </w:r>
      <w:r>
        <w:t xml:space="preserve"> </w:t>
      </w:r>
      <w:r>
        <w:rPr>
          <w:b/>
        </w:rPr>
        <w:t xml:space="preserve">1230</w:t>
      </w:r>
    </w:p>
    <w:p>
      <w:pPr>
        <w:spacing w:before="0" w:after="0" w:line="408" w:lineRule="exact"/>
        <w:ind w:left="0" w:right="0" w:firstLine="576"/>
        <w:jc w:val="left"/>
      </w:pPr>
      <w:r>
        <w:rPr/>
        <w:t xml:space="preserve">By Senator Van De Wege</w:t>
      </w:r>
    </w:p>
    <w:p>
      <w:pPr>
        <w:jc w:val="right"/>
      </w:pPr>
      <w:r>
        <w:rPr>
          <w:b/>
        </w:rPr>
        <w:t xml:space="preserve">ADOPTED 02/25/2022</w:t>
      </w:r>
    </w:p>
    <w:p>
      <w:pPr>
        <w:spacing w:before="0" w:after="0" w:line="408" w:lineRule="exact"/>
        <w:ind w:left="0" w:right="0" w:firstLine="576"/>
        <w:jc w:val="left"/>
      </w:pPr>
      <w:r>
        <w:rPr/>
        <w:t xml:space="preserve">On page 83, line 29, strike "</w:t>
      </w:r>
      <w:r>
        <w:rPr>
          <w:u w:val="single"/>
        </w:rPr>
        <w:t xml:space="preserve">$44,371,000</w:t>
      </w:r>
      <w:r>
        <w:rPr/>
        <w:t xml:space="preserve">" and insert "</w:t>
      </w:r>
      <w:r>
        <w:rPr>
          <w:u w:val="single"/>
        </w:rPr>
        <w:t xml:space="preserve">$49,371,000</w:t>
      </w:r>
      <w:r>
        <w:rPr/>
        <w:t xml:space="preserve">"</w:t>
      </w:r>
    </w:p>
    <w:p>
      <w:pPr>
        <w:spacing w:before="0" w:after="0" w:line="408" w:lineRule="exact"/>
        <w:ind w:left="0" w:right="0" w:firstLine="576"/>
        <w:jc w:val="left"/>
      </w:pPr>
      <w:r>
        <w:rPr/>
        <w:t xml:space="preserve">On page 83, line 33, strike "</w:t>
      </w:r>
      <w:r>
        <w:rPr>
          <w:u w:val="single"/>
        </w:rPr>
        <w:t xml:space="preserve">$3,708,335,000</w:t>
      </w:r>
      <w:r>
        <w:rPr/>
        <w:t xml:space="preserve">" and insert "</w:t>
      </w:r>
      <w:r>
        <w:rPr>
          <w:u w:val="single"/>
        </w:rPr>
        <w:t xml:space="preserve">$3,713,355,000</w:t>
      </w:r>
      <w:r>
        <w:rPr/>
        <w:t xml:space="preserve">"</w:t>
      </w:r>
    </w:p>
    <w:p>
      <w:pPr>
        <w:spacing w:before="0" w:after="0" w:line="408" w:lineRule="exact"/>
        <w:ind w:left="0" w:right="0" w:firstLine="576"/>
        <w:jc w:val="left"/>
      </w:pPr>
      <w:r>
        <w:rPr/>
        <w:t xml:space="preserve">On page 94, after line 26, insert the following:</w:t>
      </w:r>
    </w:p>
    <w:p>
      <w:pPr>
        <w:spacing w:before="0" w:after="0" w:line="408" w:lineRule="exact"/>
        <w:ind w:left="0" w:right="0" w:firstLine="576"/>
        <w:jc w:val="left"/>
      </w:pPr>
      <w:r>
        <w:rPr/>
        <w:t xml:space="preserve">"</w:t>
      </w:r>
      <w:r>
        <w:rPr>
          <w:u w:val="single"/>
        </w:rPr>
        <w:t xml:space="preserve">(37) $5,000,000 of the move ahead WA account</w:t>
      </w:r>
      <w:r>
        <w:rPr>
          <w:rFonts w:ascii="Times New Roman" w:hAnsi="Times New Roman"/>
          <w:u w:val="single"/>
        </w:rPr>
        <w:t xml:space="preserve">—</w:t>
      </w:r>
      <w:r>
        <w:rPr>
          <w:u w:val="single"/>
        </w:rPr>
        <w:t xml:space="preserve">state appropriation is provided solely for safety improvements pursuant to the reducing rural roadway departures program established in Engrossed Substitute Senate Bill No. 5974 (transportation resources). If Engrossed Substitute Senate Bill No. 5974 (transportation resources) is not enacted by June 30, 2022, then the appropriation in this subsection lapses.</w:t>
      </w:r>
      <w:r>
        <w:rPr/>
        <w:t xml:space="preserve">"</w:t>
      </w:r>
    </w:p>
    <w:p>
      <w:pPr>
        <w:spacing w:before="0" w:after="0" w:line="408" w:lineRule="exact"/>
        <w:ind w:left="0" w:right="0" w:firstLine="576"/>
        <w:jc w:val="left"/>
      </w:pPr>
      <w:r>
        <w:rPr>
          <w:u w:val="single"/>
        </w:rPr>
        <w:t xml:space="preserve">EFFECT:</w:t>
      </w:r>
      <w:r>
        <w:rPr/>
        <w:t xml:space="preserve"> Provides $5,000,000 for safety improvements pursuant to the reducing rural roadway departures program established in ESSB No. 5974 (transportation resources).</w:t>
      </w:r>
    </w:p>
    <w:p>
      <w:pPr>
        <w:spacing w:before="0" w:after="0" w:line="408" w:lineRule="exact"/>
        <w:ind w:left="0" w:right="0" w:firstLine="576"/>
        <w:jc w:val="left"/>
      </w:pPr>
      <w:r>
        <w:rPr>
          <w:u w:val="single"/>
        </w:rPr>
        <w:t xml:space="preserve">FISCAL EFFECT:</w:t>
      </w:r>
      <w:r>
        <w:rPr/>
        <w:t xml:space="preserve"> $5,000,000 (Move Ahead WA Account</w:t>
      </w:r>
      <w:r>
        <w:rPr>
          <w:rFonts w:ascii="Times New Roman" w:hAnsi="Times New Roman"/>
        </w:rPr>
        <w:t xml:space="preserve">—</w:t>
      </w:r>
      <w:r>
        <w:rPr/>
        <w:t xml:space="preserve">State).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35208c65c0483e" /></Relationships>
</file>