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a0d84033f4a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S1906.1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15,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"(16) The cooperative may not make a loan to any borrower if the loan would cause the borrower to be indebted to the cooperative on all types of loans in an aggregated amount exceeding $10,000 or 25 percent of the capital of the cooperative, whichever is greater, without the approval of at least two-thirds of the members of the board."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cooperative is limited to issuing loans to borrowers if the aggregate amount of the borrower's loan exceeds $10,000 or 25 percent of the cooperative's capital, unless approved by at least two-thirds of the board.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eb1595ed4b25" /></Relationships>
</file>