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3edeaf8c8a4d0c" /></Relationships>
</file>

<file path=word/document.xml><?xml version="1.0" encoding="utf-8"?>
<w:document xmlns:w="http://schemas.openxmlformats.org/wordprocessingml/2006/main">
  <w:body>
    <w:p>
      <w:r>
        <w:rPr>
          <w:b/>
        </w:rPr>
        <w:r>
          <w:rPr/>
          <w:t xml:space="preserve">5130-S</w:t>
        </w:r>
      </w:r>
      <w:r>
        <w:rPr>
          <w:b/>
        </w:rPr>
        <w:t xml:space="preserve"> </w:t>
        <w:t xml:space="preserve">AMS</w:t>
      </w:r>
      <w:r>
        <w:rPr>
          <w:b/>
        </w:rPr>
        <w:t xml:space="preserve"> </w:t>
        <w:r>
          <w:rPr/>
          <w:t xml:space="preserve">KUDE</w:t>
        </w:r>
      </w:r>
      <w:r>
        <w:rPr>
          <w:b/>
        </w:rPr>
        <w:t xml:space="preserve"> </w:t>
        <w:r>
          <w:rPr/>
          <w:t xml:space="preserve">S4576.1</w:t>
        </w:r>
      </w:r>
      <w:r>
        <w:rPr>
          <w:b/>
        </w:rPr>
        <w:t xml:space="preserve"> - NOT FOR FLOOR USE</w:t>
      </w:r>
    </w:p>
    <w:p>
      <w:pPr>
        <w:ind w:left="0" w:right="0" w:firstLine="576"/>
      </w:pPr>
    </w:p>
    <w:p>
      <w:pPr>
        <w:spacing w:before="480" w:after="0" w:line="408" w:lineRule="exact"/>
      </w:pPr>
      <w:r>
        <w:rPr>
          <w:b/>
          <w:u w:val="single"/>
        </w:rPr>
        <w:t xml:space="preserve">SSB 5130</w:t>
      </w:r>
      <w:r>
        <w:t xml:space="preserve"> -</w:t>
      </w:r>
      <w:r>
        <w:t xml:space="preserve"> </w:t>
        <w:t xml:space="preserve">S AMD</w:t>
      </w:r>
      <w:r>
        <w:t xml:space="preserve"> </w:t>
      </w:r>
      <w:r>
        <w:rPr>
          <w:b/>
        </w:rPr>
        <w:t xml:space="preserve">1084</w:t>
      </w:r>
    </w:p>
    <w:p>
      <w:pPr>
        <w:spacing w:before="0" w:after="0" w:line="408" w:lineRule="exact"/>
        <w:ind w:left="0" w:right="0" w:firstLine="576"/>
        <w:jc w:val="left"/>
      </w:pPr>
      <w:r>
        <w:rPr/>
        <w:t xml:space="preserve">By Senator Kuderer</w:t>
      </w:r>
    </w:p>
    <w:p>
      <w:pPr>
        <w:jc w:val="right"/>
      </w:pPr>
    </w:p>
    <w:p>
      <w:pPr>
        <w:spacing w:before="0" w:after="0" w:line="408" w:lineRule="exact"/>
        <w:ind w:left="0" w:right="0" w:firstLine="576"/>
        <w:jc w:val="left"/>
      </w:pPr>
      <w:r>
        <w:rPr/>
        <w:t xml:space="preserve">On page 2, line 9, after "</w:t>
      </w:r>
      <w:r>
        <w:rPr>
          <w:u w:val="single"/>
        </w:rPr>
        <w:t xml:space="preserve">(5)</w:t>
      </w:r>
      <w:r>
        <w:rPr/>
        <w:t xml:space="preserve">" insert "</w:t>
      </w:r>
      <w:r>
        <w:rPr>
          <w:u w:val="single"/>
        </w:rPr>
        <w:t xml:space="preserve">(a)</w:t>
      </w:r>
      <w:r>
        <w:rPr/>
        <w:t xml:space="preserve">"</w:t>
      </w:r>
    </w:p>
    <w:p>
      <w:pPr>
        <w:spacing w:before="0" w:after="0" w:line="408" w:lineRule="exact"/>
        <w:ind w:left="0" w:right="0" w:firstLine="576"/>
        <w:jc w:val="left"/>
      </w:pPr>
      <w:r>
        <w:rPr/>
        <w:t xml:space="preserve">On page 2, after line 17, insert the following:</w:t>
      </w:r>
    </w:p>
    <w:p>
      <w:pPr>
        <w:spacing w:before="0" w:after="0" w:line="408" w:lineRule="exact"/>
        <w:ind w:left="0" w:right="0" w:firstLine="576"/>
        <w:jc w:val="left"/>
      </w:pPr>
      <w:r>
        <w:rPr/>
        <w:t xml:space="preserve">"</w:t>
      </w:r>
      <w:r>
        <w:rPr>
          <w:u w:val="single"/>
        </w:rPr>
        <w:t xml:space="preserve">(b) In order to be eligible to be awarded reasonable attorney fees, the employee must have provided written notice to the employer of the employee's intent to file an action upon the employer for alleged violations of this section at least 14 calendar days prior to filing an action in court. Failure to provide the written notice does not affect the employee's right to other relief provided under this section.</w:t>
      </w:r>
    </w:p>
    <w:p>
      <w:pPr>
        <w:spacing w:before="0" w:after="0" w:line="408" w:lineRule="exact"/>
        <w:ind w:left="0" w:right="0" w:firstLine="576"/>
        <w:jc w:val="left"/>
      </w:pPr>
      <w:r>
        <w:rPr>
          <w:u w:val="single"/>
        </w:rPr>
        <w:t xml:space="preserve">(c) Nothing in this section affects any rights or obligations under other statutes.</w:t>
      </w:r>
      <w:r>
        <w:rPr/>
        <w:t xml:space="preserve">"</w:t>
      </w:r>
    </w:p>
    <w:p>
      <w:pPr>
        <w:spacing w:before="0" w:after="0" w:line="408" w:lineRule="exact"/>
        <w:ind w:left="0" w:right="0" w:firstLine="576"/>
        <w:jc w:val="left"/>
      </w:pPr>
      <w:r>
        <w:rPr>
          <w:u w:val="single"/>
        </w:rPr>
        <w:t xml:space="preserve">EFFECT:</w:t>
      </w:r>
      <w:r>
        <w:rPr/>
        <w:t xml:space="preserve"> Requires the employee to provide advance notice of filing an action to be awarded reasonable attorney fees. Provides that nothing in the act affects any rights or obligations under other statutes.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50eab5df9a4640" /></Relationships>
</file>