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5ff74b1917416f" /></Relationships>
</file>

<file path=word/document.xml><?xml version="1.0" encoding="utf-8"?>
<w:document xmlns:w="http://schemas.openxmlformats.org/wordprocessingml/2006/main">
  <w:body>
    <w:p>
      <w:r>
        <w:rPr>
          <w:b/>
        </w:rPr>
        <w:r>
          <w:rPr/>
          <w:t xml:space="preserve">5129-S</w:t>
        </w:r>
      </w:r>
      <w:r>
        <w:rPr>
          <w:b/>
        </w:rPr>
        <w:t xml:space="preserve"> </w:t>
        <w:t xml:space="preserve">AMS</w:t>
      </w:r>
      <w:r>
        <w:rPr>
          <w:b/>
        </w:rPr>
        <w:t xml:space="preserve"> </w:t>
        <w:r>
          <w:rPr/>
          <w:t xml:space="preserve">GILD</w:t>
        </w:r>
      </w:r>
      <w:r>
        <w:rPr>
          <w:b/>
        </w:rPr>
        <w:t xml:space="preserve"> </w:t>
        <w:r>
          <w:rPr/>
          <w:t xml:space="preserve">S2010.1</w:t>
        </w:r>
      </w:r>
      <w:r>
        <w:rPr>
          <w:b/>
        </w:rPr>
        <w:t xml:space="preserve"> - NOT FOR FLOOR USE</w:t>
      </w:r>
    </w:p>
    <w:p>
      <w:pPr>
        <w:ind w:left="0" w:right="0" w:firstLine="576"/>
      </w:pPr>
    </w:p>
    <w:p>
      <w:pPr>
        <w:spacing w:before="480" w:after="0" w:line="408" w:lineRule="exact"/>
      </w:pPr>
      <w:r>
        <w:rPr>
          <w:b/>
          <w:u w:val="single"/>
        </w:rPr>
        <w:t xml:space="preserve">SSB 5129</w:t>
      </w:r>
      <w:r>
        <w:t xml:space="preserve"> -</w:t>
      </w:r>
      <w:r>
        <w:t xml:space="preserve"> </w:t>
        <w:t xml:space="preserve">S AMD</w:t>
      </w:r>
      <w:r>
        <w:t xml:space="preserve"> </w:t>
      </w:r>
      <w:r>
        <w:rPr>
          <w:b/>
        </w:rPr>
        <w:t xml:space="preserve">465</w:t>
      </w:r>
    </w:p>
    <w:p>
      <w:pPr>
        <w:spacing w:before="0" w:after="0" w:line="408" w:lineRule="exact"/>
        <w:ind w:left="0" w:right="0" w:firstLine="576"/>
        <w:jc w:val="left"/>
      </w:pPr>
      <w:r>
        <w:rPr/>
        <w:t xml:space="preserve">By Senator Gildon</w:t>
      </w:r>
    </w:p>
    <w:p>
      <w:pPr>
        <w:jc w:val="right"/>
      </w:pPr>
      <w:r>
        <w:rPr>
          <w:b/>
        </w:rPr>
        <w:t xml:space="preserve">NOT CONSIDERED 04/26/2021</w:t>
      </w:r>
    </w:p>
    <w:p>
      <w:pPr>
        <w:spacing w:before="0" w:after="0" w:line="408" w:lineRule="exact"/>
        <w:ind w:left="0" w:right="0" w:firstLine="576"/>
        <w:jc w:val="left"/>
      </w:pPr>
      <w:r>
        <w:rPr/>
        <w:t xml:space="preserve">On page 2, line 28, after "compliance." insert "</w:t>
      </w:r>
      <w:r>
        <w:rPr>
          <w:u w:val="single"/>
        </w:rPr>
        <w:t xml:space="preserve">The board, local law enforcement agencies, or local health departments may coordinate controlled purchases including persons under the age of 18 with parental authorization and persons between the ages of 18 and 21, if they are performed in accordance with chapter 49.46 RCW.</w:t>
      </w:r>
      <w:r>
        <w:rPr/>
        <w:t xml:space="preserve">" </w:t>
      </w:r>
    </w:p>
    <w:p>
      <w:pPr>
        <w:spacing w:before="0" w:after="0" w:line="408" w:lineRule="exact"/>
        <w:ind w:left="0" w:right="0" w:firstLine="576"/>
        <w:jc w:val="left"/>
      </w:pPr>
      <w:r>
        <w:rPr/>
        <w:t xml:space="preserve">On page 3, line 13, after "compliance." insert "</w:t>
      </w:r>
      <w:r>
        <w:rPr>
          <w:u w:val="single"/>
        </w:rPr>
        <w:t xml:space="preserve">The board, local law enforcement agencies, or local health departments may coordinate controlled purchases including persons under the age of 18 with parental authorization and persons between the ages of 18 and 21, if they are performed in accordance with chapter 49.46 RCW.</w:t>
      </w:r>
      <w:r>
        <w:rPr/>
        <w:t xml:space="preserve">"</w:t>
      </w:r>
    </w:p>
    <w:p>
      <w:pPr>
        <w:spacing w:before="0" w:after="0" w:line="408" w:lineRule="exact"/>
        <w:ind w:left="0" w:right="0" w:firstLine="576"/>
        <w:jc w:val="left"/>
      </w:pPr>
      <w:r>
        <w:rPr>
          <w:u w:val="single"/>
        </w:rPr>
        <w:t xml:space="preserve">EFFECT:</w:t>
      </w:r>
      <w:r>
        <w:rPr/>
        <w:t xml:space="preserve"> Restores current law which allows the board to coordinate controlled purchases.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edf38867c14d61" /></Relationships>
</file>