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e7da79e74c43f3" /></Relationships>
</file>

<file path=word/document.xml><?xml version="1.0" encoding="utf-8"?>
<w:document xmlns:w="http://schemas.openxmlformats.org/wordprocessingml/2006/main">
  <w:body>
    <w:p>
      <w:r>
        <w:rPr>
          <w:b/>
        </w:rPr>
        <w:r>
          <w:rPr/>
          <w:t xml:space="preserve">5122-S.E</w:t>
        </w:r>
      </w:r>
      <w:r>
        <w:rPr>
          <w:b/>
        </w:rPr>
        <w:t xml:space="preserve"> </w:t>
        <w:t xml:space="preserve">AMS</w:t>
      </w:r>
      <w:r>
        <w:rPr>
          <w:b/>
        </w:rPr>
        <w:t xml:space="preserve"> </w:t>
        <w:r>
          <w:rPr/>
          <w:t xml:space="preserve">GILD</w:t>
        </w:r>
      </w:r>
      <w:r>
        <w:rPr>
          <w:b/>
        </w:rPr>
        <w:t xml:space="preserve"> </w:t>
        <w:r>
          <w:rPr/>
          <w:t xml:space="preserve">S4650.2</w:t>
        </w:r>
      </w:r>
      <w:r>
        <w:rPr>
          <w:b/>
        </w:rPr>
        <w:t xml:space="preserve"> - NOT FOR FLOOR USE</w:t>
      </w:r>
    </w:p>
    <w:p>
      <w:pPr>
        <w:ind w:left="0" w:right="0" w:firstLine="576"/>
      </w:pPr>
    </w:p>
    <w:p>
      <w:pPr>
        <w:spacing w:before="480" w:after="0" w:line="408" w:lineRule="exact"/>
      </w:pPr>
      <w:r>
        <w:rPr>
          <w:b/>
          <w:u w:val="single"/>
        </w:rPr>
        <w:t xml:space="preserve">ESSB 5122</w:t>
      </w:r>
      <w:r>
        <w:t xml:space="preserve"> -</w:t>
      </w:r>
      <w:r>
        <w:t xml:space="preserve"> </w:t>
        <w:t xml:space="preserve">S AMD</w:t>
      </w:r>
      <w:r>
        <w:t xml:space="preserve"> </w:t>
      </w:r>
      <w:r>
        <w:rPr>
          <w:b/>
        </w:rPr>
        <w:t xml:space="preserve">1154</w:t>
      </w:r>
    </w:p>
    <w:p>
      <w:pPr>
        <w:spacing w:before="0" w:after="0" w:line="408" w:lineRule="exact"/>
        <w:ind w:left="0" w:right="0" w:firstLine="576"/>
        <w:jc w:val="left"/>
      </w:pPr>
      <w:r>
        <w:rPr/>
        <w:t xml:space="preserve">By Senator Gildon</w:t>
      </w:r>
    </w:p>
    <w:p>
      <w:pPr>
        <w:jc w:val="right"/>
      </w:pPr>
    </w:p>
    <w:p>
      <w:pPr>
        <w:spacing w:before="0" w:after="0" w:line="408" w:lineRule="exact"/>
        <w:ind w:left="0" w:right="0" w:firstLine="576"/>
        <w:jc w:val="left"/>
      </w:pPr>
      <w:r>
        <w:rPr/>
        <w:t xml:space="preserve">Beginning on page 1, line 10, after "life." strike all material through "jurisdiction" on page 2, line 20 and insert "Accordingly, the legislature recognizes that periodic systemic reviews are necessary to ensure our system of juvenile justice is in keeping with the most up-to-date evidence-based practices. Therefore, the legislature intends to convene a task force to study age-appropriate jurisdiction of juvenile courts and make recommendations to the legislature for any suggested changes"</w:t>
      </w:r>
    </w:p>
    <w:p>
      <w:pPr>
        <w:spacing w:before="0" w:after="0" w:line="408" w:lineRule="exact"/>
        <w:ind w:left="0" w:right="0" w:firstLine="576"/>
        <w:jc w:val="left"/>
      </w:pPr>
      <w:r>
        <w:rPr/>
        <w:t xml:space="preserve">On page 3, line 27, after "expansion" insert "to raise the minimum age from eight years old to 13 years old and"</w:t>
      </w:r>
    </w:p>
    <w:p>
      <w:pPr>
        <w:spacing w:before="0" w:after="0" w:line="408" w:lineRule="exact"/>
        <w:ind w:left="0" w:right="0" w:firstLine="576"/>
        <w:jc w:val="left"/>
      </w:pPr>
      <w:r>
        <w:rPr/>
        <w:t xml:space="preserve">On page 4, line 5, after "19 years old" insert ", as well as the costs to raise the minimum age for the juvenile court jurisdiction to 13 years old"</w:t>
      </w:r>
    </w:p>
    <w:p>
      <w:pPr>
        <w:spacing w:before="0" w:after="0" w:line="408" w:lineRule="exact"/>
        <w:ind w:left="0" w:right="0" w:firstLine="576"/>
        <w:jc w:val="left"/>
      </w:pPr>
      <w:r>
        <w:rPr/>
        <w:t xml:space="preserve">Beginning on page 4, line 30, strike all of sections 3 through 5</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ESSB 5122</w:t>
      </w:r>
      <w:r>
        <w:t xml:space="preserve"> -</w:t>
      </w:r>
      <w:r>
        <w:t xml:space="preserve"> </w:t>
        <w:t xml:space="preserve">S AMD</w:t>
      </w:r>
      <w:r>
        <w:t xml:space="preserve"> </w:t>
      </w:r>
      <w:r>
        <w:rPr>
          <w:b/>
        </w:rPr>
        <w:t xml:space="preserve">1154</w:t>
      </w:r>
    </w:p>
    <w:p>
      <w:pPr>
        <w:spacing w:before="0" w:after="0" w:line="408" w:lineRule="exact"/>
        <w:ind w:left="0" w:right="0" w:firstLine="576"/>
        <w:jc w:val="left"/>
      </w:pPr>
      <w:r>
        <w:rPr/>
        <w:t xml:space="preserve">By Senator Gildon</w:t>
      </w:r>
    </w:p>
    <w:p>
      <w:pPr>
        <w:jc w:val="right"/>
      </w:pPr>
    </w:p>
    <w:p>
      <w:pPr>
        <w:spacing w:before="0" w:after="0" w:line="408" w:lineRule="exact"/>
        <w:ind w:left="0" w:right="0" w:firstLine="576"/>
        <w:jc w:val="left"/>
      </w:pPr>
      <w:r>
        <w:rPr/>
        <w:t xml:space="preserve">On page 1, beginning on line 1 of the title, after "court;" strike all material through "13.40.600;" on line 2</w:t>
      </w:r>
    </w:p>
    <w:p>
      <w:pPr>
        <w:spacing w:before="0" w:after="0" w:line="408" w:lineRule="exact"/>
        <w:ind w:left="0" w:right="0" w:firstLine="576"/>
        <w:jc w:val="left"/>
      </w:pPr>
      <w:r>
        <w:rPr>
          <w:u w:val="single"/>
        </w:rPr>
        <w:t xml:space="preserve">EFFECT:</w:t>
      </w:r>
      <w:r>
        <w:rPr/>
        <w:t xml:space="preserve"> Replaces the intent language to reflect changes in the underlying bill. Requires an age raise for the juvenile justice task force to consider and provide recommendations regarding implementation of the juvenile court jurisdiction's minimum age increase from age 8 to age 13 and restores the minimum age of the juvenile court jurisdiction to 8 years of 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8e63fe4c484ab9" /></Relationships>
</file>