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c2da4f331b4b26" /></Relationships>
</file>

<file path=word/document.xml><?xml version="1.0" encoding="utf-8"?>
<w:document xmlns:w="http://schemas.openxmlformats.org/wordprocessingml/2006/main">
  <w:body>
    <w:p>
      <w:r>
        <w:rPr>
          <w:b/>
        </w:rPr>
        <w:r>
          <w:rPr/>
          <w:t xml:space="preserve">5096-S</w:t>
        </w:r>
      </w:r>
      <w:r>
        <w:rPr>
          <w:b/>
        </w:rPr>
        <w:t xml:space="preserve"> </w:t>
        <w:t xml:space="preserve">AMS</w:t>
      </w:r>
      <w:r>
        <w:rPr>
          <w:b/>
        </w:rPr>
        <w:t xml:space="preserve"> </w:t>
        <w:r>
          <w:rPr/>
          <w:t xml:space="preserve">FORT</w:t>
        </w:r>
      </w:r>
      <w:r>
        <w:rPr>
          <w:b/>
        </w:rPr>
        <w:t xml:space="preserve"> </w:t>
        <w:r>
          <w:rPr/>
          <w:t xml:space="preserve">S1959.1</w:t>
        </w:r>
      </w:r>
      <w:r>
        <w:rPr>
          <w:b/>
        </w:rPr>
        <w:t xml:space="preserve"> - NOT FOR FLOOR USE</w:t>
      </w:r>
    </w:p>
    <w:p>
      <w:pPr>
        <w:ind w:left="0" w:right="0" w:firstLine="576"/>
      </w:pPr>
    </w:p>
    <w:p>
      <w:pPr>
        <w:spacing w:before="480" w:after="0" w:line="408" w:lineRule="exact"/>
      </w:pPr>
      <w:r>
        <w:rPr>
          <w:b/>
          <w:u w:val="single"/>
        </w:rPr>
        <w:t xml:space="preserve">SSB 5096</w:t>
      </w:r>
      <w:r>
        <w:t xml:space="preserve"> -</w:t>
      </w:r>
      <w:r>
        <w:t xml:space="preserve"> </w:t>
        <w:t xml:space="preserve">S AMD TO S AMD (S-1657.6/21)</w:t>
      </w:r>
      <w:r>
        <w:t xml:space="preserve"> </w:t>
      </w:r>
      <w:r>
        <w:rPr>
          <w:b/>
        </w:rPr>
        <w:t xml:space="preserve">405</w:t>
      </w:r>
    </w:p>
    <w:p>
      <w:pPr>
        <w:spacing w:before="0" w:after="0" w:line="408" w:lineRule="exact"/>
        <w:ind w:left="0" w:right="0" w:firstLine="576"/>
        <w:jc w:val="left"/>
      </w:pPr>
      <w:r>
        <w:rPr/>
        <w:t xml:space="preserve">By Senator Fortunato</w:t>
      </w:r>
    </w:p>
    <w:p>
      <w:pPr>
        <w:jc w:val="right"/>
      </w:pPr>
      <w:r>
        <w:rPr>
          <w:b/>
        </w:rPr>
        <w:t xml:space="preserve">NOT ADOPTED 03/06/2021</w:t>
      </w:r>
    </w:p>
    <w:p>
      <w:pPr>
        <w:spacing w:before="0" w:after="0" w:line="408" w:lineRule="exact"/>
        <w:ind w:left="0" w:right="0" w:firstLine="576"/>
        <w:jc w:val="left"/>
      </w:pPr>
      <w:r>
        <w:rPr/>
        <w:t xml:space="preserve">On page 4, line 13, after "tax" strike "is" and insert "may be"</w:t>
      </w:r>
    </w:p>
    <w:p>
      <w:pPr>
        <w:spacing w:before="0" w:after="0" w:line="408" w:lineRule="exact"/>
        <w:ind w:left="0" w:right="0" w:firstLine="576"/>
        <w:jc w:val="left"/>
      </w:pPr>
      <w:r>
        <w:rPr/>
        <w:t xml:space="preserve">On page 4, line 15, after "gains." insert "The tax authorized under this section is voluntary. Taxpayers choosing to pay tax under this section are subject to the conditions and requirements of this chapter."</w:t>
      </w:r>
    </w:p>
    <w:p>
      <w:pPr>
        <w:spacing w:before="0" w:after="0" w:line="408" w:lineRule="exact"/>
        <w:ind w:left="0" w:right="0" w:firstLine="576"/>
        <w:jc w:val="left"/>
      </w:pPr>
      <w:r>
        <w:rPr>
          <w:u w:val="single"/>
        </w:rPr>
        <w:t xml:space="preserve">EFFECT:</w:t>
      </w:r>
      <w:r>
        <w:rPr/>
        <w:t xml:space="preserve"> Makes the capital gains tax voluntary.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2757a7aec545d7" /></Relationships>
</file>