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ac897bd746e4921" /></Relationships>
</file>

<file path=word/document.xml><?xml version="1.0" encoding="utf-8"?>
<w:document xmlns:w="http://schemas.openxmlformats.org/wordprocessingml/2006/main">
  <w:body>
    <w:p>
      <w:r>
        <w:rPr>
          <w:b/>
        </w:rPr>
        <w:r>
          <w:rPr/>
          <w:t xml:space="preserve">5078-S</w:t>
        </w:r>
      </w:r>
      <w:r>
        <w:rPr>
          <w:b/>
        </w:rPr>
        <w:t xml:space="preserve"> </w:t>
        <w:t xml:space="preserve">AMS</w:t>
      </w:r>
      <w:r>
        <w:rPr>
          <w:b/>
        </w:rPr>
        <w:t xml:space="preserve"> </w:t>
        <w:r>
          <w:rPr/>
          <w:t xml:space="preserve">WAGO</w:t>
        </w:r>
      </w:r>
      <w:r>
        <w:rPr>
          <w:b/>
        </w:rPr>
        <w:t xml:space="preserve"> </w:t>
        <w:r>
          <w:rPr/>
          <w:t xml:space="preserve">S4490.1</w:t>
        </w:r>
      </w:r>
      <w:r>
        <w:rPr>
          <w:b/>
        </w:rPr>
        <w:t xml:space="preserve"> - NOT FOR FLOOR USE</w:t>
      </w:r>
    </w:p>
    <w:p>
      <w:pPr>
        <w:ind w:left="0" w:right="0" w:firstLine="576"/>
      </w:pPr>
    </w:p>
    <w:p>
      <w:pPr>
        <w:spacing w:before="480" w:after="0" w:line="408" w:lineRule="exact"/>
      </w:pPr>
      <w:r>
        <w:rPr>
          <w:b/>
          <w:u w:val="single"/>
        </w:rPr>
        <w:t xml:space="preserve">SSB 5078</w:t>
      </w:r>
      <w:r>
        <w:t xml:space="preserve"> -</w:t>
      </w:r>
      <w:r>
        <w:t xml:space="preserve"> </w:t>
        <w:t xml:space="preserve">S AMD TO S AMD (S-3477.5/22)</w:t>
      </w:r>
      <w:r>
        <w:t xml:space="preserve"> </w:t>
      </w:r>
      <w:r>
        <w:rPr>
          <w:b/>
        </w:rPr>
        <w:t xml:space="preserve">1029</w:t>
      </w:r>
    </w:p>
    <w:p>
      <w:pPr>
        <w:spacing w:before="0" w:after="0" w:line="408" w:lineRule="exact"/>
        <w:ind w:left="0" w:right="0" w:firstLine="576"/>
        <w:jc w:val="left"/>
      </w:pPr>
      <w:r>
        <w:rPr/>
        <w:t xml:space="preserve">By Senator Wagoner</w:t>
      </w:r>
    </w:p>
    <w:p>
      <w:pPr>
        <w:jc w:val="right"/>
      </w:pPr>
      <w:r>
        <w:rPr>
          <w:b/>
        </w:rPr>
        <w:t xml:space="preserve">NOT ADOPTED 02/09/2022</w:t>
      </w:r>
    </w:p>
    <w:p>
      <w:pPr>
        <w:spacing w:before="0" w:after="0" w:line="408" w:lineRule="exact"/>
        <w:ind w:left="0" w:right="0" w:firstLine="576"/>
        <w:jc w:val="left"/>
      </w:pPr>
      <w:r>
        <w:rPr/>
        <w:t xml:space="preserve">On page 8, line 24, after "state" insert ";</w:t>
      </w:r>
    </w:p>
    <w:p>
      <w:pPr>
        <w:spacing w:before="0" w:after="0" w:line="408" w:lineRule="exact"/>
        <w:ind w:left="0" w:right="0" w:firstLine="576"/>
        <w:jc w:val="left"/>
      </w:pPr>
      <w:r>
        <w:rPr/>
        <w:t xml:space="preserve">(d) Members of the United States armed forces under permanent change of station orders to Washington state, who are exempt from the prohibition on importation of large capacity magazines for magazines that were in their possession prior to their arrival in Washington"</w:t>
      </w:r>
    </w:p>
    <w:p>
      <w:pPr>
        <w:spacing w:before="0" w:after="0" w:line="408" w:lineRule="exact"/>
        <w:ind w:left="0" w:right="0" w:firstLine="576"/>
        <w:jc w:val="left"/>
      </w:pPr>
      <w:r>
        <w:rPr>
          <w:u w:val="single"/>
        </w:rPr>
        <w:t xml:space="preserve">EFFECT:</w:t>
      </w:r>
      <w:r>
        <w:rPr/>
        <w:t xml:space="preserve"> Exempts members of the United States armed forces under permanent change of station orders to Washington from the prohibition on importation of large capacity magazines that were in their possession prior to their arrival in Washington.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1562ae34a34fb3" /></Relationships>
</file>