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9a6d24fb85c4a4d" /></Relationships>
</file>

<file path=word/document.xml><?xml version="1.0" encoding="utf-8"?>
<w:document xmlns:w="http://schemas.openxmlformats.org/wordprocessingml/2006/main">
  <w:body>
    <w:p>
      <w:r>
        <w:rPr>
          <w:b/>
        </w:rPr>
        <w:r>
          <w:rPr/>
          <w:t xml:space="preserve">2124-S.E</w:t>
        </w:r>
      </w:r>
      <w:r>
        <w:rPr>
          <w:b/>
        </w:rPr>
        <w:t xml:space="preserve"> </w:t>
        <w:t xml:space="preserve">AMS</w:t>
      </w:r>
      <w:r>
        <w:rPr>
          <w:b/>
        </w:rPr>
        <w:t xml:space="preserve"> </w:t>
        <w:r>
          <w:rPr/>
          <w:t xml:space="preserve">RIVE</w:t>
        </w:r>
      </w:r>
      <w:r>
        <w:rPr>
          <w:b/>
        </w:rPr>
        <w:t xml:space="preserve"> </w:t>
        <w:r>
          <w:rPr/>
          <w:t xml:space="preserve">S5446.1</w:t>
        </w:r>
      </w:r>
      <w:r>
        <w:rPr>
          <w:b/>
        </w:rPr>
        <w:t xml:space="preserve"> - NOT FOR FLOOR USE</w:t>
      </w:r>
    </w:p>
    <w:p>
      <w:pPr>
        <w:ind w:left="0" w:right="0" w:firstLine="576"/>
      </w:pPr>
    </w:p>
    <w:p>
      <w:pPr>
        <w:spacing w:before="480" w:after="0" w:line="408" w:lineRule="exact"/>
      </w:pPr>
      <w:r>
        <w:rPr>
          <w:b/>
          <w:u w:val="single"/>
        </w:rPr>
        <w:t xml:space="preserve">ESHB 2124</w:t>
      </w:r>
      <w:r>
        <w:t xml:space="preserve"> -</w:t>
      </w:r>
      <w:r>
        <w:t xml:space="preserve"> </w:t>
        <w:t xml:space="preserve">S AMD TO WM COMM AMD (S-5428.1/22)</w:t>
      </w:r>
      <w:r>
        <w:t xml:space="preserve"> </w:t>
      </w:r>
      <w:r>
        <w:rPr>
          <w:b/>
        </w:rPr>
        <w:t xml:space="preserve">1489</w:t>
      </w:r>
    </w:p>
    <w:p>
      <w:pPr>
        <w:spacing w:before="0" w:after="0" w:line="408" w:lineRule="exact"/>
        <w:ind w:left="0" w:right="0" w:firstLine="576"/>
        <w:jc w:val="left"/>
      </w:pPr>
      <w:r>
        <w:rPr/>
        <w:t xml:space="preserve">By Senator Rivers</w:t>
      </w:r>
    </w:p>
    <w:p>
      <w:pPr>
        <w:jc w:val="right"/>
      </w:pPr>
      <w:r>
        <w:rPr>
          <w:b/>
        </w:rPr>
        <w:t xml:space="preserve">NOT ADOPTED 03/09/2022</w:t>
      </w:r>
    </w:p>
    <w:p>
      <w:pPr>
        <w:spacing w:before="0" w:after="0" w:line="408" w:lineRule="exact"/>
        <w:ind w:left="0" w:right="0" w:firstLine="576"/>
        <w:jc w:val="left"/>
      </w:pPr>
      <w:r>
        <w:rPr/>
        <w:t xml:space="preserve">On page 4, line 22, after "employer to" strike "deduct," and insert ":</w:t>
      </w:r>
    </w:p>
    <w:p>
      <w:pPr>
        <w:spacing w:before="0" w:after="0" w:line="408" w:lineRule="exact"/>
        <w:ind w:left="0" w:right="0" w:firstLine="576"/>
        <w:jc w:val="left"/>
      </w:pPr>
      <w:r>
        <w:rPr/>
        <w:t xml:space="preserve">(a) Deduct,"</w:t>
      </w:r>
    </w:p>
    <w:p>
      <w:pPr>
        <w:spacing w:before="0" w:after="0" w:line="408" w:lineRule="exact"/>
        <w:ind w:left="0" w:right="0" w:firstLine="576"/>
        <w:jc w:val="left"/>
      </w:pPr>
      <w:r>
        <w:rPr/>
        <w:t xml:space="preserve">On page 4, line 25, after "members" insert "; or</w:t>
      </w:r>
    </w:p>
    <w:p>
      <w:pPr>
        <w:spacing w:before="0" w:after="0" w:line="408" w:lineRule="exact"/>
        <w:ind w:left="0" w:right="0" w:firstLine="576"/>
        <w:jc w:val="left"/>
      </w:pPr>
      <w:r>
        <w:rPr/>
        <w:t xml:space="preserve">(b) Provide the employee organization with the personal information of legislative employees. "Personal information" means an employee's residential address, residential telephone number, personal wireless number, social security number, social media handle or other identifying social media information, driver's license number, identicard number, and personal email address"</w:t>
      </w:r>
    </w:p>
    <w:p>
      <w:pPr>
        <w:spacing w:before="0" w:after="0" w:line="408" w:lineRule="exact"/>
        <w:ind w:left="0" w:right="0" w:firstLine="576"/>
        <w:jc w:val="left"/>
      </w:pPr>
      <w:r>
        <w:rPr>
          <w:u w:val="single"/>
        </w:rPr>
        <w:t xml:space="preserve">EFFECT:</w:t>
      </w:r>
      <w:r>
        <w:rPr/>
        <w:t xml:space="preserve"> Prohibits collective bargaining agreements that require the employer to provide the employee organization with the personal information of legislative employees. Defines personal information.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3066a53eeb4ad3" /></Relationships>
</file>